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0829" w14:textId="72452C17" w:rsidR="00845048" w:rsidRPr="000333EA" w:rsidRDefault="00E961E0" w:rsidP="00E5289C">
      <w:pPr>
        <w:tabs>
          <w:tab w:val="left" w:pos="5558"/>
          <w:tab w:val="left" w:pos="6615"/>
        </w:tabs>
        <w:rPr>
          <w:rFonts w:ascii="Bahnschrift" w:hAnsi="Bahnschrift"/>
          <w:noProof/>
        </w:rPr>
      </w:pPr>
      <w:r w:rsidRPr="000333EA">
        <w:rPr>
          <w:rFonts w:ascii="Bahnschrift" w:hAnsi="Bahnschrift"/>
          <w:noProof/>
        </w:rPr>
        <w:drawing>
          <wp:anchor distT="0" distB="0" distL="114300" distR="114300" simplePos="0" relativeHeight="251647989" behindDoc="1" locked="0" layoutInCell="1" allowOverlap="1" wp14:anchorId="5FB57A59" wp14:editId="62B965A4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833620" cy="4838700"/>
            <wp:effectExtent l="19050" t="19050" r="24130" b="19050"/>
            <wp:wrapNone/>
            <wp:docPr id="1" name="Picture 1" descr="10 common phishing email examples to avoid phishing sc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common phishing email examples to avoid phishing scam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3" t="11459" r="25451" b="10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89C" w:rsidRPr="000333EA">
        <w:rPr>
          <w:rFonts w:ascii="Bahnschrift" w:hAnsi="Bahnschrift"/>
        </w:rPr>
        <w:tab/>
      </w:r>
    </w:p>
    <w:p w14:paraId="7AD5931A" w14:textId="79F56BC5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3DB7F70D" w14:textId="0A038A1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303D8081" w14:textId="175366E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03C3C916" w14:textId="5D847CF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44E0D88B" w14:textId="3F9850C3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639D2812" w14:textId="11926F42" w:rsidR="00845048" w:rsidRDefault="00845048" w:rsidP="00845048">
      <w:pPr>
        <w:tabs>
          <w:tab w:val="left" w:pos="5558"/>
        </w:tabs>
        <w:rPr>
          <w:rFonts w:ascii="Bahnschrift" w:hAnsi="Bahnschrift"/>
        </w:rPr>
      </w:pPr>
    </w:p>
    <w:p w14:paraId="04F13E18" w14:textId="77777777" w:rsidR="00845048" w:rsidRDefault="00845048" w:rsidP="00845048">
      <w:pPr>
        <w:tabs>
          <w:tab w:val="left" w:pos="5558"/>
        </w:tabs>
        <w:rPr>
          <w:rFonts w:ascii="Bahnschrift" w:hAnsi="Bahnschrift"/>
        </w:rPr>
      </w:pPr>
    </w:p>
    <w:p w14:paraId="18AE62E4" w14:textId="77777777" w:rsidR="00845048" w:rsidRDefault="00845048" w:rsidP="00845048">
      <w:pPr>
        <w:tabs>
          <w:tab w:val="left" w:pos="5558"/>
        </w:tabs>
        <w:rPr>
          <w:rFonts w:ascii="Bahnschrift" w:hAnsi="Bahnschrift"/>
        </w:rPr>
      </w:pPr>
    </w:p>
    <w:p w14:paraId="30437862" w14:textId="77777777" w:rsidR="00845048" w:rsidRDefault="00845048" w:rsidP="00845048">
      <w:pPr>
        <w:tabs>
          <w:tab w:val="left" w:pos="5558"/>
        </w:tabs>
        <w:rPr>
          <w:rFonts w:ascii="Bahnschrift" w:hAnsi="Bahnschrift"/>
        </w:rPr>
      </w:pPr>
    </w:p>
    <w:p w14:paraId="4761B996" w14:textId="568DC6D4" w:rsidR="00845048" w:rsidRDefault="00845048" w:rsidP="00845048">
      <w:pPr>
        <w:tabs>
          <w:tab w:val="left" w:pos="5558"/>
        </w:tabs>
        <w:rPr>
          <w:rFonts w:ascii="Bahnschrift" w:hAnsi="Bahnschrift"/>
        </w:rPr>
      </w:pPr>
    </w:p>
    <w:p w14:paraId="6B21314B" w14:textId="71AE89E6" w:rsidR="00845048" w:rsidRDefault="00845048" w:rsidP="00845048">
      <w:pPr>
        <w:tabs>
          <w:tab w:val="left" w:pos="5558"/>
        </w:tabs>
        <w:rPr>
          <w:rFonts w:ascii="Bahnschrift" w:hAnsi="Bahnschrift"/>
        </w:rPr>
      </w:pPr>
    </w:p>
    <w:tbl>
      <w:tblPr>
        <w:tblStyle w:val="TableGrid"/>
        <w:tblpPr w:leftFromText="180" w:rightFromText="180" w:vertAnchor="page" w:horzAnchor="margin" w:tblpXSpec="center" w:tblpY="10448"/>
        <w:tblW w:w="9491" w:type="dxa"/>
        <w:jc w:val="center"/>
        <w:tblLook w:val="04A0" w:firstRow="1" w:lastRow="0" w:firstColumn="1" w:lastColumn="0" w:noHBand="0" w:noVBand="1"/>
      </w:tblPr>
      <w:tblGrid>
        <w:gridCol w:w="3163"/>
        <w:gridCol w:w="3164"/>
        <w:gridCol w:w="3164"/>
      </w:tblGrid>
      <w:tr w:rsidR="0031325F" w14:paraId="0C752BF9" w14:textId="77777777" w:rsidTr="0031325F">
        <w:trPr>
          <w:trHeight w:val="1163"/>
          <w:jc w:val="center"/>
        </w:trPr>
        <w:tc>
          <w:tcPr>
            <w:tcW w:w="3163" w:type="dxa"/>
            <w:vAlign w:val="center"/>
          </w:tcPr>
          <w:p w14:paraId="54F7CCC2" w14:textId="19410AB9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1.</w:t>
            </w:r>
          </w:p>
        </w:tc>
        <w:tc>
          <w:tcPr>
            <w:tcW w:w="3164" w:type="dxa"/>
            <w:vAlign w:val="center"/>
          </w:tcPr>
          <w:p w14:paraId="4177011F" w14:textId="34DE9CA8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2.</w:t>
            </w:r>
          </w:p>
        </w:tc>
        <w:tc>
          <w:tcPr>
            <w:tcW w:w="3164" w:type="dxa"/>
            <w:vAlign w:val="center"/>
          </w:tcPr>
          <w:p w14:paraId="0D72E984" w14:textId="5B92154C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3.</w:t>
            </w:r>
          </w:p>
        </w:tc>
      </w:tr>
      <w:tr w:rsidR="0031325F" w14:paraId="7D819953" w14:textId="77777777" w:rsidTr="0031325F">
        <w:trPr>
          <w:trHeight w:val="1163"/>
          <w:jc w:val="center"/>
        </w:trPr>
        <w:tc>
          <w:tcPr>
            <w:tcW w:w="3163" w:type="dxa"/>
            <w:vAlign w:val="center"/>
          </w:tcPr>
          <w:p w14:paraId="062499B8" w14:textId="76E88B0A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4.</w:t>
            </w:r>
          </w:p>
        </w:tc>
        <w:tc>
          <w:tcPr>
            <w:tcW w:w="3164" w:type="dxa"/>
            <w:vAlign w:val="center"/>
          </w:tcPr>
          <w:p w14:paraId="4529EC67" w14:textId="5687C92D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5.</w:t>
            </w:r>
          </w:p>
        </w:tc>
        <w:tc>
          <w:tcPr>
            <w:tcW w:w="3164" w:type="dxa"/>
            <w:vAlign w:val="center"/>
          </w:tcPr>
          <w:p w14:paraId="745F0CF9" w14:textId="00EF2A2C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6.</w:t>
            </w:r>
          </w:p>
        </w:tc>
      </w:tr>
    </w:tbl>
    <w:p w14:paraId="00CE2B7D" w14:textId="64B6267B" w:rsidR="00E5289C" w:rsidRDefault="00E5289C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54BE28C9" w14:textId="3DCAF065" w:rsidR="00787528" w:rsidRPr="00787528" w:rsidRDefault="00787528" w:rsidP="00787528">
      <w:pPr>
        <w:rPr>
          <w:rFonts w:ascii="Bahnschrift" w:hAnsi="Bahnschrift"/>
        </w:rPr>
      </w:pPr>
    </w:p>
    <w:p w14:paraId="2032C0CD" w14:textId="4E593E3A" w:rsidR="00787528" w:rsidRPr="00787528" w:rsidRDefault="00787528" w:rsidP="00787528">
      <w:pPr>
        <w:rPr>
          <w:rFonts w:ascii="Bahnschrift" w:hAnsi="Bahnschrift"/>
        </w:rPr>
      </w:pPr>
    </w:p>
    <w:p w14:paraId="6F5FEDAF" w14:textId="4E2DF425" w:rsidR="00787528" w:rsidRPr="00787528" w:rsidRDefault="00787528" w:rsidP="00787528">
      <w:pPr>
        <w:rPr>
          <w:rFonts w:ascii="Bahnschrift" w:hAnsi="Bahnschrift"/>
        </w:rPr>
      </w:pPr>
    </w:p>
    <w:p w14:paraId="5EA99663" w14:textId="4B243CB2" w:rsidR="00787528" w:rsidRPr="00787528" w:rsidRDefault="00787528" w:rsidP="00787528">
      <w:pPr>
        <w:rPr>
          <w:rFonts w:ascii="Bahnschrift" w:hAnsi="Bahnschrift"/>
        </w:rPr>
      </w:pPr>
    </w:p>
    <w:p w14:paraId="0509FC1E" w14:textId="77777777" w:rsidR="00787528" w:rsidRPr="00787528" w:rsidRDefault="00787528" w:rsidP="00787528">
      <w:pPr>
        <w:rPr>
          <w:rFonts w:ascii="Bahnschrift" w:hAnsi="Bahnschrift"/>
        </w:rPr>
      </w:pPr>
    </w:p>
    <w:p w14:paraId="574A07CB" w14:textId="77777777" w:rsidR="00787528" w:rsidRPr="00787528" w:rsidRDefault="00787528" w:rsidP="00787528">
      <w:pPr>
        <w:rPr>
          <w:rFonts w:ascii="Bahnschrift" w:hAnsi="Bahnschrift"/>
        </w:rPr>
      </w:pPr>
    </w:p>
    <w:p w14:paraId="51C540BF" w14:textId="4FB4338C" w:rsidR="00787528" w:rsidRPr="00787528" w:rsidRDefault="0031325F" w:rsidP="00787528">
      <w:pPr>
        <w:rPr>
          <w:rFonts w:ascii="Bahnschrift" w:hAnsi="Bahnschrift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17F872D7" wp14:editId="4F2A6451">
            <wp:simplePos x="0" y="0"/>
            <wp:positionH relativeFrom="margin">
              <wp:align>center</wp:align>
            </wp:positionH>
            <wp:positionV relativeFrom="paragraph">
              <wp:posOffset>23813</wp:posOffset>
            </wp:positionV>
            <wp:extent cx="3823970" cy="4308504"/>
            <wp:effectExtent l="19050" t="19050" r="24130" b="15875"/>
            <wp:wrapNone/>
            <wp:docPr id="1563587837" name="Picture 1563587837" descr="A Guide on Text Message Scams | White Blue 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uide on Text Message Scams | White Blue Oce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" t="-76" r="478"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308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7E984" w14:textId="48690931" w:rsidR="00787528" w:rsidRPr="00787528" w:rsidRDefault="00787528" w:rsidP="00787528">
      <w:pPr>
        <w:rPr>
          <w:rFonts w:ascii="Bahnschrift" w:hAnsi="Bahnschrift"/>
        </w:rPr>
      </w:pPr>
    </w:p>
    <w:p w14:paraId="7113A009" w14:textId="2861EC55" w:rsidR="00787528" w:rsidRPr="00787528" w:rsidRDefault="00787528" w:rsidP="00787528">
      <w:pPr>
        <w:rPr>
          <w:rFonts w:ascii="Bahnschrift" w:hAnsi="Bahnschrift"/>
        </w:rPr>
      </w:pPr>
    </w:p>
    <w:tbl>
      <w:tblPr>
        <w:tblStyle w:val="TableGrid"/>
        <w:tblpPr w:leftFromText="180" w:rightFromText="180" w:vertAnchor="page" w:horzAnchor="margin" w:tblpY="9737"/>
        <w:tblW w:w="9491" w:type="dxa"/>
        <w:tblLook w:val="04A0" w:firstRow="1" w:lastRow="0" w:firstColumn="1" w:lastColumn="0" w:noHBand="0" w:noVBand="1"/>
      </w:tblPr>
      <w:tblGrid>
        <w:gridCol w:w="3163"/>
        <w:gridCol w:w="3164"/>
        <w:gridCol w:w="3164"/>
      </w:tblGrid>
      <w:tr w:rsidR="0031325F" w14:paraId="069609AD" w14:textId="77777777" w:rsidTr="0031325F">
        <w:trPr>
          <w:trHeight w:val="1163"/>
        </w:trPr>
        <w:tc>
          <w:tcPr>
            <w:tcW w:w="3163" w:type="dxa"/>
            <w:vAlign w:val="center"/>
          </w:tcPr>
          <w:p w14:paraId="07F7099A" w14:textId="77777777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1.</w:t>
            </w:r>
          </w:p>
        </w:tc>
        <w:tc>
          <w:tcPr>
            <w:tcW w:w="3164" w:type="dxa"/>
            <w:vAlign w:val="center"/>
          </w:tcPr>
          <w:p w14:paraId="2B380C6C" w14:textId="77777777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2.</w:t>
            </w:r>
          </w:p>
        </w:tc>
        <w:tc>
          <w:tcPr>
            <w:tcW w:w="3164" w:type="dxa"/>
            <w:vAlign w:val="center"/>
          </w:tcPr>
          <w:p w14:paraId="20415CE9" w14:textId="77777777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3.</w:t>
            </w:r>
          </w:p>
        </w:tc>
      </w:tr>
      <w:tr w:rsidR="0031325F" w14:paraId="727FFECA" w14:textId="77777777" w:rsidTr="0031325F">
        <w:trPr>
          <w:trHeight w:val="1163"/>
        </w:trPr>
        <w:tc>
          <w:tcPr>
            <w:tcW w:w="3163" w:type="dxa"/>
            <w:vAlign w:val="center"/>
          </w:tcPr>
          <w:p w14:paraId="44FDD9B6" w14:textId="77777777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4.</w:t>
            </w:r>
          </w:p>
        </w:tc>
        <w:tc>
          <w:tcPr>
            <w:tcW w:w="3164" w:type="dxa"/>
            <w:vAlign w:val="center"/>
          </w:tcPr>
          <w:p w14:paraId="5995E6DE" w14:textId="77777777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5.</w:t>
            </w:r>
          </w:p>
        </w:tc>
        <w:tc>
          <w:tcPr>
            <w:tcW w:w="3164" w:type="dxa"/>
            <w:vAlign w:val="center"/>
          </w:tcPr>
          <w:p w14:paraId="66C6C4FD" w14:textId="77777777" w:rsidR="0031325F" w:rsidRDefault="0031325F" w:rsidP="0031325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6.</w:t>
            </w:r>
          </w:p>
        </w:tc>
      </w:tr>
    </w:tbl>
    <w:p w14:paraId="33BA720C" w14:textId="39AD7B46" w:rsidR="00EC1593" w:rsidRPr="000333EA" w:rsidRDefault="00EC1593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sectPr w:rsidR="00EC1593" w:rsidRPr="000333EA" w:rsidSect="004E4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FF023" w14:textId="77777777" w:rsidR="00BF2E69" w:rsidRDefault="00BF2E69" w:rsidP="00E5289C">
      <w:pPr>
        <w:spacing w:after="0" w:line="240" w:lineRule="auto"/>
      </w:pPr>
      <w:r>
        <w:separator/>
      </w:r>
    </w:p>
  </w:endnote>
  <w:endnote w:type="continuationSeparator" w:id="0">
    <w:p w14:paraId="71A67519" w14:textId="77777777" w:rsidR="00BF2E69" w:rsidRDefault="00BF2E69" w:rsidP="00E5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D7FC6" w14:textId="77777777" w:rsidR="004E494E" w:rsidRDefault="004E4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8614F" w14:textId="77777777" w:rsidR="004E494E" w:rsidRDefault="004E4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9B0E2" w14:textId="77777777" w:rsidR="004E494E" w:rsidRDefault="004E4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A52E" w14:textId="77777777" w:rsidR="00BF2E69" w:rsidRDefault="00BF2E69" w:rsidP="00E5289C">
      <w:pPr>
        <w:spacing w:after="0" w:line="240" w:lineRule="auto"/>
      </w:pPr>
      <w:r>
        <w:separator/>
      </w:r>
    </w:p>
  </w:footnote>
  <w:footnote w:type="continuationSeparator" w:id="0">
    <w:p w14:paraId="15D646AC" w14:textId="77777777" w:rsidR="00BF2E69" w:rsidRDefault="00BF2E69" w:rsidP="00E5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0A5E9" w14:textId="77777777" w:rsidR="004E494E" w:rsidRDefault="004E4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FD354" w14:textId="77777777" w:rsidR="00E5289C" w:rsidRDefault="00E5289C" w:rsidP="00E5289C">
    <w:pPr>
      <w:spacing w:line="240" w:lineRule="auto"/>
      <w:ind w:left="2880" w:firstLine="720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6AFED320" wp14:editId="4CF65F7F">
          <wp:extent cx="1357969" cy="327660"/>
          <wp:effectExtent l="0" t="0" r="0" b="0"/>
          <wp:docPr id="1097033421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4B3626" w14:textId="412AB55A" w:rsidR="00E5289C" w:rsidRDefault="00E5289C" w:rsidP="00E5289C">
    <w:pPr>
      <w:spacing w:line="240" w:lineRule="auto"/>
      <w:jc w:val="center"/>
    </w:pPr>
    <w:r>
      <w:rPr>
        <w:rFonts w:ascii="Bahnschrift" w:hAnsi="Bahnschrift"/>
        <w:sz w:val="44"/>
        <w:szCs w:val="44"/>
      </w:rPr>
      <w:t>Phishing Examples</w:t>
    </w:r>
  </w:p>
  <w:p w14:paraId="07693ABB" w14:textId="4F197989" w:rsidR="00E5289C" w:rsidRPr="001474BE" w:rsidRDefault="00E5289C" w:rsidP="00E5289C">
    <w:pPr>
      <w:spacing w:after="0" w:line="240" w:lineRule="auto"/>
      <w:jc w:val="center"/>
      <w:rPr>
        <w:rFonts w:ascii="Bahnschrift" w:hAnsi="Bahnschrift"/>
        <w:sz w:val="36"/>
        <w:szCs w:val="36"/>
      </w:rPr>
    </w:pPr>
    <w:r w:rsidRPr="007A75C9">
      <w:rPr>
        <w:rFonts w:ascii="Bahnschrift" w:hAnsi="Bahnschrift"/>
        <w:sz w:val="40"/>
        <w:szCs w:val="40"/>
      </w:rPr>
      <w:t xml:space="preserve"> </w:t>
    </w:r>
    <w:r>
      <w:rPr>
        <w:rFonts w:ascii="Bahnschrift" w:hAnsi="Bahnschrift"/>
        <w:sz w:val="36"/>
        <w:szCs w:val="36"/>
      </w:rPr>
      <w:t>Spot the Fake</w:t>
    </w:r>
  </w:p>
  <w:p w14:paraId="3F02EA09" w14:textId="77777777" w:rsidR="00E5289C" w:rsidRDefault="00E528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B6C35" w14:textId="77777777" w:rsidR="004E494E" w:rsidRDefault="004E4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837FF"/>
    <w:multiLevelType w:val="hybridMultilevel"/>
    <w:tmpl w:val="A5448A4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716560"/>
    <w:multiLevelType w:val="hybridMultilevel"/>
    <w:tmpl w:val="05606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55282"/>
    <w:multiLevelType w:val="hybridMultilevel"/>
    <w:tmpl w:val="393E8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25037">
    <w:abstractNumId w:val="2"/>
  </w:num>
  <w:num w:numId="2" w16cid:durableId="1810856647">
    <w:abstractNumId w:val="1"/>
  </w:num>
  <w:num w:numId="3" w16cid:durableId="40325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9C"/>
    <w:rsid w:val="000333EA"/>
    <w:rsid w:val="000B67F9"/>
    <w:rsid w:val="00160A1E"/>
    <w:rsid w:val="0031325F"/>
    <w:rsid w:val="004017F1"/>
    <w:rsid w:val="0040225A"/>
    <w:rsid w:val="004E494E"/>
    <w:rsid w:val="004F21A5"/>
    <w:rsid w:val="00602779"/>
    <w:rsid w:val="006C3437"/>
    <w:rsid w:val="00787528"/>
    <w:rsid w:val="00845048"/>
    <w:rsid w:val="00973584"/>
    <w:rsid w:val="00986AF0"/>
    <w:rsid w:val="00AE1826"/>
    <w:rsid w:val="00BF2E69"/>
    <w:rsid w:val="00C173E2"/>
    <w:rsid w:val="00CE1EE9"/>
    <w:rsid w:val="00D55286"/>
    <w:rsid w:val="00E5289C"/>
    <w:rsid w:val="00E961E0"/>
    <w:rsid w:val="00EC1593"/>
    <w:rsid w:val="00ED42B2"/>
    <w:rsid w:val="00F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09ED8"/>
  <w15:chartTrackingRefBased/>
  <w15:docId w15:val="{DBA0B69B-785F-478A-A015-FB5C5CA9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9C"/>
  </w:style>
  <w:style w:type="paragraph" w:styleId="Footer">
    <w:name w:val="footer"/>
    <w:basedOn w:val="Normal"/>
    <w:link w:val="FooterChar"/>
    <w:uiPriority w:val="99"/>
    <w:unhideWhenUsed/>
    <w:rsid w:val="00E5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9C"/>
  </w:style>
  <w:style w:type="table" w:styleId="TableGrid">
    <w:name w:val="Table Grid"/>
    <w:basedOn w:val="TableNormal"/>
    <w:uiPriority w:val="39"/>
    <w:rsid w:val="00E5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Robins-Nobert</dc:creator>
  <cp:keywords/>
  <dc:description/>
  <cp:lastModifiedBy>Jordan J Robins-Nobert</cp:lastModifiedBy>
  <cp:revision>4</cp:revision>
  <dcterms:created xsi:type="dcterms:W3CDTF">2025-09-04T16:42:00Z</dcterms:created>
  <dcterms:modified xsi:type="dcterms:W3CDTF">2025-09-05T14:54:00Z</dcterms:modified>
</cp:coreProperties>
</file>