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8B08A" w14:textId="77777777" w:rsidR="003903C2" w:rsidRDefault="00D10BFD">
      <w:pPr>
        <w:jc w:val="center"/>
        <w:rPr>
          <w:rFonts w:ascii="Times New Roman" w:hAnsi="Times New Roman" w:cs="Times New Roman"/>
          <w:b/>
          <w:sz w:val="32"/>
          <w:szCs w:val="32"/>
        </w:rPr>
      </w:pPr>
      <w:r>
        <w:rPr>
          <w:rFonts w:ascii="Times New Roman" w:hAnsi="Times New Roman" w:cs="Times New Roman"/>
          <w:b/>
          <w:sz w:val="32"/>
          <w:szCs w:val="32"/>
        </w:rPr>
        <w:t>CST-305: Project 2 – Runge-Kutta-Fehlberg (RKF) for ODE</w:t>
      </w:r>
    </w:p>
    <w:p w14:paraId="36DFA877" w14:textId="01041816" w:rsidR="008D0404" w:rsidRDefault="008D0404">
      <w:pPr>
        <w:jc w:val="center"/>
        <w:rPr>
          <w:rFonts w:ascii="Times New Roman" w:hAnsi="Times New Roman" w:cs="Times New Roman"/>
          <w:b/>
          <w:sz w:val="32"/>
          <w:szCs w:val="32"/>
        </w:rPr>
      </w:pPr>
      <w:r>
        <w:rPr>
          <w:rFonts w:ascii="Times New Roman" w:hAnsi="Times New Roman" w:cs="Times New Roman"/>
          <w:b/>
          <w:sz w:val="32"/>
          <w:szCs w:val="32"/>
        </w:rPr>
        <w:t xml:space="preserve">Jordan Scott &amp; Angel </w:t>
      </w:r>
      <w:r w:rsidRPr="008D0404">
        <w:rPr>
          <w:rFonts w:ascii="Times New Roman" w:hAnsi="Times New Roman" w:cs="Times New Roman"/>
          <w:b/>
          <w:sz w:val="32"/>
          <w:szCs w:val="32"/>
        </w:rPr>
        <w:t>Velazquez</w:t>
      </w:r>
    </w:p>
    <w:p w14:paraId="07E08CB2" w14:textId="77777777" w:rsidR="008D0404" w:rsidRDefault="008D0404" w:rsidP="008D0404">
      <w:pPr>
        <w:jc w:val="both"/>
        <w:rPr>
          <w:rFonts w:ascii="Times New Roman" w:hAnsi="Times New Roman" w:cs="Times New Roman"/>
          <w:b/>
          <w:bCs/>
          <w:sz w:val="24"/>
          <w:szCs w:val="24"/>
        </w:rPr>
      </w:pPr>
      <w:r>
        <w:rPr>
          <w:rFonts w:ascii="Times New Roman" w:hAnsi="Times New Roman" w:cs="Times New Roman"/>
          <w:b/>
          <w:bCs/>
          <w:sz w:val="24"/>
          <w:szCs w:val="24"/>
        </w:rPr>
        <w:t xml:space="preserve">Responsibilities: </w:t>
      </w:r>
    </w:p>
    <w:p w14:paraId="4C8234B9" w14:textId="56D74D70" w:rsidR="008D0404" w:rsidRDefault="008D0404" w:rsidP="008D0404">
      <w:pPr>
        <w:jc w:val="both"/>
        <w:rPr>
          <w:rFonts w:ascii="Times New Roman" w:hAnsi="Times New Roman" w:cs="Times New Roman"/>
          <w:sz w:val="24"/>
          <w:szCs w:val="24"/>
        </w:rPr>
      </w:pPr>
      <w:r w:rsidRPr="00AA6DE0">
        <w:rPr>
          <w:rFonts w:ascii="Times New Roman" w:hAnsi="Times New Roman" w:cs="Times New Roman"/>
          <w:sz w:val="24"/>
          <w:szCs w:val="24"/>
        </w:rPr>
        <w:t>Both members were focused on the</w:t>
      </w:r>
      <w:r>
        <w:rPr>
          <w:rFonts w:ascii="Times New Roman" w:hAnsi="Times New Roman" w:cs="Times New Roman"/>
          <w:sz w:val="24"/>
          <w:szCs w:val="24"/>
        </w:rPr>
        <w:t xml:space="preserve"> program</w:t>
      </w:r>
      <w:r w:rsidRPr="00AA6DE0">
        <w:rPr>
          <w:rFonts w:ascii="Times New Roman" w:hAnsi="Times New Roman" w:cs="Times New Roman"/>
          <w:sz w:val="24"/>
          <w:szCs w:val="24"/>
        </w:rPr>
        <w:t xml:space="preserve">, whereas </w:t>
      </w:r>
      <w:r>
        <w:rPr>
          <w:rFonts w:ascii="Times New Roman" w:hAnsi="Times New Roman" w:cs="Times New Roman"/>
          <w:sz w:val="24"/>
          <w:szCs w:val="24"/>
        </w:rPr>
        <w:t>Jordan</w:t>
      </w:r>
      <w:r w:rsidRPr="00AA6DE0">
        <w:rPr>
          <w:rFonts w:ascii="Times New Roman" w:hAnsi="Times New Roman" w:cs="Times New Roman"/>
          <w:sz w:val="24"/>
          <w:szCs w:val="24"/>
        </w:rPr>
        <w:t xml:space="preserve"> focused on doing the RKF method by hand and </w:t>
      </w:r>
      <w:r>
        <w:rPr>
          <w:rFonts w:ascii="Times New Roman" w:hAnsi="Times New Roman" w:cs="Times New Roman"/>
          <w:sz w:val="24"/>
          <w:szCs w:val="24"/>
        </w:rPr>
        <w:t>Angel</w:t>
      </w:r>
      <w:r w:rsidRPr="00AA6DE0">
        <w:rPr>
          <w:rFonts w:ascii="Times New Roman" w:hAnsi="Times New Roman" w:cs="Times New Roman"/>
          <w:sz w:val="24"/>
          <w:szCs w:val="24"/>
        </w:rPr>
        <w:t xml:space="preserve"> verified the work by using the </w:t>
      </w:r>
      <w:r>
        <w:rPr>
          <w:rFonts w:ascii="Times New Roman" w:hAnsi="Times New Roman" w:cs="Times New Roman"/>
          <w:sz w:val="24"/>
          <w:szCs w:val="24"/>
        </w:rPr>
        <w:t xml:space="preserve">program </w:t>
      </w:r>
      <w:r w:rsidRPr="00AA6DE0">
        <w:rPr>
          <w:rFonts w:ascii="Times New Roman" w:hAnsi="Times New Roman" w:cs="Times New Roman"/>
          <w:sz w:val="24"/>
          <w:szCs w:val="24"/>
        </w:rPr>
        <w:t>and completing the README file.</w:t>
      </w:r>
      <w:r>
        <w:rPr>
          <w:rFonts w:ascii="Times New Roman" w:hAnsi="Times New Roman" w:cs="Times New Roman"/>
          <w:sz w:val="24"/>
          <w:szCs w:val="24"/>
        </w:rPr>
        <w:t xml:space="preserve"> Both members also did the documentation and review the code.</w:t>
      </w:r>
    </w:p>
    <w:p w14:paraId="336B3570" w14:textId="77777777" w:rsidR="008D0404" w:rsidRDefault="008D0404" w:rsidP="008D0404">
      <w:pPr>
        <w:jc w:val="both"/>
        <w:rPr>
          <w:rFonts w:ascii="Times New Roman" w:hAnsi="Times New Roman" w:cs="Times New Roman"/>
          <w:sz w:val="24"/>
          <w:szCs w:val="24"/>
        </w:rPr>
      </w:pPr>
      <w:r>
        <w:rPr>
          <w:rFonts w:ascii="Times New Roman" w:hAnsi="Times New Roman" w:cs="Times New Roman"/>
          <w:b/>
          <w:bCs/>
          <w:sz w:val="24"/>
          <w:szCs w:val="24"/>
        </w:rPr>
        <w:t>System Performance Context:</w:t>
      </w:r>
    </w:p>
    <w:p w14:paraId="52D8B08D" w14:textId="3CEBEFEE" w:rsidR="003903C2" w:rsidRDefault="008D0404" w:rsidP="008D0404">
      <w:pPr>
        <w:jc w:val="both"/>
        <w:rPr>
          <w:rFonts w:ascii="Times New Roman" w:hAnsi="Times New Roman" w:cs="Times New Roman"/>
          <w:sz w:val="24"/>
          <w:szCs w:val="24"/>
        </w:rPr>
      </w:pPr>
      <w:r>
        <w:rPr>
          <w:rFonts w:ascii="Times New Roman" w:hAnsi="Times New Roman" w:cs="Times New Roman"/>
          <w:sz w:val="24"/>
          <w:szCs w:val="24"/>
        </w:rPr>
        <w:t>The program runs and shows the first 5 solutions, then the program shows the first 1,000 to 2,000 solutions through a graph that the program plots the data on.</w:t>
      </w:r>
    </w:p>
    <w:p w14:paraId="400B70CE" w14:textId="77777777" w:rsidR="008D0404" w:rsidRDefault="008D0404" w:rsidP="008D0404">
      <w:pPr>
        <w:jc w:val="both"/>
        <w:rPr>
          <w:rFonts w:ascii="Times New Roman" w:hAnsi="Times New Roman" w:cs="Times New Roman"/>
          <w:b/>
          <w:bCs/>
          <w:sz w:val="24"/>
          <w:szCs w:val="24"/>
        </w:rPr>
      </w:pPr>
      <w:r>
        <w:rPr>
          <w:rFonts w:ascii="Times New Roman" w:hAnsi="Times New Roman" w:cs="Times New Roman"/>
          <w:b/>
          <w:bCs/>
          <w:sz w:val="24"/>
          <w:szCs w:val="24"/>
        </w:rPr>
        <w:t>Specific Problem:</w:t>
      </w:r>
    </w:p>
    <w:p w14:paraId="77F33606" w14:textId="7FE60CF2" w:rsidR="008D0404" w:rsidRDefault="008D0404" w:rsidP="008D0404">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specific problem solved is creating a Python program to solve an ODE for the function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and doing the math by hand, afterward verifying the answer by using the ODE on the Python program and matching the results. Then the program is also supposed to show not just solutions for the first 5 solutions, but up to 1000 to 2000 depending on the hardware that the program is running on.</w:t>
      </w:r>
    </w:p>
    <w:p w14:paraId="4E1D8370" w14:textId="77777777" w:rsidR="008D0404" w:rsidRDefault="008D040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Mathematical Approach:</w:t>
      </w:r>
    </w:p>
    <w:p w14:paraId="5D484224" w14:textId="77777777" w:rsidR="008D0404" w:rsidRDefault="008D040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approach uses the Runge-Kutta Fehlberg method. This method consists of the following. </w:t>
      </w:r>
    </w:p>
    <w:p w14:paraId="5E345D79" w14:textId="7E687EC4" w:rsidR="002D2174" w:rsidRDefault="002D2174"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You are given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and h. </w:t>
      </w:r>
    </w:p>
    <w:p w14:paraId="270E79BF" w14:textId="77777777" w:rsidR="0013545E" w:rsidRDefault="0013545E" w:rsidP="0013545E">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To find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we need to use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r>
          <w:rPr>
            <w:rFonts w:ascii="Cambria Math" w:hAnsi="Cambria Math" w:cs="Times New Roman"/>
            <w:sz w:val="24"/>
            <w:szCs w:val="24"/>
          </w:rPr>
          <m:t>(k1+2</m:t>
        </m:r>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k3</m:t>
            </m:r>
          </m:e>
        </m:d>
        <m:r>
          <w:rPr>
            <w:rFonts w:ascii="Cambria Math" w:hAnsi="Cambria Math" w:cs="Times New Roman"/>
            <w:sz w:val="24"/>
            <w:szCs w:val="24"/>
          </w:rPr>
          <m:t>+k4)</m:t>
        </m:r>
      </m:oMath>
      <w:r>
        <w:rPr>
          <w:rFonts w:ascii="Times New Roman" w:eastAsiaTheme="minorEastAsia" w:hAnsi="Times New Roman" w:cs="Times New Roman"/>
          <w:sz w:val="24"/>
          <w:szCs w:val="24"/>
        </w:rPr>
        <w:t xml:space="preserve"> where:</w:t>
      </w:r>
    </w:p>
    <w:p w14:paraId="716164EF" w14:textId="77777777" w:rsidR="0013545E" w:rsidRPr="001F7CF8" w:rsidRDefault="0013545E" w:rsidP="0013545E">
      <w:pPr>
        <w:jc w:val="both"/>
        <w:rPr>
          <w:rFonts w:ascii="Times New Roman" w:eastAsiaTheme="minorEastAsia" w:hAnsi="Times New Roman" w:cs="Times New Roman"/>
          <w:sz w:val="24"/>
          <w:szCs w:val="24"/>
        </w:rPr>
      </w:pPr>
      <m:oMathPara>
        <m:oMath>
          <m:r>
            <w:rPr>
              <w:rFonts w:ascii="Cambria Math" w:hAnsi="Cambria Math" w:cs="Times New Roman"/>
              <w:sz w:val="24"/>
              <w:szCs w:val="24"/>
            </w:rPr>
            <m:t>k1=f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oMath>
      </m:oMathPara>
    </w:p>
    <w:p w14:paraId="406A08C7" w14:textId="77777777" w:rsidR="0013545E" w:rsidRPr="00DF073B"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k2=f(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oMath>
      </m:oMathPara>
    </w:p>
    <w:p w14:paraId="3EDF9FF9" w14:textId="77777777" w:rsidR="0013545E" w:rsidRPr="00DF073B"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m:t>
          </m:r>
        </m:oMath>
      </m:oMathPara>
    </w:p>
    <w:p w14:paraId="2408D998" w14:textId="77777777" w:rsidR="0013545E" w:rsidRPr="005F51AF" w:rsidRDefault="0013545E" w:rsidP="0013545E">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k4=f(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+h,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k4</m:t>
              </m:r>
            </m:e>
          </m:d>
          <m:r>
            <w:rPr>
              <w:rFonts w:ascii="Cambria Math" w:hAnsi="Cambria Math" w:cs="Times New Roman"/>
              <w:sz w:val="24"/>
              <w:szCs w:val="24"/>
            </w:rPr>
            <m:t>)</m:t>
          </m:r>
        </m:oMath>
      </m:oMathPara>
    </w:p>
    <w:p w14:paraId="0290504C" w14:textId="77777777" w:rsidR="0013545E" w:rsidRDefault="0013545E" w:rsidP="0013545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+h</m:t>
        </m:r>
      </m:oMath>
    </w:p>
    <w:p w14:paraId="7565304C" w14:textId="77777777" w:rsidR="0013545E" w:rsidRDefault="0013545E" w:rsidP="0013545E">
      <w:pPr>
        <w:jc w:val="both"/>
        <w:rPr>
          <w:rFonts w:ascii="Times New Roman" w:eastAsiaTheme="minorEastAsia" w:hAnsi="Times New Roman" w:cs="Times New Roman"/>
          <w:sz w:val="24"/>
          <w:szCs w:val="24"/>
        </w:rPr>
      </w:pPr>
    </w:p>
    <w:p w14:paraId="45FAD8C2" w14:textId="77777777" w:rsidR="0013545E" w:rsidRDefault="0013545E" w:rsidP="0013545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rest of the values of x and y we would use the following: </w:t>
      </w:r>
    </w:p>
    <w:p w14:paraId="435A72B4" w14:textId="77777777" w:rsidR="0013545E" w:rsidRPr="0091238D" w:rsidRDefault="00DE1C7B" w:rsidP="0013545E">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6</m:t>
              </m:r>
            </m:den>
          </m:f>
          <m:r>
            <w:rPr>
              <w:rFonts w:ascii="Cambria Math" w:hAnsi="Cambria Math" w:cs="Times New Roman"/>
              <w:sz w:val="24"/>
              <w:szCs w:val="24"/>
            </w:rPr>
            <m:t>(k1+2</m:t>
          </m:r>
          <m:d>
            <m:dPr>
              <m:ctrlPr>
                <w:rPr>
                  <w:rFonts w:ascii="Cambria Math" w:hAnsi="Cambria Math" w:cs="Times New Roman"/>
                  <w:i/>
                  <w:sz w:val="24"/>
                  <w:szCs w:val="24"/>
                </w:rPr>
              </m:ctrlPr>
            </m:dPr>
            <m:e>
              <m:r>
                <w:rPr>
                  <w:rFonts w:ascii="Cambria Math" w:hAnsi="Cambria Math" w:cs="Times New Roman"/>
                  <w:sz w:val="24"/>
                  <w:szCs w:val="24"/>
                </w:rPr>
                <m:t>k2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k3</m:t>
              </m:r>
            </m:e>
          </m:d>
          <m:r>
            <w:rPr>
              <w:rFonts w:ascii="Cambria Math" w:hAnsi="Cambria Math" w:cs="Times New Roman"/>
              <w:sz w:val="24"/>
              <w:szCs w:val="24"/>
            </w:rPr>
            <m:t>+k4)</m:t>
          </m:r>
        </m:oMath>
      </m:oMathPara>
    </w:p>
    <w:p w14:paraId="30873589" w14:textId="30FF5B63" w:rsidR="008D0404" w:rsidRDefault="00DE1C7B" w:rsidP="008D0404">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r>
          <w:rPr>
            <w:rFonts w:ascii="Cambria Math" w:hAnsi="Cambria Math" w:cs="Times New Roman"/>
            <w:sz w:val="24"/>
            <w:szCs w:val="24"/>
          </w:rPr>
          <m:t>+h</m:t>
        </m:r>
      </m:oMath>
      <w:r w:rsidR="0013545E">
        <w:rPr>
          <w:rFonts w:ascii="Times New Roman" w:eastAsiaTheme="minorEastAsia" w:hAnsi="Times New Roman" w:cs="Times New Roman"/>
          <w:sz w:val="24"/>
          <w:szCs w:val="24"/>
        </w:rPr>
        <w:t xml:space="preserve"> </w:t>
      </w:r>
    </w:p>
    <w:p w14:paraId="346349B6" w14:textId="77777777" w:rsidR="002D2174" w:rsidRDefault="002D2174" w:rsidP="002D2174">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Approach for implementation in code:</w:t>
      </w:r>
    </w:p>
    <w:p w14:paraId="7114A504" w14:textId="1AD34541" w:rsidR="008D0404" w:rsidRDefault="00CC2F07" w:rsidP="008D040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approach for implementing this in Python was importing the formula of the  ODE into Python code. We can do this by defining a function ODE that has parameters that take in a x and y value and have a variable dydx that shows the ODE function we are solving for</w:t>
      </w:r>
      <w:r w:rsidR="00FA495B">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oMath>
      <w:r w:rsidR="00FA495B">
        <w:rPr>
          <w:rFonts w:ascii="Times New Roman" w:eastAsiaTheme="minorEastAsia" w:hAnsi="Times New Roman" w:cs="Times New Roman"/>
          <w:sz w:val="24"/>
          <w:szCs w:val="24"/>
        </w:rPr>
        <w:t xml:space="preserve">  . Afterwards, we need to define the initial x to equal 1and y to equal 5 </w:t>
      </w:r>
      <w:r w:rsidR="0068123A">
        <w:rPr>
          <w:rFonts w:ascii="Times New Roman" w:eastAsiaTheme="minorEastAsia" w:hAnsi="Times New Roman" w:cs="Times New Roman"/>
          <w:sz w:val="24"/>
          <w:szCs w:val="24"/>
        </w:rPr>
        <w:t>and respectively</w:t>
      </w:r>
      <w:r w:rsidR="00FA495B">
        <w:rPr>
          <w:rFonts w:ascii="Times New Roman" w:eastAsiaTheme="minorEastAsia" w:hAnsi="Times New Roman" w:cs="Times New Roman"/>
          <w:sz w:val="24"/>
          <w:szCs w:val="24"/>
        </w:rPr>
        <w:t xml:space="preserve"> along with the step-size(h) being 0.02.</w:t>
      </w:r>
    </w:p>
    <w:p w14:paraId="4C033BB3" w14:textId="5F09E4FE" w:rsidR="0068123A" w:rsidRPr="0068123A" w:rsidRDefault="0068123A" w:rsidP="008D0404">
      <w:pPr>
        <w:jc w:val="both"/>
        <w:rPr>
          <w:rFonts w:ascii="Times New Roman" w:hAnsi="Times New Roman" w:cs="Times New Roman"/>
          <w:color w:val="FF0000"/>
          <w:sz w:val="24"/>
          <w:szCs w:val="24"/>
        </w:rPr>
      </w:pPr>
      <w:r>
        <w:rPr>
          <w:rFonts w:ascii="Times New Roman" w:eastAsiaTheme="minorEastAsia" w:hAnsi="Times New Roman" w:cs="Times New Roman"/>
          <w:color w:val="FF0000"/>
          <w:sz w:val="24"/>
          <w:szCs w:val="24"/>
        </w:rPr>
        <w:t xml:space="preserve">I will finish the rest of this section once I can see the final </w:t>
      </w:r>
      <w:r w:rsidR="00F32231">
        <w:rPr>
          <w:rFonts w:ascii="Times New Roman" w:eastAsiaTheme="minorEastAsia" w:hAnsi="Times New Roman" w:cs="Times New Roman"/>
          <w:color w:val="FF0000"/>
          <w:sz w:val="24"/>
          <w:szCs w:val="24"/>
        </w:rPr>
        <w:t xml:space="preserve">code. </w:t>
      </w:r>
    </w:p>
    <w:p w14:paraId="6947CEA0" w14:textId="59B12909" w:rsidR="000039EC" w:rsidRDefault="000039EC">
      <w:pPr>
        <w:rPr>
          <w:rFonts w:ascii="Times New Roman" w:eastAsiaTheme="minorEastAsia" w:hAnsi="Times New Roman" w:cs="Times New Roman"/>
          <w:sz w:val="24"/>
          <w:szCs w:val="24"/>
        </w:rPr>
      </w:pPr>
      <w:r>
        <w:rPr>
          <w:rFonts w:ascii="Times New Roman" w:hAnsi="Times New Roman" w:cs="Times New Roman"/>
          <w:sz w:val="24"/>
          <w:szCs w:val="24"/>
        </w:rPr>
        <w:t xml:space="preserve">The ODE is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=5, </m:t>
        </m:r>
        <m:r>
          <w:rPr>
            <w:rFonts w:ascii="Cambria Math" w:hAnsi="Cambria Math" w:cs="Times New Roman"/>
            <w:sz w:val="24"/>
            <w:szCs w:val="24"/>
          </w:rPr>
          <m:t>h=</m:t>
        </m:r>
        <m:r>
          <w:rPr>
            <w:rFonts w:ascii="Cambria Math" w:hAnsi="Cambria Math" w:cs="Times New Roman"/>
            <w:sz w:val="24"/>
            <w:szCs w:val="24"/>
          </w:rPr>
          <m:t>0.02</m:t>
        </m:r>
      </m:oMath>
      <w:r>
        <w:rPr>
          <w:rFonts w:ascii="Times New Roman" w:eastAsiaTheme="minorEastAsia" w:hAnsi="Times New Roman" w:cs="Times New Roman"/>
          <w:sz w:val="24"/>
          <w:szCs w:val="24"/>
        </w:rPr>
        <w:t xml:space="preserve">. Calculate manually for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4</m:t>
                </m:r>
              </m:sub>
            </m:sSub>
          </m:e>
        </m:d>
        <m:r>
          <w:rPr>
            <w:rFonts w:ascii="Cambria Math" w:eastAsiaTheme="minorEastAsia" w:hAnsi="Cambria Math" w:cs="Times New Roman"/>
            <w:sz w:val="24"/>
            <w:szCs w:val="24"/>
          </w:rPr>
          <m:t>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w:t>
      </w:r>
      <w:r w:rsidR="00874976">
        <w:rPr>
          <w:rFonts w:ascii="Times New Roman" w:eastAsiaTheme="minorEastAsia" w:hAnsi="Times New Roman" w:cs="Times New Roman"/>
          <w:sz w:val="24"/>
          <w:szCs w:val="24"/>
        </w:rPr>
        <w:t xml:space="preserve"> Populate the table below</w:t>
      </w:r>
      <w:r w:rsidR="004A2A7B">
        <w:rPr>
          <w:rFonts w:ascii="Times New Roman" w:eastAsiaTheme="minorEastAsia" w:hAnsi="Times New Roman" w:cs="Times New Roman"/>
          <w:sz w:val="24"/>
          <w:szCs w:val="24"/>
        </w:rPr>
        <w:t xml:space="preserve"> accordingly.</w:t>
      </w:r>
    </w:p>
    <w:tbl>
      <w:tblPr>
        <w:tblStyle w:val="TableGrid"/>
        <w:tblW w:w="0" w:type="auto"/>
        <w:tblInd w:w="1705" w:type="dxa"/>
        <w:tblLook w:val="04A0" w:firstRow="1" w:lastRow="0" w:firstColumn="1" w:lastColumn="0" w:noHBand="0" w:noVBand="1"/>
      </w:tblPr>
      <w:tblGrid>
        <w:gridCol w:w="1411"/>
        <w:gridCol w:w="1560"/>
        <w:gridCol w:w="1557"/>
        <w:gridCol w:w="1052"/>
      </w:tblGrid>
      <w:tr w:rsidR="0060089D" w14:paraId="00915FC2" w14:textId="77777777" w:rsidTr="0060089D">
        <w:tc>
          <w:tcPr>
            <w:tcW w:w="5580" w:type="dxa"/>
            <w:gridSpan w:val="4"/>
            <w:tcBorders>
              <w:top w:val="single" w:sz="4" w:space="0" w:color="auto"/>
            </w:tcBorders>
          </w:tcPr>
          <w:p w14:paraId="3100A39C" w14:textId="090E0A65" w:rsidR="0060089D" w:rsidRDefault="001040A9" w:rsidP="001040A9">
            <w:pPr>
              <w:rPr>
                <w:rFonts w:ascii="Times New Roman" w:hAnsi="Times New Roman" w:cs="Times New Roman"/>
                <w:sz w:val="24"/>
                <w:szCs w:val="24"/>
              </w:rPr>
            </w:pPr>
            <w:r>
              <w:rPr>
                <w:rFonts w:ascii="Times New Roman" w:hAnsi="Times New Roman" w:cs="Times New Roman"/>
                <w:sz w:val="24"/>
                <w:szCs w:val="24"/>
              </w:rPr>
              <w:t>Method:        RUNGE-KUTTA METHOD</w:t>
            </w:r>
          </w:p>
        </w:tc>
      </w:tr>
      <w:tr w:rsidR="0060089D" w14:paraId="346E1969" w14:textId="77777777" w:rsidTr="00995FAC">
        <w:trPr>
          <w:trHeight w:val="503"/>
        </w:trPr>
        <w:tc>
          <w:tcPr>
            <w:tcW w:w="5580" w:type="dxa"/>
            <w:gridSpan w:val="4"/>
          </w:tcPr>
          <w:p w14:paraId="1F059692" w14:textId="6AD27A22" w:rsidR="0060089D" w:rsidRDefault="001040A9">
            <w:pPr>
              <w:rPr>
                <w:rFonts w:ascii="Times New Roman" w:hAnsi="Times New Roman" w:cs="Times New Roman"/>
                <w:sz w:val="24"/>
                <w:szCs w:val="24"/>
              </w:rPr>
            </w:pPr>
            <w:r>
              <w:rPr>
                <w:rFonts w:ascii="Times New Roman" w:hAnsi="Times New Roman" w:cs="Times New Roman"/>
                <w:sz w:val="24"/>
                <w:szCs w:val="24"/>
              </w:rPr>
              <w:t xml:space="preserve">Problem: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-1</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=5</m:t>
              </m:r>
            </m:oMath>
          </w:p>
        </w:tc>
      </w:tr>
      <w:tr w:rsidR="0060089D" w14:paraId="0BF4CE49" w14:textId="77777777" w:rsidTr="0060089D">
        <w:trPr>
          <w:trHeight w:val="330"/>
        </w:trPr>
        <w:tc>
          <w:tcPr>
            <w:tcW w:w="1411" w:type="dxa"/>
            <w:vMerge w:val="restart"/>
          </w:tcPr>
          <w:p w14:paraId="7A599099" w14:textId="77777777" w:rsidR="0060089D" w:rsidRDefault="0060089D">
            <w:pPr>
              <w:rPr>
                <w:rFonts w:ascii="Times New Roman" w:hAnsi="Times New Roman" w:cs="Times New Roman"/>
                <w:sz w:val="24"/>
                <w:szCs w:val="24"/>
              </w:rPr>
            </w:pPr>
          </w:p>
          <w:p w14:paraId="7ED197B9" w14:textId="7C5FAE57" w:rsidR="0074673D" w:rsidRDefault="0074673D">
            <w:pPr>
              <w:rPr>
                <w:rFonts w:ascii="Times New Roman" w:hAnsi="Times New Roman" w:cs="Times New Roman"/>
                <w:sz w:val="24"/>
                <w:szCs w:val="24"/>
              </w:rPr>
            </w:pPr>
            <m:oMathPara>
              <m:oMath>
                <m:r>
                  <w:rPr>
                    <w:rFonts w:ascii="Cambria Math" w:hAnsi="Cambria Math" w:cs="Times New Roman"/>
                    <w:sz w:val="24"/>
                    <w:szCs w:val="24"/>
                  </w:rPr>
                  <m:t>n</m:t>
                </m:r>
              </m:oMath>
            </m:oMathPara>
          </w:p>
        </w:tc>
        <w:tc>
          <w:tcPr>
            <w:tcW w:w="3117" w:type="dxa"/>
            <w:gridSpan w:val="2"/>
          </w:tcPr>
          <w:p w14:paraId="49B69875" w14:textId="0FF8AE42" w:rsidR="0060089D" w:rsidRDefault="00F27084">
            <w:pPr>
              <w:rPr>
                <w:rFonts w:ascii="Times New Roman" w:hAnsi="Times New Roman" w:cs="Times New Roman"/>
                <w:sz w:val="24"/>
                <w:szCs w:val="24"/>
              </w:rPr>
            </w:pPr>
            <m:oMathPara>
              <m:oMath>
                <m:r>
                  <w:rPr>
                    <w:rFonts w:ascii="Cambria Math" w:hAnsi="Cambria Math" w:cs="Times New Roman"/>
                    <w:sz w:val="24"/>
                    <w:szCs w:val="24"/>
                  </w:rPr>
                  <m:t>h=0.02</m:t>
                </m:r>
              </m:oMath>
            </m:oMathPara>
          </w:p>
        </w:tc>
        <w:tc>
          <w:tcPr>
            <w:tcW w:w="1052" w:type="dxa"/>
            <w:vMerge w:val="restart"/>
          </w:tcPr>
          <w:p w14:paraId="7D038AE8" w14:textId="6292670D" w:rsidR="0060089D" w:rsidRDefault="00F27084">
            <w:pPr>
              <w:rPr>
                <w:rFonts w:ascii="Times New Roman" w:hAnsi="Times New Roman" w:cs="Times New Roman"/>
                <w:sz w:val="24"/>
                <w:szCs w:val="24"/>
              </w:rPr>
            </w:pPr>
            <w:r>
              <w:rPr>
                <w:rFonts w:ascii="Times New Roman" w:hAnsi="Times New Roman" w:cs="Times New Roman"/>
                <w:sz w:val="24"/>
                <w:szCs w:val="24"/>
              </w:rPr>
              <w:t>True Solution</w:t>
            </w:r>
          </w:p>
        </w:tc>
      </w:tr>
      <w:tr w:rsidR="0074673D" w14:paraId="53302E4B" w14:textId="77777777" w:rsidTr="0074673D">
        <w:trPr>
          <w:trHeight w:val="248"/>
        </w:trPr>
        <w:tc>
          <w:tcPr>
            <w:tcW w:w="1411" w:type="dxa"/>
            <w:vMerge/>
          </w:tcPr>
          <w:p w14:paraId="207E004E" w14:textId="77777777" w:rsidR="0074673D" w:rsidRDefault="0074673D">
            <w:pPr>
              <w:rPr>
                <w:rFonts w:ascii="Times New Roman" w:hAnsi="Times New Roman" w:cs="Times New Roman"/>
                <w:sz w:val="24"/>
                <w:szCs w:val="24"/>
              </w:rPr>
            </w:pPr>
          </w:p>
        </w:tc>
        <w:tc>
          <w:tcPr>
            <w:tcW w:w="1560" w:type="dxa"/>
          </w:tcPr>
          <w:p w14:paraId="1CDE7FD6" w14:textId="37A9D89F" w:rsidR="0074673D" w:rsidRDefault="00DE1C7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1557" w:type="dxa"/>
          </w:tcPr>
          <w:p w14:paraId="3FC1358D" w14:textId="654E35C4" w:rsidR="0074673D" w:rsidRDefault="00DE1C7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oMath>
            </m:oMathPara>
          </w:p>
        </w:tc>
        <w:tc>
          <w:tcPr>
            <w:tcW w:w="1052" w:type="dxa"/>
            <w:vMerge/>
          </w:tcPr>
          <w:p w14:paraId="1EDB03DE" w14:textId="19B13EC1" w:rsidR="0074673D" w:rsidRDefault="0074673D">
            <w:pPr>
              <w:rPr>
                <w:rFonts w:ascii="Times New Roman" w:hAnsi="Times New Roman" w:cs="Times New Roman"/>
                <w:sz w:val="24"/>
                <w:szCs w:val="24"/>
              </w:rPr>
            </w:pPr>
          </w:p>
        </w:tc>
      </w:tr>
      <w:tr w:rsidR="0074673D" w14:paraId="3C90A1BF" w14:textId="77777777" w:rsidTr="0074673D">
        <w:tc>
          <w:tcPr>
            <w:tcW w:w="1411" w:type="dxa"/>
          </w:tcPr>
          <w:p w14:paraId="499A7E7E" w14:textId="436DBB76" w:rsidR="0074673D" w:rsidRDefault="0074673D">
            <w:pPr>
              <w:rPr>
                <w:rFonts w:ascii="Times New Roman" w:hAnsi="Times New Roman" w:cs="Times New Roman"/>
                <w:sz w:val="24"/>
                <w:szCs w:val="24"/>
              </w:rPr>
            </w:pPr>
            <m:oMathPara>
              <m:oMath>
                <m:r>
                  <w:rPr>
                    <w:rFonts w:ascii="Cambria Math" w:hAnsi="Cambria Math" w:cs="Times New Roman"/>
                    <w:sz w:val="24"/>
                    <w:szCs w:val="24"/>
                  </w:rPr>
                  <m:t>0</m:t>
                </m:r>
              </m:oMath>
            </m:oMathPara>
          </w:p>
        </w:tc>
        <w:tc>
          <w:tcPr>
            <w:tcW w:w="1560" w:type="dxa"/>
          </w:tcPr>
          <w:p w14:paraId="46F3758D" w14:textId="084B639D" w:rsidR="0074673D" w:rsidRDefault="002E12F7">
            <w:pP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1557" w:type="dxa"/>
          </w:tcPr>
          <w:p w14:paraId="1E89E54D" w14:textId="7405B7C7" w:rsidR="0074673D" w:rsidRDefault="002E12F7">
            <w:pPr>
              <w:rPr>
                <w:rFonts w:ascii="Times New Roman" w:hAnsi="Times New Roman" w:cs="Times New Roman"/>
                <w:sz w:val="24"/>
                <w:szCs w:val="24"/>
              </w:rPr>
            </w:pPr>
            <m:oMathPara>
              <m:oMath>
                <m:r>
                  <w:rPr>
                    <w:rFonts w:ascii="Cambria Math" w:hAnsi="Cambria Math" w:cs="Times New Roman"/>
                    <w:sz w:val="24"/>
                    <w:szCs w:val="24"/>
                  </w:rPr>
                  <m:t>5</m:t>
                </m:r>
              </m:oMath>
            </m:oMathPara>
          </w:p>
        </w:tc>
        <w:tc>
          <w:tcPr>
            <w:tcW w:w="1052" w:type="dxa"/>
          </w:tcPr>
          <w:p w14:paraId="04F16A88" w14:textId="380B24A7" w:rsidR="0074673D" w:rsidRDefault="0074673D">
            <w:pPr>
              <w:rPr>
                <w:rFonts w:ascii="Times New Roman" w:hAnsi="Times New Roman" w:cs="Times New Roman"/>
                <w:sz w:val="24"/>
                <w:szCs w:val="24"/>
              </w:rPr>
            </w:pPr>
          </w:p>
        </w:tc>
      </w:tr>
      <w:tr w:rsidR="0074673D" w14:paraId="7D6E67B5" w14:textId="77777777" w:rsidTr="0074673D">
        <w:tc>
          <w:tcPr>
            <w:tcW w:w="1411" w:type="dxa"/>
          </w:tcPr>
          <w:p w14:paraId="1399FB06" w14:textId="4A0B4982" w:rsidR="0074673D" w:rsidRDefault="005E3DD1">
            <w:pPr>
              <w:rPr>
                <w:rFonts w:ascii="Times New Roman" w:hAnsi="Times New Roman" w:cs="Times New Roman"/>
                <w:sz w:val="24"/>
                <w:szCs w:val="24"/>
              </w:rPr>
            </w:pPr>
            <m:oMathPara>
              <m:oMath>
                <m:r>
                  <w:rPr>
                    <w:rFonts w:ascii="Cambria Math" w:hAnsi="Cambria Math" w:cs="Times New Roman"/>
                    <w:sz w:val="24"/>
                    <w:szCs w:val="24"/>
                  </w:rPr>
                  <m:t>1</m:t>
                </m:r>
              </m:oMath>
            </m:oMathPara>
          </w:p>
        </w:tc>
        <w:tc>
          <w:tcPr>
            <w:tcW w:w="1560" w:type="dxa"/>
          </w:tcPr>
          <w:p w14:paraId="153FD878" w14:textId="68313DD7"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2</w:t>
            </w:r>
          </w:p>
        </w:tc>
        <w:tc>
          <w:tcPr>
            <w:tcW w:w="1557" w:type="dxa"/>
          </w:tcPr>
          <w:p w14:paraId="440B2996" w14:textId="77777777" w:rsidR="0074673D" w:rsidRDefault="0074673D">
            <w:pPr>
              <w:rPr>
                <w:rFonts w:ascii="Times New Roman" w:hAnsi="Times New Roman" w:cs="Times New Roman"/>
                <w:sz w:val="24"/>
                <w:szCs w:val="24"/>
              </w:rPr>
            </w:pPr>
          </w:p>
        </w:tc>
        <w:tc>
          <w:tcPr>
            <w:tcW w:w="1052" w:type="dxa"/>
          </w:tcPr>
          <w:p w14:paraId="4D602B6A" w14:textId="3BE7BB59" w:rsidR="0074673D" w:rsidRDefault="0074673D">
            <w:pPr>
              <w:rPr>
                <w:rFonts w:ascii="Times New Roman" w:hAnsi="Times New Roman" w:cs="Times New Roman"/>
                <w:sz w:val="24"/>
                <w:szCs w:val="24"/>
              </w:rPr>
            </w:pPr>
          </w:p>
        </w:tc>
      </w:tr>
      <w:tr w:rsidR="0074673D" w14:paraId="11BEEB23" w14:textId="77777777" w:rsidTr="0074673D">
        <w:tc>
          <w:tcPr>
            <w:tcW w:w="1411" w:type="dxa"/>
          </w:tcPr>
          <w:p w14:paraId="0F8D81AB" w14:textId="078EE229" w:rsidR="0074673D" w:rsidRDefault="005E3DD1">
            <w:pPr>
              <w:rPr>
                <w:rFonts w:ascii="Times New Roman" w:hAnsi="Times New Roman" w:cs="Times New Roman"/>
                <w:sz w:val="24"/>
                <w:szCs w:val="24"/>
              </w:rPr>
            </w:pPr>
            <m:oMathPara>
              <m:oMath>
                <m:r>
                  <w:rPr>
                    <w:rFonts w:ascii="Cambria Math" w:hAnsi="Cambria Math" w:cs="Times New Roman"/>
                    <w:sz w:val="24"/>
                    <w:szCs w:val="24"/>
                  </w:rPr>
                  <m:t>2</m:t>
                </m:r>
              </m:oMath>
            </m:oMathPara>
          </w:p>
        </w:tc>
        <w:tc>
          <w:tcPr>
            <w:tcW w:w="1560" w:type="dxa"/>
          </w:tcPr>
          <w:p w14:paraId="42B43ACA" w14:textId="441E47E8"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4</w:t>
            </w:r>
          </w:p>
        </w:tc>
        <w:tc>
          <w:tcPr>
            <w:tcW w:w="1557" w:type="dxa"/>
          </w:tcPr>
          <w:p w14:paraId="5EA392E7" w14:textId="77777777" w:rsidR="0074673D" w:rsidRDefault="0074673D">
            <w:pPr>
              <w:rPr>
                <w:rFonts w:ascii="Times New Roman" w:hAnsi="Times New Roman" w:cs="Times New Roman"/>
                <w:sz w:val="24"/>
                <w:szCs w:val="24"/>
              </w:rPr>
            </w:pPr>
          </w:p>
        </w:tc>
        <w:tc>
          <w:tcPr>
            <w:tcW w:w="1052" w:type="dxa"/>
          </w:tcPr>
          <w:p w14:paraId="17401DAB" w14:textId="31FD549B" w:rsidR="0074673D" w:rsidRDefault="0074673D">
            <w:pPr>
              <w:rPr>
                <w:rFonts w:ascii="Times New Roman" w:hAnsi="Times New Roman" w:cs="Times New Roman"/>
                <w:sz w:val="24"/>
                <w:szCs w:val="24"/>
              </w:rPr>
            </w:pPr>
          </w:p>
        </w:tc>
      </w:tr>
      <w:tr w:rsidR="0074673D" w14:paraId="256B2C32" w14:textId="77777777" w:rsidTr="0074673D">
        <w:tc>
          <w:tcPr>
            <w:tcW w:w="1411" w:type="dxa"/>
          </w:tcPr>
          <w:p w14:paraId="644F522A" w14:textId="4DC65E26" w:rsidR="0074673D" w:rsidRDefault="005E3DD1">
            <w:pPr>
              <w:rPr>
                <w:rFonts w:ascii="Times New Roman" w:hAnsi="Times New Roman" w:cs="Times New Roman"/>
                <w:sz w:val="24"/>
                <w:szCs w:val="24"/>
              </w:rPr>
            </w:pPr>
            <m:oMathPara>
              <m:oMath>
                <m:r>
                  <w:rPr>
                    <w:rFonts w:ascii="Cambria Math" w:hAnsi="Cambria Math" w:cs="Times New Roman"/>
                    <w:sz w:val="24"/>
                    <w:szCs w:val="24"/>
                  </w:rPr>
                  <m:t>3</m:t>
                </m:r>
              </m:oMath>
            </m:oMathPara>
          </w:p>
        </w:tc>
        <w:tc>
          <w:tcPr>
            <w:tcW w:w="1560" w:type="dxa"/>
          </w:tcPr>
          <w:p w14:paraId="520FF4CA" w14:textId="58B97136"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6</w:t>
            </w:r>
          </w:p>
        </w:tc>
        <w:tc>
          <w:tcPr>
            <w:tcW w:w="1557" w:type="dxa"/>
          </w:tcPr>
          <w:p w14:paraId="017D3926" w14:textId="77777777" w:rsidR="0074673D" w:rsidRDefault="0074673D">
            <w:pPr>
              <w:rPr>
                <w:rFonts w:ascii="Times New Roman" w:hAnsi="Times New Roman" w:cs="Times New Roman"/>
                <w:sz w:val="24"/>
                <w:szCs w:val="24"/>
              </w:rPr>
            </w:pPr>
          </w:p>
        </w:tc>
        <w:tc>
          <w:tcPr>
            <w:tcW w:w="1052" w:type="dxa"/>
          </w:tcPr>
          <w:p w14:paraId="492ED9ED" w14:textId="62696CBB" w:rsidR="0074673D" w:rsidRDefault="0074673D">
            <w:pPr>
              <w:rPr>
                <w:rFonts w:ascii="Times New Roman" w:hAnsi="Times New Roman" w:cs="Times New Roman"/>
                <w:sz w:val="24"/>
                <w:szCs w:val="24"/>
              </w:rPr>
            </w:pPr>
          </w:p>
        </w:tc>
      </w:tr>
      <w:tr w:rsidR="0074673D" w14:paraId="4FCBBD6D" w14:textId="77777777" w:rsidTr="0074673D">
        <w:tc>
          <w:tcPr>
            <w:tcW w:w="1411" w:type="dxa"/>
          </w:tcPr>
          <w:p w14:paraId="1B8B3E80" w14:textId="047CE8ED" w:rsidR="0074673D" w:rsidRDefault="005E3DD1">
            <w:pPr>
              <w:rPr>
                <w:rFonts w:ascii="Times New Roman" w:hAnsi="Times New Roman" w:cs="Times New Roman"/>
                <w:sz w:val="24"/>
                <w:szCs w:val="24"/>
              </w:rPr>
            </w:pPr>
            <m:oMathPara>
              <m:oMath>
                <m:r>
                  <w:rPr>
                    <w:rFonts w:ascii="Cambria Math" w:hAnsi="Cambria Math" w:cs="Times New Roman"/>
                    <w:sz w:val="24"/>
                    <w:szCs w:val="24"/>
                  </w:rPr>
                  <m:t>4</m:t>
                </m:r>
              </m:oMath>
            </m:oMathPara>
          </w:p>
        </w:tc>
        <w:tc>
          <w:tcPr>
            <w:tcW w:w="1560" w:type="dxa"/>
          </w:tcPr>
          <w:p w14:paraId="47E98127" w14:textId="5D390DF7" w:rsidR="0074673D" w:rsidRDefault="008D0404" w:rsidP="008D0404">
            <w:pPr>
              <w:jc w:val="center"/>
              <w:rPr>
                <w:rFonts w:ascii="Times New Roman" w:hAnsi="Times New Roman" w:cs="Times New Roman"/>
                <w:sz w:val="24"/>
                <w:szCs w:val="24"/>
              </w:rPr>
            </w:pPr>
            <w:r>
              <w:rPr>
                <w:rFonts w:ascii="Times New Roman" w:hAnsi="Times New Roman" w:cs="Times New Roman"/>
                <w:sz w:val="24"/>
                <w:szCs w:val="24"/>
              </w:rPr>
              <w:t>1.</w:t>
            </w:r>
            <w:r w:rsidR="00955E5A">
              <w:rPr>
                <w:rFonts w:ascii="Times New Roman" w:hAnsi="Times New Roman" w:cs="Times New Roman"/>
                <w:sz w:val="24"/>
                <w:szCs w:val="24"/>
              </w:rPr>
              <w:t>0</w:t>
            </w:r>
            <w:r>
              <w:rPr>
                <w:rFonts w:ascii="Times New Roman" w:hAnsi="Times New Roman" w:cs="Times New Roman"/>
                <w:sz w:val="24"/>
                <w:szCs w:val="24"/>
              </w:rPr>
              <w:t>8</w:t>
            </w:r>
          </w:p>
        </w:tc>
        <w:tc>
          <w:tcPr>
            <w:tcW w:w="1557" w:type="dxa"/>
          </w:tcPr>
          <w:p w14:paraId="1DDBCA28" w14:textId="77777777" w:rsidR="0074673D" w:rsidRDefault="0074673D">
            <w:pPr>
              <w:rPr>
                <w:rFonts w:ascii="Times New Roman" w:hAnsi="Times New Roman" w:cs="Times New Roman"/>
                <w:sz w:val="24"/>
                <w:szCs w:val="24"/>
              </w:rPr>
            </w:pPr>
          </w:p>
        </w:tc>
        <w:tc>
          <w:tcPr>
            <w:tcW w:w="1052" w:type="dxa"/>
          </w:tcPr>
          <w:p w14:paraId="640C8809" w14:textId="09D3CFE9" w:rsidR="0074673D" w:rsidRDefault="0074673D">
            <w:pPr>
              <w:rPr>
                <w:rFonts w:ascii="Times New Roman" w:hAnsi="Times New Roman" w:cs="Times New Roman"/>
                <w:sz w:val="24"/>
                <w:szCs w:val="24"/>
              </w:rPr>
            </w:pPr>
          </w:p>
        </w:tc>
      </w:tr>
      <w:tr w:rsidR="0074673D" w14:paraId="690B4F83" w14:textId="77777777" w:rsidTr="0074673D">
        <w:tc>
          <w:tcPr>
            <w:tcW w:w="1411" w:type="dxa"/>
          </w:tcPr>
          <w:p w14:paraId="6EE58940" w14:textId="2588C140" w:rsidR="0074673D" w:rsidRDefault="005E3DD1">
            <w:pPr>
              <w:rPr>
                <w:rFonts w:ascii="Times New Roman" w:eastAsia="Calibri" w:hAnsi="Times New Roman" w:cs="Times New Roman"/>
                <w:sz w:val="24"/>
                <w:szCs w:val="24"/>
              </w:rPr>
            </w:pPr>
            <m:oMathPara>
              <m:oMath>
                <m:r>
                  <w:rPr>
                    <w:rFonts w:ascii="Cambria Math" w:eastAsia="Calibri" w:hAnsi="Cambria Math" w:cs="Times New Roman"/>
                    <w:sz w:val="24"/>
                    <w:szCs w:val="24"/>
                  </w:rPr>
                  <m:t>5</m:t>
                </m:r>
              </m:oMath>
            </m:oMathPara>
          </w:p>
        </w:tc>
        <w:tc>
          <w:tcPr>
            <w:tcW w:w="1560" w:type="dxa"/>
          </w:tcPr>
          <w:p w14:paraId="76CF4C44" w14:textId="076B449A" w:rsidR="0074673D" w:rsidRDefault="00955E5A" w:rsidP="008D0404">
            <w:pPr>
              <w:jc w:val="center"/>
              <w:rPr>
                <w:rFonts w:ascii="Times New Roman" w:hAnsi="Times New Roman" w:cs="Times New Roman"/>
                <w:sz w:val="24"/>
                <w:szCs w:val="24"/>
              </w:rPr>
            </w:pPr>
            <w:r>
              <w:rPr>
                <w:rFonts w:ascii="Times New Roman" w:hAnsi="Times New Roman" w:cs="Times New Roman"/>
                <w:sz w:val="24"/>
                <w:szCs w:val="24"/>
              </w:rPr>
              <w:t>1.1</w:t>
            </w:r>
          </w:p>
        </w:tc>
        <w:tc>
          <w:tcPr>
            <w:tcW w:w="1557" w:type="dxa"/>
          </w:tcPr>
          <w:p w14:paraId="52C4D5E8" w14:textId="77777777" w:rsidR="0074673D" w:rsidRDefault="0074673D">
            <w:pPr>
              <w:rPr>
                <w:rFonts w:ascii="Times New Roman" w:hAnsi="Times New Roman" w:cs="Times New Roman"/>
                <w:sz w:val="24"/>
                <w:szCs w:val="24"/>
              </w:rPr>
            </w:pPr>
          </w:p>
        </w:tc>
        <w:tc>
          <w:tcPr>
            <w:tcW w:w="1052" w:type="dxa"/>
          </w:tcPr>
          <w:p w14:paraId="09ADBBD3" w14:textId="245B0468" w:rsidR="0074673D" w:rsidRDefault="0074673D">
            <w:pPr>
              <w:rPr>
                <w:rFonts w:ascii="Times New Roman" w:hAnsi="Times New Roman" w:cs="Times New Roman"/>
                <w:sz w:val="24"/>
                <w:szCs w:val="24"/>
              </w:rPr>
            </w:pPr>
          </w:p>
        </w:tc>
      </w:tr>
    </w:tbl>
    <w:p w14:paraId="6FA6D6BA" w14:textId="026061E7" w:rsidR="0060089D" w:rsidRPr="00F32231" w:rsidRDefault="00F32231">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 will finish the table once I get the true solution and check the values of the y’s with the code. </w:t>
      </w:r>
    </w:p>
    <w:p w14:paraId="44627E5A" w14:textId="77777777" w:rsidR="0075099E" w:rsidRDefault="0075099E" w:rsidP="002D2174">
      <w:pPr>
        <w:jc w:val="both"/>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3C60A8D7" w14:textId="77777777" w:rsidR="0075099E" w:rsidRDefault="0075099E" w:rsidP="0075099E">
      <w:pPr>
        <w:rPr>
          <w:rFonts w:ascii="Times New Roman" w:hAnsi="Times New Roman" w:cs="Times New Roman"/>
          <w:sz w:val="24"/>
          <w:szCs w:val="24"/>
        </w:rPr>
      </w:pPr>
      <w:r w:rsidRPr="1A1682D3">
        <w:rPr>
          <w:rFonts w:ascii="Times New Roman" w:hAnsi="Times New Roman" w:cs="Times New Roman"/>
          <w:sz w:val="24"/>
          <w:szCs w:val="24"/>
        </w:rPr>
        <w:t>Graph of the RK4 solution</w:t>
      </w:r>
      <w:r>
        <w:rPr>
          <w:rFonts w:ascii="Times New Roman" w:hAnsi="Times New Roman" w:cs="Times New Roman"/>
          <w:sz w:val="24"/>
          <w:szCs w:val="24"/>
        </w:rPr>
        <w:t xml:space="preserve">: </w:t>
      </w:r>
    </w:p>
    <w:p w14:paraId="46C2ED6E" w14:textId="33A99F96" w:rsidR="0075099E" w:rsidRDefault="0075099E" w:rsidP="0075099E">
      <w:pPr>
        <w:rPr>
          <w:rFonts w:ascii="Times New Roman" w:hAnsi="Times New Roman" w:cs="Times New Roman"/>
          <w:sz w:val="24"/>
          <w:szCs w:val="24"/>
        </w:rPr>
      </w:pPr>
      <w:r w:rsidRPr="1A1682D3">
        <w:rPr>
          <w:rFonts w:ascii="Times New Roman" w:hAnsi="Times New Roman" w:cs="Times New Roman"/>
          <w:sz w:val="24"/>
          <w:szCs w:val="24"/>
        </w:rPr>
        <w:t>Graph of the ODE solution</w:t>
      </w:r>
      <w:r>
        <w:rPr>
          <w:rFonts w:ascii="Times New Roman" w:hAnsi="Times New Roman" w:cs="Times New Roman"/>
          <w:sz w:val="24"/>
          <w:szCs w:val="24"/>
        </w:rPr>
        <w:t>:</w:t>
      </w:r>
    </w:p>
    <w:p w14:paraId="05058D6A" w14:textId="56F114D5" w:rsidR="00525C66" w:rsidRDefault="00525C66" w:rsidP="0075099E">
      <w:pPr>
        <w:rPr>
          <w:rFonts w:ascii="Times New Roman" w:hAnsi="Times New Roman" w:cs="Times New Roman"/>
          <w:sz w:val="24"/>
          <w:szCs w:val="24"/>
        </w:rPr>
      </w:pPr>
      <w:r w:rsidRPr="1A1682D3">
        <w:rPr>
          <w:rFonts w:ascii="Times New Roman" w:hAnsi="Times New Roman" w:cs="Times New Roman"/>
          <w:sz w:val="24"/>
          <w:szCs w:val="24"/>
        </w:rPr>
        <w:t>Graph displaying the solutions together</w:t>
      </w:r>
      <w:r>
        <w:rPr>
          <w:rFonts w:ascii="Times New Roman" w:hAnsi="Times New Roman" w:cs="Times New Roman"/>
          <w:sz w:val="24"/>
          <w:szCs w:val="24"/>
        </w:rPr>
        <w:t>:</w:t>
      </w:r>
    </w:p>
    <w:p w14:paraId="690546D7" w14:textId="091D481D" w:rsidR="0075099E" w:rsidRDefault="0075099E" w:rsidP="0075099E">
      <w:pPr>
        <w:rPr>
          <w:rFonts w:ascii="Times New Roman" w:hAnsi="Times New Roman" w:cs="Times New Roman"/>
          <w:sz w:val="24"/>
          <w:szCs w:val="24"/>
        </w:rPr>
      </w:pPr>
      <w:r>
        <w:rPr>
          <w:rFonts w:ascii="Times New Roman" w:hAnsi="Times New Roman" w:cs="Times New Roman"/>
          <w:sz w:val="24"/>
          <w:szCs w:val="24"/>
        </w:rPr>
        <w:t xml:space="preserve">Both RK4 and ODE solutions together: </w:t>
      </w:r>
    </w:p>
    <w:p w14:paraId="44A236A1" w14:textId="4D2D1DCA" w:rsidR="0075099E" w:rsidRDefault="0075099E" w:rsidP="0075099E">
      <w:pPr>
        <w:rPr>
          <w:rFonts w:ascii="Times New Roman" w:hAnsi="Times New Roman" w:cs="Times New Roman"/>
          <w:sz w:val="24"/>
          <w:szCs w:val="24"/>
        </w:rPr>
      </w:pPr>
      <w:r>
        <w:rPr>
          <w:rFonts w:ascii="Times New Roman" w:hAnsi="Times New Roman" w:cs="Times New Roman"/>
          <w:sz w:val="24"/>
          <w:szCs w:val="24"/>
        </w:rPr>
        <w:t xml:space="preserve">Over 1,000 points </w:t>
      </w:r>
      <w:r w:rsidR="004B2003">
        <w:rPr>
          <w:rFonts w:ascii="Times New Roman" w:hAnsi="Times New Roman" w:cs="Times New Roman"/>
          <w:sz w:val="24"/>
          <w:szCs w:val="24"/>
        </w:rPr>
        <w:t>for ODE and RK</w:t>
      </w:r>
      <w:r w:rsidR="0068123A">
        <w:rPr>
          <w:rFonts w:ascii="Times New Roman" w:hAnsi="Times New Roman" w:cs="Times New Roman"/>
          <w:sz w:val="24"/>
          <w:szCs w:val="24"/>
        </w:rPr>
        <w:t>4</w:t>
      </w:r>
    </w:p>
    <w:p w14:paraId="6884F784" w14:textId="02A5DF6C" w:rsidR="0068123A" w:rsidRDefault="15634075" w:rsidP="0075099E">
      <w:pPr>
        <w:rPr>
          <w:rFonts w:ascii="Times New Roman" w:hAnsi="Times New Roman" w:cs="Times New Roman"/>
          <w:sz w:val="24"/>
          <w:szCs w:val="24"/>
        </w:rPr>
      </w:pPr>
      <w:r w:rsidRPr="15634075">
        <w:rPr>
          <w:rFonts w:ascii="Times New Roman" w:hAnsi="Times New Roman" w:cs="Times New Roman"/>
          <w:sz w:val="24"/>
          <w:szCs w:val="24"/>
        </w:rPr>
        <w:t xml:space="preserve">Console displaying the elapsed time from the program: </w:t>
      </w:r>
    </w:p>
    <w:p w14:paraId="4654F175" w14:textId="5F07EC3E" w:rsidR="66DEB67E" w:rsidRDefault="66DEB67E" w:rsidP="66DEB67E">
      <w:pPr>
        <w:rPr>
          <w:rFonts w:ascii="Times New Roman" w:hAnsi="Times New Roman" w:cs="Times New Roman"/>
          <w:sz w:val="24"/>
          <w:szCs w:val="24"/>
        </w:rPr>
      </w:pPr>
    </w:p>
    <w:p w14:paraId="13136D67" w14:textId="5D045604" w:rsidR="66DEB67E" w:rsidRDefault="66DEB67E" w:rsidP="66DEB67E">
      <w:pPr>
        <w:rPr>
          <w:rFonts w:ascii="Times New Roman" w:hAnsi="Times New Roman" w:cs="Times New Roman"/>
          <w:sz w:val="24"/>
          <w:szCs w:val="24"/>
        </w:rPr>
      </w:pPr>
      <w:r w:rsidRPr="66DEB67E">
        <w:rPr>
          <w:rFonts w:ascii="Times New Roman" w:hAnsi="Times New Roman" w:cs="Times New Roman"/>
          <w:b/>
          <w:bCs/>
          <w:sz w:val="24"/>
          <w:szCs w:val="24"/>
        </w:rPr>
        <w:t xml:space="preserve">Github Repo: </w:t>
      </w:r>
      <w:r w:rsidRPr="66DEB67E">
        <w:rPr>
          <w:rFonts w:ascii="Times New Roman" w:hAnsi="Times New Roman" w:cs="Times New Roman"/>
          <w:sz w:val="24"/>
          <w:szCs w:val="24"/>
        </w:rPr>
        <w:t>https://github.com/angel-vlzqz/Modeling-and-Simulation/tree/main/projects/project%202%20CLC</w:t>
      </w:r>
    </w:p>
    <w:p w14:paraId="52D8B0A4" w14:textId="7DFF0B47" w:rsidR="003903C2" w:rsidRPr="002D2174" w:rsidRDefault="007A0FD7" w:rsidP="0075099E">
      <w:pPr>
        <w:rPr>
          <w:rFonts w:ascii="Times New Roman" w:hAnsi="Times New Roman" w:cs="Times New Roman"/>
          <w:sz w:val="24"/>
          <w:szCs w:val="24"/>
        </w:rPr>
      </w:pPr>
      <w:r>
        <w:rPr>
          <w:rFonts w:ascii="Times New Roman" w:eastAsiaTheme="minorEastAsia" w:hAnsi="Times New Roman" w:cs="Times New Roman"/>
          <w:sz w:val="24"/>
          <w:szCs w:val="24"/>
        </w:rPr>
        <w:t xml:space="preserve"> </w:t>
      </w:r>
    </w:p>
    <w:sectPr w:rsidR="003903C2" w:rsidRPr="002D217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9C206" w14:textId="77777777" w:rsidR="00440570" w:rsidRDefault="00440570">
      <w:pPr>
        <w:spacing w:after="0" w:line="240" w:lineRule="auto"/>
      </w:pPr>
      <w:r>
        <w:separator/>
      </w:r>
    </w:p>
  </w:endnote>
  <w:endnote w:type="continuationSeparator" w:id="0">
    <w:p w14:paraId="781E0D3E" w14:textId="77777777" w:rsidR="00440570" w:rsidRDefault="00440570">
      <w:pPr>
        <w:spacing w:after="0" w:line="240" w:lineRule="auto"/>
      </w:pPr>
      <w:r>
        <w:continuationSeparator/>
      </w:r>
    </w:p>
  </w:endnote>
  <w:endnote w:type="continuationNotice" w:id="1">
    <w:p w14:paraId="7A469010" w14:textId="77777777" w:rsidR="00165C8F" w:rsidRDefault="00165C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8B0AA" w14:textId="77777777" w:rsidR="003903C2" w:rsidRDefault="00D10BFD">
    <w:pPr>
      <w:jc w:val="center"/>
    </w:pPr>
    <w:r>
      <w:t>© 2020. Grand Canyon University. All Rights Reserved.</w:t>
    </w:r>
  </w:p>
  <w:p w14:paraId="52D8B0AB" w14:textId="77777777" w:rsidR="003903C2" w:rsidRDefault="003903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5A457" w14:textId="77777777" w:rsidR="00440570" w:rsidRDefault="00440570">
      <w:pPr>
        <w:spacing w:after="0" w:line="240" w:lineRule="auto"/>
      </w:pPr>
      <w:r>
        <w:separator/>
      </w:r>
    </w:p>
  </w:footnote>
  <w:footnote w:type="continuationSeparator" w:id="0">
    <w:p w14:paraId="45874B87" w14:textId="77777777" w:rsidR="00440570" w:rsidRDefault="00440570">
      <w:pPr>
        <w:spacing w:after="0" w:line="240" w:lineRule="auto"/>
      </w:pPr>
      <w:r>
        <w:continuationSeparator/>
      </w:r>
    </w:p>
  </w:footnote>
  <w:footnote w:type="continuationNotice" w:id="1">
    <w:p w14:paraId="105C0907" w14:textId="77777777" w:rsidR="00165C8F" w:rsidRDefault="00165C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8B0A9" w14:textId="77777777" w:rsidR="003903C2" w:rsidRDefault="00D10BFD">
    <w:pPr>
      <w:pStyle w:val="Header"/>
    </w:pPr>
    <w:r>
      <w:rPr>
        <w:b/>
        <w:noProof/>
      </w:rPr>
      <w:drawing>
        <wp:inline distT="0" distB="0" distL="0" distR="0" wp14:anchorId="52D8B0AC" wp14:editId="52D8B0AD">
          <wp:extent cx="1847850" cy="41318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5243" cy="4304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B7892"/>
    <w:multiLevelType w:val="multilevel"/>
    <w:tmpl w:val="85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94BFC"/>
    <w:multiLevelType w:val="hybridMultilevel"/>
    <w:tmpl w:val="879AA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701507">
    <w:abstractNumId w:val="1"/>
  </w:num>
  <w:num w:numId="2" w16cid:durableId="1231189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C2"/>
    <w:rsid w:val="000039EC"/>
    <w:rsid w:val="0001176D"/>
    <w:rsid w:val="00034583"/>
    <w:rsid w:val="00041F9B"/>
    <w:rsid w:val="00080888"/>
    <w:rsid w:val="000B03C6"/>
    <w:rsid w:val="000F7CD7"/>
    <w:rsid w:val="001040A9"/>
    <w:rsid w:val="0013545E"/>
    <w:rsid w:val="00161C65"/>
    <w:rsid w:val="00165C8F"/>
    <w:rsid w:val="001E02B7"/>
    <w:rsid w:val="00224383"/>
    <w:rsid w:val="00256C86"/>
    <w:rsid w:val="002D2174"/>
    <w:rsid w:val="002E12F7"/>
    <w:rsid w:val="003903C2"/>
    <w:rsid w:val="003C1B83"/>
    <w:rsid w:val="003E5E98"/>
    <w:rsid w:val="004245B9"/>
    <w:rsid w:val="00440570"/>
    <w:rsid w:val="004A2A7B"/>
    <w:rsid w:val="004A5069"/>
    <w:rsid w:val="004B2003"/>
    <w:rsid w:val="004D4A54"/>
    <w:rsid w:val="00525C66"/>
    <w:rsid w:val="00547BAE"/>
    <w:rsid w:val="005E3DD1"/>
    <w:rsid w:val="0060089D"/>
    <w:rsid w:val="0068123A"/>
    <w:rsid w:val="00694566"/>
    <w:rsid w:val="006B600E"/>
    <w:rsid w:val="006C7836"/>
    <w:rsid w:val="006D724F"/>
    <w:rsid w:val="00717695"/>
    <w:rsid w:val="00736216"/>
    <w:rsid w:val="0074673D"/>
    <w:rsid w:val="0075099E"/>
    <w:rsid w:val="00751FC6"/>
    <w:rsid w:val="007931D2"/>
    <w:rsid w:val="0079584D"/>
    <w:rsid w:val="007A0FD7"/>
    <w:rsid w:val="007C5060"/>
    <w:rsid w:val="00821B53"/>
    <w:rsid w:val="00874976"/>
    <w:rsid w:val="008D0404"/>
    <w:rsid w:val="00955E5A"/>
    <w:rsid w:val="009715C4"/>
    <w:rsid w:val="00995FAC"/>
    <w:rsid w:val="009D3525"/>
    <w:rsid w:val="00A47D9C"/>
    <w:rsid w:val="00BC2F47"/>
    <w:rsid w:val="00C867D3"/>
    <w:rsid w:val="00C96279"/>
    <w:rsid w:val="00CA488E"/>
    <w:rsid w:val="00CC2F07"/>
    <w:rsid w:val="00D10BFD"/>
    <w:rsid w:val="00D4405B"/>
    <w:rsid w:val="00DC4E58"/>
    <w:rsid w:val="00DE1C7B"/>
    <w:rsid w:val="00F27084"/>
    <w:rsid w:val="00F32231"/>
    <w:rsid w:val="00F61FEF"/>
    <w:rsid w:val="00F9256F"/>
    <w:rsid w:val="00FA495B"/>
    <w:rsid w:val="00FA5535"/>
    <w:rsid w:val="15634075"/>
    <w:rsid w:val="66DEB6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B08A"/>
  <w15:chartTrackingRefBased/>
  <w15:docId w15:val="{4BDEA992-D3CF-4F76-B288-5F98D14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sid w:val="000039EC"/>
    <w:rPr>
      <w:color w:val="808080"/>
    </w:rPr>
  </w:style>
  <w:style w:type="table" w:styleId="TableGrid">
    <w:name w:val="Table Grid"/>
    <w:basedOn w:val="TableNormal"/>
    <w:uiPriority w:val="39"/>
    <w:rsid w:val="00600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449369">
      <w:bodyDiv w:val="1"/>
      <w:marLeft w:val="0"/>
      <w:marRight w:val="0"/>
      <w:marTop w:val="0"/>
      <w:marBottom w:val="0"/>
      <w:divBdr>
        <w:top w:val="none" w:sz="0" w:space="0" w:color="auto"/>
        <w:left w:val="none" w:sz="0" w:space="0" w:color="auto"/>
        <w:bottom w:val="none" w:sz="0" w:space="0" w:color="auto"/>
        <w:right w:val="none" w:sz="0" w:space="0" w:color="auto"/>
      </w:divBdr>
      <w:divsChild>
        <w:div w:id="1280456104">
          <w:marLeft w:val="0"/>
          <w:marRight w:val="360"/>
          <w:marTop w:val="0"/>
          <w:marBottom w:val="0"/>
          <w:divBdr>
            <w:top w:val="none" w:sz="0" w:space="0" w:color="auto"/>
            <w:left w:val="none" w:sz="0" w:space="0" w:color="auto"/>
            <w:bottom w:val="none" w:sz="0" w:space="0" w:color="auto"/>
            <w:right w:val="none" w:sz="0" w:space="0" w:color="auto"/>
          </w:divBdr>
          <w:divsChild>
            <w:div w:id="710037571">
              <w:marLeft w:val="0"/>
              <w:marRight w:val="0"/>
              <w:marTop w:val="0"/>
              <w:marBottom w:val="0"/>
              <w:divBdr>
                <w:top w:val="none" w:sz="0" w:space="0" w:color="auto"/>
                <w:left w:val="none" w:sz="0" w:space="0" w:color="auto"/>
                <w:bottom w:val="none" w:sz="0" w:space="0" w:color="auto"/>
                <w:right w:val="none" w:sz="0" w:space="0" w:color="auto"/>
              </w:divBdr>
              <w:divsChild>
                <w:div w:id="194268090">
                  <w:marLeft w:val="0"/>
                  <w:marRight w:val="30"/>
                  <w:marTop w:val="60"/>
                  <w:marBottom w:val="60"/>
                  <w:divBdr>
                    <w:top w:val="none" w:sz="0" w:space="0" w:color="auto"/>
                    <w:left w:val="none" w:sz="0" w:space="0" w:color="auto"/>
                    <w:bottom w:val="none" w:sz="0" w:space="0" w:color="auto"/>
                    <w:right w:val="none" w:sz="0" w:space="0" w:color="auto"/>
                  </w:divBdr>
                  <w:divsChild>
                    <w:div w:id="10462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7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05B438C1ABE4BA0970B7CBF31BF32" ma:contentTypeVersion="0" ma:contentTypeDescription="Create a new document." ma:contentTypeScope="" ma:versionID="24337bb79783abfc1dd2f3610af0178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A77408-BF9A-4CE0-A4EC-E4711D696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BB8432-2EFF-4D68-8BFD-FDC5FD15D8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C2B962-806A-450B-83A1-6909412223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2451</Characters>
  <Application>Microsoft Office Word</Application>
  <DocSecurity>4</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Guest User</cp:lastModifiedBy>
  <cp:revision>7</cp:revision>
  <dcterms:created xsi:type="dcterms:W3CDTF">2024-02-08T15:48:00Z</dcterms:created>
  <dcterms:modified xsi:type="dcterms:W3CDTF">2024-02-08T19:05:00Z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0x01010014705B438C1ABE4BA0970B7CBF31BF32</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