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8B08A" w14:textId="77777777" w:rsidR="003903C2" w:rsidRDefault="00D10BFD">
      <w:pPr>
        <w:jc w:val="center"/>
        <w:rPr>
          <w:rFonts w:ascii="Times New Roman" w:hAnsi="Times New Roman" w:cs="Times New Roman"/>
          <w:b/>
          <w:sz w:val="32"/>
          <w:szCs w:val="32"/>
        </w:rPr>
      </w:pPr>
      <w:r>
        <w:rPr>
          <w:rFonts w:ascii="Times New Roman" w:hAnsi="Times New Roman" w:cs="Times New Roman"/>
          <w:b/>
          <w:sz w:val="32"/>
          <w:szCs w:val="32"/>
        </w:rPr>
        <w:t>CST-305: Project 2 – Runge-</w:t>
      </w:r>
      <w:proofErr w:type="spellStart"/>
      <w:r>
        <w:rPr>
          <w:rFonts w:ascii="Times New Roman" w:hAnsi="Times New Roman" w:cs="Times New Roman"/>
          <w:b/>
          <w:sz w:val="32"/>
          <w:szCs w:val="32"/>
        </w:rPr>
        <w:t>Kutta</w:t>
      </w:r>
      <w:proofErr w:type="spellEnd"/>
      <w:r>
        <w:rPr>
          <w:rFonts w:ascii="Times New Roman" w:hAnsi="Times New Roman" w:cs="Times New Roman"/>
          <w:b/>
          <w:sz w:val="32"/>
          <w:szCs w:val="32"/>
        </w:rPr>
        <w:t>-Fehlberg (RKF) for ODE</w:t>
      </w:r>
    </w:p>
    <w:p w14:paraId="36DFA877" w14:textId="01041816" w:rsidR="008D0404" w:rsidRDefault="008D0404">
      <w:pPr>
        <w:jc w:val="center"/>
        <w:rPr>
          <w:rFonts w:ascii="Times New Roman" w:hAnsi="Times New Roman" w:cs="Times New Roman"/>
          <w:b/>
          <w:sz w:val="32"/>
          <w:szCs w:val="32"/>
        </w:rPr>
      </w:pPr>
      <w:r>
        <w:rPr>
          <w:rFonts w:ascii="Times New Roman" w:hAnsi="Times New Roman" w:cs="Times New Roman"/>
          <w:b/>
          <w:sz w:val="32"/>
          <w:szCs w:val="32"/>
        </w:rPr>
        <w:t xml:space="preserve">Jordan Scott &amp; Angel </w:t>
      </w:r>
      <w:r w:rsidRPr="008D0404">
        <w:rPr>
          <w:rFonts w:ascii="Times New Roman" w:hAnsi="Times New Roman" w:cs="Times New Roman"/>
          <w:b/>
          <w:sz w:val="32"/>
          <w:szCs w:val="32"/>
        </w:rPr>
        <w:t>Velazquez</w:t>
      </w:r>
    </w:p>
    <w:p w14:paraId="07E08CB2" w14:textId="77777777" w:rsidR="008D0404" w:rsidRDefault="008D0404" w:rsidP="008D0404">
      <w:pPr>
        <w:jc w:val="both"/>
        <w:rPr>
          <w:rFonts w:ascii="Times New Roman" w:hAnsi="Times New Roman" w:cs="Times New Roman"/>
          <w:b/>
          <w:bCs/>
          <w:sz w:val="24"/>
          <w:szCs w:val="24"/>
        </w:rPr>
      </w:pPr>
      <w:r>
        <w:rPr>
          <w:rFonts w:ascii="Times New Roman" w:hAnsi="Times New Roman" w:cs="Times New Roman"/>
          <w:b/>
          <w:bCs/>
          <w:sz w:val="24"/>
          <w:szCs w:val="24"/>
        </w:rPr>
        <w:t xml:space="preserve">Responsibilities: </w:t>
      </w:r>
    </w:p>
    <w:p w14:paraId="4C8234B9" w14:textId="56D74D70" w:rsidR="008D0404" w:rsidRDefault="008D0404" w:rsidP="008D0404">
      <w:pPr>
        <w:jc w:val="both"/>
        <w:rPr>
          <w:rFonts w:ascii="Times New Roman" w:hAnsi="Times New Roman" w:cs="Times New Roman"/>
          <w:sz w:val="24"/>
          <w:szCs w:val="24"/>
        </w:rPr>
      </w:pPr>
      <w:r w:rsidRPr="00AA6DE0">
        <w:rPr>
          <w:rFonts w:ascii="Times New Roman" w:hAnsi="Times New Roman" w:cs="Times New Roman"/>
          <w:sz w:val="24"/>
          <w:szCs w:val="24"/>
        </w:rPr>
        <w:t>Both members were focused on the</w:t>
      </w:r>
      <w:r>
        <w:rPr>
          <w:rFonts w:ascii="Times New Roman" w:hAnsi="Times New Roman" w:cs="Times New Roman"/>
          <w:sz w:val="24"/>
          <w:szCs w:val="24"/>
        </w:rPr>
        <w:t xml:space="preserve"> program</w:t>
      </w:r>
      <w:r w:rsidRPr="00AA6DE0">
        <w:rPr>
          <w:rFonts w:ascii="Times New Roman" w:hAnsi="Times New Roman" w:cs="Times New Roman"/>
          <w:sz w:val="24"/>
          <w:szCs w:val="24"/>
        </w:rPr>
        <w:t xml:space="preserve">, whereas </w:t>
      </w:r>
      <w:r>
        <w:rPr>
          <w:rFonts w:ascii="Times New Roman" w:hAnsi="Times New Roman" w:cs="Times New Roman"/>
          <w:sz w:val="24"/>
          <w:szCs w:val="24"/>
        </w:rPr>
        <w:t>Jordan</w:t>
      </w:r>
      <w:r w:rsidRPr="00AA6DE0">
        <w:rPr>
          <w:rFonts w:ascii="Times New Roman" w:hAnsi="Times New Roman" w:cs="Times New Roman"/>
          <w:sz w:val="24"/>
          <w:szCs w:val="24"/>
        </w:rPr>
        <w:t xml:space="preserve"> focused on doing the RKF method by hand and </w:t>
      </w:r>
      <w:r>
        <w:rPr>
          <w:rFonts w:ascii="Times New Roman" w:hAnsi="Times New Roman" w:cs="Times New Roman"/>
          <w:sz w:val="24"/>
          <w:szCs w:val="24"/>
        </w:rPr>
        <w:t>Angel</w:t>
      </w:r>
      <w:r w:rsidRPr="00AA6DE0">
        <w:rPr>
          <w:rFonts w:ascii="Times New Roman" w:hAnsi="Times New Roman" w:cs="Times New Roman"/>
          <w:sz w:val="24"/>
          <w:szCs w:val="24"/>
        </w:rPr>
        <w:t xml:space="preserve"> verified the work by using the </w:t>
      </w:r>
      <w:r>
        <w:rPr>
          <w:rFonts w:ascii="Times New Roman" w:hAnsi="Times New Roman" w:cs="Times New Roman"/>
          <w:sz w:val="24"/>
          <w:szCs w:val="24"/>
        </w:rPr>
        <w:t xml:space="preserve">program </w:t>
      </w:r>
      <w:r w:rsidRPr="00AA6DE0">
        <w:rPr>
          <w:rFonts w:ascii="Times New Roman" w:hAnsi="Times New Roman" w:cs="Times New Roman"/>
          <w:sz w:val="24"/>
          <w:szCs w:val="24"/>
        </w:rPr>
        <w:t>and completing the README file.</w:t>
      </w:r>
      <w:r>
        <w:rPr>
          <w:rFonts w:ascii="Times New Roman" w:hAnsi="Times New Roman" w:cs="Times New Roman"/>
          <w:sz w:val="24"/>
          <w:szCs w:val="24"/>
        </w:rPr>
        <w:t xml:space="preserve"> Both members also did the documentation and review the code.</w:t>
      </w:r>
    </w:p>
    <w:p w14:paraId="336B3570" w14:textId="77777777" w:rsidR="008D0404" w:rsidRDefault="008D0404" w:rsidP="008D0404">
      <w:pPr>
        <w:jc w:val="both"/>
        <w:rPr>
          <w:rFonts w:ascii="Times New Roman" w:hAnsi="Times New Roman" w:cs="Times New Roman"/>
          <w:sz w:val="24"/>
          <w:szCs w:val="24"/>
        </w:rPr>
      </w:pPr>
      <w:r>
        <w:rPr>
          <w:rFonts w:ascii="Times New Roman" w:hAnsi="Times New Roman" w:cs="Times New Roman"/>
          <w:b/>
          <w:bCs/>
          <w:sz w:val="24"/>
          <w:szCs w:val="24"/>
        </w:rPr>
        <w:t>System Performance Context:</w:t>
      </w:r>
    </w:p>
    <w:p w14:paraId="52D8B08D" w14:textId="3CEBEFEE" w:rsidR="003903C2" w:rsidRDefault="008D0404" w:rsidP="008D0404">
      <w:pPr>
        <w:jc w:val="both"/>
        <w:rPr>
          <w:rFonts w:ascii="Times New Roman" w:hAnsi="Times New Roman" w:cs="Times New Roman"/>
          <w:sz w:val="24"/>
          <w:szCs w:val="24"/>
        </w:rPr>
      </w:pPr>
      <w:r>
        <w:rPr>
          <w:rFonts w:ascii="Times New Roman" w:hAnsi="Times New Roman" w:cs="Times New Roman"/>
          <w:sz w:val="24"/>
          <w:szCs w:val="24"/>
        </w:rPr>
        <w:t>The program runs and shows the first 5 solutions, then the program shows the first 1,000 to 2,000 solutions through a graph that the program plots the data on.</w:t>
      </w:r>
    </w:p>
    <w:p w14:paraId="400B70CE" w14:textId="77777777" w:rsidR="008D0404" w:rsidRDefault="008D0404" w:rsidP="008D0404">
      <w:pPr>
        <w:jc w:val="both"/>
        <w:rPr>
          <w:rFonts w:ascii="Times New Roman" w:hAnsi="Times New Roman" w:cs="Times New Roman"/>
          <w:b/>
          <w:bCs/>
          <w:sz w:val="24"/>
          <w:szCs w:val="24"/>
        </w:rPr>
      </w:pPr>
      <w:r>
        <w:rPr>
          <w:rFonts w:ascii="Times New Roman" w:hAnsi="Times New Roman" w:cs="Times New Roman"/>
          <w:b/>
          <w:bCs/>
          <w:sz w:val="24"/>
          <w:szCs w:val="24"/>
        </w:rPr>
        <w:t>Specific Problem:</w:t>
      </w:r>
    </w:p>
    <w:p w14:paraId="77F33606" w14:textId="7FE60CF2" w:rsidR="008D0404" w:rsidRDefault="008D0404" w:rsidP="008D0404">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specific problem solved is creating a Python program to solve an ODE for the function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and doing the math by hand, afterward verifying the answer by using the ODE on the Python program and matching the results. Then the program is also supposed to show not just solutions for the first 5 solutions, but up to 1000 to 2000 depending on the hardware that the program is running on.</w:t>
      </w:r>
    </w:p>
    <w:p w14:paraId="4E1D8370" w14:textId="77777777" w:rsidR="008D0404" w:rsidRDefault="008D040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Mathematical Approach:</w:t>
      </w:r>
    </w:p>
    <w:p w14:paraId="5D484224" w14:textId="77777777" w:rsidR="008D0404" w:rsidRDefault="008D040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approach uses the Runge-</w:t>
      </w:r>
      <w:proofErr w:type="spellStart"/>
      <w:r>
        <w:rPr>
          <w:rFonts w:ascii="Times New Roman" w:eastAsiaTheme="minorEastAsia" w:hAnsi="Times New Roman" w:cs="Times New Roman"/>
          <w:sz w:val="24"/>
          <w:szCs w:val="24"/>
        </w:rPr>
        <w:t>Kutta</w:t>
      </w:r>
      <w:proofErr w:type="spellEnd"/>
      <w:r>
        <w:rPr>
          <w:rFonts w:ascii="Times New Roman" w:eastAsiaTheme="minorEastAsia" w:hAnsi="Times New Roman" w:cs="Times New Roman"/>
          <w:sz w:val="24"/>
          <w:szCs w:val="24"/>
        </w:rPr>
        <w:t xml:space="preserve"> Fehlberg method. This method consists of the following. </w:t>
      </w:r>
    </w:p>
    <w:p w14:paraId="5E345D79" w14:textId="7E687EC4" w:rsidR="002D2174" w:rsidRDefault="002D217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are given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h. </w:t>
      </w:r>
    </w:p>
    <w:p w14:paraId="270E79BF" w14:textId="77777777" w:rsidR="0013545E" w:rsidRDefault="0013545E" w:rsidP="0013545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find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we need to use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r>
          <w:rPr>
            <w:rFonts w:ascii="Cambria Math" w:hAnsi="Cambria Math" w:cs="Times New Roman"/>
            <w:sz w:val="24"/>
            <w:szCs w:val="24"/>
          </w:rPr>
          <m:t>(k1+2</m:t>
        </m:r>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k3</m:t>
            </m:r>
          </m:e>
        </m:d>
        <m:r>
          <w:rPr>
            <w:rFonts w:ascii="Cambria Math" w:hAnsi="Cambria Math" w:cs="Times New Roman"/>
            <w:sz w:val="24"/>
            <w:szCs w:val="24"/>
          </w:rPr>
          <m:t>+k4)</m:t>
        </m:r>
      </m:oMath>
      <w:r>
        <w:rPr>
          <w:rFonts w:ascii="Times New Roman" w:eastAsiaTheme="minorEastAsia" w:hAnsi="Times New Roman" w:cs="Times New Roman"/>
          <w:sz w:val="24"/>
          <w:szCs w:val="24"/>
        </w:rPr>
        <w:t xml:space="preserve"> where:</w:t>
      </w:r>
    </w:p>
    <w:p w14:paraId="716164EF" w14:textId="77777777" w:rsidR="0013545E" w:rsidRPr="001F7CF8" w:rsidRDefault="0013545E" w:rsidP="001354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k1=f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m:oMathPara>
    </w:p>
    <w:p w14:paraId="406A08C7" w14:textId="77777777" w:rsidR="0013545E" w:rsidRPr="00DF073B"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k2=f(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3EDF9FF9" w14:textId="77777777" w:rsidR="0013545E" w:rsidRPr="00DF073B"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m:t>
          </m:r>
        </m:oMath>
      </m:oMathPara>
    </w:p>
    <w:p w14:paraId="2408D998" w14:textId="77777777" w:rsidR="0013545E" w:rsidRPr="005F51AF"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k4=f(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+h,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k4</m:t>
              </m:r>
            </m:e>
          </m:d>
          <m:r>
            <w:rPr>
              <w:rFonts w:ascii="Cambria Math" w:hAnsi="Cambria Math" w:cs="Times New Roman"/>
              <w:sz w:val="24"/>
              <w:szCs w:val="24"/>
            </w:rPr>
            <m:t>)</m:t>
          </m:r>
        </m:oMath>
      </m:oMathPara>
    </w:p>
    <w:p w14:paraId="0290504C" w14:textId="77777777" w:rsidR="0013545E" w:rsidRDefault="0013545E" w:rsidP="0013545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+h</m:t>
        </m:r>
      </m:oMath>
    </w:p>
    <w:p w14:paraId="7565304C" w14:textId="77777777" w:rsidR="0013545E" w:rsidRDefault="0013545E" w:rsidP="0013545E">
      <w:pPr>
        <w:jc w:val="both"/>
        <w:rPr>
          <w:rFonts w:ascii="Times New Roman" w:eastAsiaTheme="minorEastAsia" w:hAnsi="Times New Roman" w:cs="Times New Roman"/>
          <w:sz w:val="24"/>
          <w:szCs w:val="24"/>
        </w:rPr>
      </w:pPr>
    </w:p>
    <w:p w14:paraId="45FAD8C2" w14:textId="77777777" w:rsidR="0013545E" w:rsidRDefault="0013545E" w:rsidP="0013545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rest of the values of x and y we would use the following: </w:t>
      </w:r>
    </w:p>
    <w:p w14:paraId="435A72B4" w14:textId="77777777" w:rsidR="0013545E" w:rsidRPr="0091238D" w:rsidRDefault="00000000" w:rsidP="0013545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r>
            <w:rPr>
              <w:rFonts w:ascii="Cambria Math" w:hAnsi="Cambria Math" w:cs="Times New Roman"/>
              <w:sz w:val="24"/>
              <w:szCs w:val="24"/>
            </w:rPr>
            <m:t>(k1+2</m:t>
          </m:r>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k3</m:t>
              </m:r>
            </m:e>
          </m:d>
          <m:r>
            <w:rPr>
              <w:rFonts w:ascii="Cambria Math" w:hAnsi="Cambria Math" w:cs="Times New Roman"/>
              <w:sz w:val="24"/>
              <w:szCs w:val="24"/>
            </w:rPr>
            <m:t>+k4)</m:t>
          </m:r>
        </m:oMath>
      </m:oMathPara>
    </w:p>
    <w:p w14:paraId="30873589" w14:textId="30FF5B63" w:rsidR="008D0404" w:rsidRDefault="00000000" w:rsidP="008D0404">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r>
          <w:rPr>
            <w:rFonts w:ascii="Cambria Math" w:hAnsi="Cambria Math" w:cs="Times New Roman"/>
            <w:sz w:val="24"/>
            <w:szCs w:val="24"/>
          </w:rPr>
          <m:t>+h</m:t>
        </m:r>
      </m:oMath>
      <w:r w:rsidR="0013545E">
        <w:rPr>
          <w:rFonts w:ascii="Times New Roman" w:eastAsiaTheme="minorEastAsia" w:hAnsi="Times New Roman" w:cs="Times New Roman"/>
          <w:sz w:val="24"/>
          <w:szCs w:val="24"/>
        </w:rPr>
        <w:t xml:space="preserve"> </w:t>
      </w:r>
    </w:p>
    <w:p w14:paraId="346349B6" w14:textId="77777777" w:rsidR="002D2174" w:rsidRDefault="002D2174" w:rsidP="002D217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Approach for implementation in code:</w:t>
      </w:r>
    </w:p>
    <w:p w14:paraId="77F6ACC1" w14:textId="79D55025" w:rsidR="00506307" w:rsidRDefault="00CC2F07" w:rsidP="008D0404">
      <w:pPr>
        <w:jc w:val="both"/>
        <w:rPr>
          <w:rFonts w:eastAsiaTheme="minorEastAsia"/>
        </w:rPr>
      </w:pPr>
      <w:r>
        <w:rPr>
          <w:rFonts w:ascii="Times New Roman" w:eastAsiaTheme="minorEastAsia" w:hAnsi="Times New Roman" w:cs="Times New Roman"/>
          <w:sz w:val="24"/>
          <w:szCs w:val="24"/>
        </w:rPr>
        <w:t xml:space="preserve">The approach for implementing this in Python was importing the formula of </w:t>
      </w:r>
      <w:r w:rsidR="00FD7A7F">
        <w:rPr>
          <w:rFonts w:ascii="Times New Roman" w:eastAsiaTheme="minorEastAsia" w:hAnsi="Times New Roman" w:cs="Times New Roman"/>
          <w:sz w:val="24"/>
          <w:szCs w:val="24"/>
        </w:rPr>
        <w:t>the ODE</w:t>
      </w:r>
      <w:r>
        <w:rPr>
          <w:rFonts w:ascii="Times New Roman" w:eastAsiaTheme="minorEastAsia" w:hAnsi="Times New Roman" w:cs="Times New Roman"/>
          <w:sz w:val="24"/>
          <w:szCs w:val="24"/>
        </w:rPr>
        <w:t xml:space="preserve"> into Python code. </w:t>
      </w:r>
      <w:r w:rsidR="008B5F99">
        <w:rPr>
          <w:rFonts w:ascii="Times New Roman" w:eastAsiaTheme="minorEastAsia" w:hAnsi="Times New Roman" w:cs="Times New Roman"/>
          <w:sz w:val="24"/>
          <w:szCs w:val="24"/>
        </w:rPr>
        <w:t xml:space="preserve"> The </w:t>
      </w:r>
      <w:r w:rsidR="008B5F99" w:rsidRPr="008B5F99">
        <w:rPr>
          <w:rFonts w:ascii="Times New Roman" w:eastAsiaTheme="minorEastAsia" w:hAnsi="Times New Roman" w:cs="Times New Roman"/>
          <w:b/>
          <w:bCs/>
          <w:sz w:val="24"/>
          <w:szCs w:val="24"/>
        </w:rPr>
        <w:t>t4(k1, k2, k3, k4)</w:t>
      </w:r>
      <w:r w:rsidR="008B5F99" w:rsidRPr="008B5F99">
        <w:rPr>
          <w:rFonts w:ascii="Times New Roman" w:eastAsiaTheme="minorEastAsia" w:hAnsi="Times New Roman" w:cs="Times New Roman"/>
          <w:sz w:val="24"/>
          <w:szCs w:val="24"/>
        </w:rPr>
        <w:t xml:space="preserve">: This function calculates the weighted sum of the four intermediate slopes obtained in the </w:t>
      </w:r>
      <w:proofErr w:type="gramStart"/>
      <w:r w:rsidR="008B5F99" w:rsidRPr="008B5F99">
        <w:rPr>
          <w:rFonts w:ascii="Times New Roman" w:eastAsiaTheme="minorEastAsia" w:hAnsi="Times New Roman" w:cs="Times New Roman"/>
          <w:sz w:val="24"/>
          <w:szCs w:val="24"/>
        </w:rPr>
        <w:t>fourth-order</w:t>
      </w:r>
      <w:proofErr w:type="gramEnd"/>
      <w:r w:rsidR="008B5F99" w:rsidRPr="008B5F99">
        <w:rPr>
          <w:rFonts w:ascii="Times New Roman" w:eastAsiaTheme="minorEastAsia" w:hAnsi="Times New Roman" w:cs="Times New Roman"/>
          <w:sz w:val="24"/>
          <w:szCs w:val="24"/>
        </w:rPr>
        <w:t xml:space="preserve"> Runge-</w:t>
      </w:r>
      <w:proofErr w:type="spellStart"/>
      <w:r w:rsidR="008B5F99" w:rsidRPr="008B5F99">
        <w:rPr>
          <w:rFonts w:ascii="Times New Roman" w:eastAsiaTheme="minorEastAsia" w:hAnsi="Times New Roman" w:cs="Times New Roman"/>
          <w:sz w:val="24"/>
          <w:szCs w:val="24"/>
        </w:rPr>
        <w:t>Kutta</w:t>
      </w:r>
      <w:proofErr w:type="spellEnd"/>
      <w:r w:rsidR="008B5F99" w:rsidRPr="008B5F99">
        <w:rPr>
          <w:rFonts w:ascii="Times New Roman" w:eastAsiaTheme="minorEastAsia" w:hAnsi="Times New Roman" w:cs="Times New Roman"/>
          <w:sz w:val="24"/>
          <w:szCs w:val="24"/>
        </w:rPr>
        <w:t xml:space="preserve"> method. It takes four parameters </w:t>
      </w:r>
      <w:r w:rsidR="008B5F99" w:rsidRPr="008B5F99">
        <w:rPr>
          <w:rFonts w:ascii="Times New Roman" w:eastAsiaTheme="minorEastAsia" w:hAnsi="Times New Roman" w:cs="Times New Roman"/>
          <w:b/>
          <w:bCs/>
          <w:sz w:val="24"/>
          <w:szCs w:val="24"/>
        </w:rPr>
        <w:t>k1</w:t>
      </w:r>
      <w:r w:rsidR="008B5F99" w:rsidRPr="008B5F99">
        <w:rPr>
          <w:rFonts w:ascii="Times New Roman" w:eastAsiaTheme="minorEastAsia" w:hAnsi="Times New Roman" w:cs="Times New Roman"/>
          <w:sz w:val="24"/>
          <w:szCs w:val="24"/>
        </w:rPr>
        <w:t xml:space="preserve">, </w:t>
      </w:r>
      <w:r w:rsidR="008B5F99" w:rsidRPr="008B5F99">
        <w:rPr>
          <w:rFonts w:ascii="Times New Roman" w:eastAsiaTheme="minorEastAsia" w:hAnsi="Times New Roman" w:cs="Times New Roman"/>
          <w:b/>
          <w:bCs/>
          <w:sz w:val="24"/>
          <w:szCs w:val="24"/>
        </w:rPr>
        <w:t>k2</w:t>
      </w:r>
      <w:r w:rsidR="008B5F99" w:rsidRPr="008B5F99">
        <w:rPr>
          <w:rFonts w:ascii="Times New Roman" w:eastAsiaTheme="minorEastAsia" w:hAnsi="Times New Roman" w:cs="Times New Roman"/>
          <w:sz w:val="24"/>
          <w:szCs w:val="24"/>
        </w:rPr>
        <w:t xml:space="preserve">, </w:t>
      </w:r>
      <w:r w:rsidR="008B5F99" w:rsidRPr="008B5F99">
        <w:rPr>
          <w:rFonts w:ascii="Times New Roman" w:eastAsiaTheme="minorEastAsia" w:hAnsi="Times New Roman" w:cs="Times New Roman"/>
          <w:b/>
          <w:bCs/>
          <w:sz w:val="24"/>
          <w:szCs w:val="24"/>
        </w:rPr>
        <w:t>k3</w:t>
      </w:r>
      <w:r w:rsidR="008B5F99" w:rsidRPr="008B5F99">
        <w:rPr>
          <w:rFonts w:ascii="Times New Roman" w:eastAsiaTheme="minorEastAsia" w:hAnsi="Times New Roman" w:cs="Times New Roman"/>
          <w:sz w:val="24"/>
          <w:szCs w:val="24"/>
        </w:rPr>
        <w:t xml:space="preserve">, and </w:t>
      </w:r>
      <w:r w:rsidR="008B5F99" w:rsidRPr="008B5F99">
        <w:rPr>
          <w:rFonts w:ascii="Times New Roman" w:eastAsiaTheme="minorEastAsia" w:hAnsi="Times New Roman" w:cs="Times New Roman"/>
          <w:b/>
          <w:bCs/>
          <w:sz w:val="24"/>
          <w:szCs w:val="24"/>
        </w:rPr>
        <w:t>k4</w:t>
      </w:r>
      <w:r w:rsidR="008B5F99" w:rsidRPr="008B5F99">
        <w:rPr>
          <w:rFonts w:ascii="Times New Roman" w:eastAsiaTheme="minorEastAsia" w:hAnsi="Times New Roman" w:cs="Times New Roman"/>
          <w:sz w:val="24"/>
          <w:szCs w:val="24"/>
        </w:rPr>
        <w:t xml:space="preserve">, which represent the slopes at different intermediate points, and returns their weighted average. </w:t>
      </w:r>
      <w:r>
        <w:rPr>
          <w:rFonts w:ascii="Times New Roman" w:eastAsiaTheme="minorEastAsia" w:hAnsi="Times New Roman" w:cs="Times New Roman"/>
          <w:sz w:val="24"/>
          <w:szCs w:val="24"/>
        </w:rPr>
        <w:t xml:space="preserve">We can do this by defining a function </w:t>
      </w:r>
      <w:r w:rsidR="00FA43CC">
        <w:rPr>
          <w:rFonts w:ascii="Times New Roman" w:eastAsiaTheme="minorEastAsia" w:hAnsi="Times New Roman" w:cs="Times New Roman"/>
          <w:sz w:val="24"/>
          <w:szCs w:val="24"/>
        </w:rPr>
        <w:t>‘</w:t>
      </w:r>
      <w:proofErr w:type="spellStart"/>
      <w:r w:rsidR="00FA43CC">
        <w:rPr>
          <w:rFonts w:ascii="Times New Roman" w:eastAsiaTheme="minorEastAsia" w:hAnsi="Times New Roman" w:cs="Times New Roman"/>
          <w:sz w:val="24"/>
          <w:szCs w:val="24"/>
        </w:rPr>
        <w:t>dydx</w:t>
      </w:r>
      <w:proofErr w:type="spellEnd"/>
      <w:r w:rsidR="00FA43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4E3CC0">
        <w:rPr>
          <w:rFonts w:ascii="Times New Roman" w:eastAsiaTheme="minorEastAsia" w:hAnsi="Times New Roman" w:cs="Times New Roman"/>
          <w:sz w:val="24"/>
          <w:szCs w:val="24"/>
        </w:rPr>
        <w:t xml:space="preserve">and  ‘dydx2’ </w:t>
      </w:r>
      <w:r>
        <w:rPr>
          <w:rFonts w:ascii="Times New Roman" w:eastAsiaTheme="minorEastAsia" w:hAnsi="Times New Roman" w:cs="Times New Roman"/>
          <w:sz w:val="24"/>
          <w:szCs w:val="24"/>
        </w:rPr>
        <w:t xml:space="preserve">that has parameters that take in a x and y value and have a variable </w:t>
      </w:r>
      <w:proofErr w:type="spellStart"/>
      <w:r>
        <w:rPr>
          <w:rFonts w:ascii="Times New Roman" w:eastAsiaTheme="minorEastAsia" w:hAnsi="Times New Roman" w:cs="Times New Roman"/>
          <w:sz w:val="24"/>
          <w:szCs w:val="24"/>
        </w:rPr>
        <w:t>dydx</w:t>
      </w:r>
      <w:proofErr w:type="spellEnd"/>
      <w:r>
        <w:rPr>
          <w:rFonts w:ascii="Times New Roman" w:eastAsiaTheme="minorEastAsia" w:hAnsi="Times New Roman" w:cs="Times New Roman"/>
          <w:sz w:val="24"/>
          <w:szCs w:val="24"/>
        </w:rPr>
        <w:t xml:space="preserve"> that shows the </w:t>
      </w:r>
      <w:r w:rsidR="007F6AA8">
        <w:rPr>
          <w:rFonts w:ascii="Times New Roman" w:eastAsiaTheme="minorEastAsia" w:hAnsi="Times New Roman" w:cs="Times New Roman"/>
          <w:sz w:val="24"/>
          <w:szCs w:val="24"/>
        </w:rPr>
        <w:t>‘</w:t>
      </w:r>
      <w:proofErr w:type="spellStart"/>
      <w:r w:rsidR="007F6AA8">
        <w:rPr>
          <w:rFonts w:ascii="Times New Roman" w:eastAsiaTheme="minorEastAsia" w:hAnsi="Times New Roman" w:cs="Times New Roman"/>
          <w:sz w:val="24"/>
          <w:szCs w:val="24"/>
        </w:rPr>
        <w:t>dydx</w:t>
      </w:r>
      <w:proofErr w:type="spellEnd"/>
      <w:r w:rsidR="007F6AA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function we are solving for</w:t>
      </w:r>
      <w:r w:rsidR="00FA495B">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oMath>
      <w:r w:rsidR="00FA495B">
        <w:rPr>
          <w:rFonts w:ascii="Times New Roman" w:eastAsiaTheme="minorEastAsia" w:hAnsi="Times New Roman" w:cs="Times New Roman"/>
          <w:sz w:val="24"/>
          <w:szCs w:val="24"/>
        </w:rPr>
        <w:t xml:space="preserve">  .</w:t>
      </w:r>
      <w:r w:rsidR="003026B4">
        <w:rPr>
          <w:rFonts w:ascii="Times New Roman" w:eastAsiaTheme="minorEastAsia" w:hAnsi="Times New Roman" w:cs="Times New Roman"/>
          <w:sz w:val="24"/>
          <w:szCs w:val="24"/>
        </w:rPr>
        <w:t>Next we would define our RK4 function title “</w:t>
      </w:r>
      <w:proofErr w:type="spellStart"/>
      <w:r w:rsidR="003026B4">
        <w:rPr>
          <w:rFonts w:ascii="Times New Roman" w:eastAsiaTheme="minorEastAsia" w:hAnsi="Times New Roman" w:cs="Times New Roman"/>
          <w:sz w:val="24"/>
          <w:szCs w:val="24"/>
        </w:rPr>
        <w:t>rungekutta</w:t>
      </w:r>
      <w:proofErr w:type="spellEnd"/>
      <w:r w:rsidR="003026B4">
        <w:rPr>
          <w:rFonts w:ascii="Times New Roman" w:eastAsiaTheme="minorEastAsia" w:hAnsi="Times New Roman" w:cs="Times New Roman"/>
          <w:sz w:val="24"/>
          <w:szCs w:val="24"/>
        </w:rPr>
        <w:t>”.</w:t>
      </w:r>
      <w:r w:rsidR="001F2CB0">
        <w:rPr>
          <w:rFonts w:ascii="Times New Roman" w:eastAsiaTheme="minorEastAsia" w:hAnsi="Times New Roman" w:cs="Times New Roman"/>
          <w:sz w:val="24"/>
          <w:szCs w:val="24"/>
        </w:rPr>
        <w:t xml:space="preserve"> This will take in our </w:t>
      </w:r>
      <w:r w:rsidR="00EA066D">
        <w:rPr>
          <w:rFonts w:ascii="Times New Roman" w:eastAsiaTheme="minorEastAsia" w:hAnsi="Times New Roman" w:cs="Times New Roman"/>
          <w:sz w:val="24"/>
          <w:szCs w:val="24"/>
        </w:rPr>
        <w:t>initial</w:t>
      </w:r>
      <w:r w:rsidR="001F2CB0">
        <w:rPr>
          <w:rFonts w:ascii="Times New Roman" w:eastAsiaTheme="minorEastAsia" w:hAnsi="Times New Roman" w:cs="Times New Roman"/>
          <w:sz w:val="24"/>
          <w:szCs w:val="24"/>
        </w:rPr>
        <w:t xml:space="preserve"> x(x0), and y(y0) and our h. </w:t>
      </w:r>
      <w:r w:rsidR="005F64B3">
        <w:rPr>
          <w:rFonts w:ascii="Times New Roman" w:eastAsiaTheme="minorEastAsia" w:hAnsi="Times New Roman" w:cs="Times New Roman"/>
          <w:sz w:val="24"/>
          <w:szCs w:val="24"/>
        </w:rPr>
        <w:t>This will return the y value</w:t>
      </w:r>
      <w:r w:rsidR="009E1914">
        <w:rPr>
          <w:rFonts w:ascii="Times New Roman" w:eastAsiaTheme="minorEastAsia" w:hAnsi="Times New Roman" w:cs="Times New Roman"/>
          <w:sz w:val="24"/>
          <w:szCs w:val="24"/>
        </w:rPr>
        <w:t xml:space="preserve">. </w:t>
      </w:r>
      <w:proofErr w:type="gramStart"/>
      <w:r w:rsidR="009E1914">
        <w:rPr>
          <w:rFonts w:ascii="Times New Roman" w:eastAsiaTheme="minorEastAsia" w:hAnsi="Times New Roman" w:cs="Times New Roman"/>
          <w:sz w:val="24"/>
          <w:szCs w:val="24"/>
        </w:rPr>
        <w:t>Next</w:t>
      </w:r>
      <w:proofErr w:type="gramEnd"/>
      <w:r w:rsidR="009E1914">
        <w:rPr>
          <w:rFonts w:ascii="Times New Roman" w:eastAsiaTheme="minorEastAsia" w:hAnsi="Times New Roman" w:cs="Times New Roman"/>
          <w:sz w:val="24"/>
          <w:szCs w:val="24"/>
        </w:rPr>
        <w:t xml:space="preserve"> we would </w:t>
      </w:r>
      <w:r w:rsidR="00F42506">
        <w:rPr>
          <w:rFonts w:ascii="Times New Roman" w:eastAsiaTheme="minorEastAsia" w:hAnsi="Times New Roman" w:cs="Times New Roman"/>
          <w:sz w:val="24"/>
          <w:szCs w:val="24"/>
        </w:rPr>
        <w:t xml:space="preserve">implement </w:t>
      </w:r>
      <w:r w:rsidR="009E1914">
        <w:rPr>
          <w:rFonts w:ascii="Times New Roman" w:eastAsiaTheme="minorEastAsia" w:hAnsi="Times New Roman" w:cs="Times New Roman"/>
          <w:sz w:val="24"/>
          <w:szCs w:val="24"/>
        </w:rPr>
        <w:t>our rec</w:t>
      </w:r>
      <w:r w:rsidR="00F42506">
        <w:rPr>
          <w:rFonts w:ascii="Times New Roman" w:eastAsiaTheme="minorEastAsia" w:hAnsi="Times New Roman" w:cs="Times New Roman"/>
          <w:sz w:val="24"/>
          <w:szCs w:val="24"/>
        </w:rPr>
        <w:t>ur</w:t>
      </w:r>
      <w:r w:rsidR="00F2524C">
        <w:rPr>
          <w:rFonts w:ascii="Times New Roman" w:eastAsiaTheme="minorEastAsia" w:hAnsi="Times New Roman" w:cs="Times New Roman"/>
          <w:sz w:val="24"/>
          <w:szCs w:val="24"/>
        </w:rPr>
        <w:t xml:space="preserve">sive. </w:t>
      </w:r>
      <w:proofErr w:type="spellStart"/>
      <w:r w:rsidR="00F2524C" w:rsidRPr="00F2524C">
        <w:rPr>
          <w:rFonts w:eastAsiaTheme="minorEastAsia"/>
          <w:b/>
          <w:bCs/>
        </w:rPr>
        <w:t>plot_</w:t>
      </w:r>
      <w:proofErr w:type="gramStart"/>
      <w:r w:rsidR="00F2524C" w:rsidRPr="00F2524C">
        <w:rPr>
          <w:rFonts w:eastAsiaTheme="minorEastAsia"/>
          <w:b/>
          <w:bCs/>
        </w:rPr>
        <w:t>recursive</w:t>
      </w:r>
      <w:proofErr w:type="spellEnd"/>
      <w:r w:rsidR="00F2524C" w:rsidRPr="00F2524C">
        <w:rPr>
          <w:rFonts w:eastAsiaTheme="minorEastAsia"/>
          <w:b/>
          <w:bCs/>
        </w:rPr>
        <w:t>(</w:t>
      </w:r>
      <w:proofErr w:type="gramEnd"/>
      <w:r w:rsidR="00F2524C" w:rsidRPr="00F2524C">
        <w:rPr>
          <w:rFonts w:eastAsiaTheme="minorEastAsia"/>
          <w:b/>
          <w:bCs/>
        </w:rPr>
        <w:t>x, y, count)</w:t>
      </w:r>
      <w:r w:rsidR="00F2524C" w:rsidRPr="00F2524C">
        <w:rPr>
          <w:rFonts w:eastAsiaTheme="minorEastAsia"/>
        </w:rPr>
        <w:t>: This recursive function computes and plots points along the solution curve using the Runge-</w:t>
      </w:r>
      <w:proofErr w:type="spellStart"/>
      <w:r w:rsidR="00F2524C" w:rsidRPr="00F2524C">
        <w:rPr>
          <w:rFonts w:eastAsiaTheme="minorEastAsia"/>
        </w:rPr>
        <w:t>Kutta</w:t>
      </w:r>
      <w:proofErr w:type="spellEnd"/>
      <w:r w:rsidR="00F2524C" w:rsidRPr="00F2524C">
        <w:rPr>
          <w:rFonts w:eastAsiaTheme="minorEastAsia"/>
        </w:rPr>
        <w:t xml:space="preserve"> method until a certain condition is met. It takes three parameters: </w:t>
      </w:r>
      <w:r w:rsidR="00F2524C" w:rsidRPr="00F2524C">
        <w:rPr>
          <w:rFonts w:eastAsiaTheme="minorEastAsia"/>
          <w:b/>
          <w:bCs/>
        </w:rPr>
        <w:t>x</w:t>
      </w:r>
      <w:r w:rsidR="00F2524C" w:rsidRPr="00F2524C">
        <w:rPr>
          <w:rFonts w:eastAsiaTheme="minorEastAsia"/>
        </w:rPr>
        <w:t xml:space="preserve"> and </w:t>
      </w:r>
      <w:r w:rsidR="00F2524C" w:rsidRPr="00F2524C">
        <w:rPr>
          <w:rFonts w:eastAsiaTheme="minorEastAsia"/>
          <w:b/>
          <w:bCs/>
        </w:rPr>
        <w:t>y</w:t>
      </w:r>
      <w:r w:rsidR="00F2524C" w:rsidRPr="00F2524C">
        <w:rPr>
          <w:rFonts w:eastAsiaTheme="minorEastAsia"/>
        </w:rPr>
        <w:t xml:space="preserve">, representing the current values of the independent and dependent variables, and </w:t>
      </w:r>
      <w:r w:rsidR="00F2524C" w:rsidRPr="00F2524C">
        <w:rPr>
          <w:rFonts w:eastAsiaTheme="minorEastAsia"/>
          <w:b/>
          <w:bCs/>
        </w:rPr>
        <w:t>count</w:t>
      </w:r>
      <w:r w:rsidR="00F2524C" w:rsidRPr="00F2524C">
        <w:rPr>
          <w:rFonts w:eastAsiaTheme="minorEastAsia"/>
        </w:rPr>
        <w:t>, representing the recursion depth. It does not return any value but prints intermediate results and stores the computed points in global lists.</w:t>
      </w:r>
      <w:r w:rsidR="00251383">
        <w:rPr>
          <w:rFonts w:eastAsiaTheme="minorEastAsia"/>
        </w:rPr>
        <w:t xml:space="preserve"> </w:t>
      </w:r>
    </w:p>
    <w:p w14:paraId="21930B9B" w14:textId="4730522A" w:rsidR="00FF1B88" w:rsidRDefault="00FA495B"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Afterwards, we need to define the initial x to equal 1and y to equal 5 </w:t>
      </w:r>
      <w:r w:rsidR="0068123A">
        <w:rPr>
          <w:rFonts w:ascii="Times New Roman" w:eastAsiaTheme="minorEastAsia" w:hAnsi="Times New Roman" w:cs="Times New Roman"/>
          <w:sz w:val="24"/>
          <w:szCs w:val="24"/>
        </w:rPr>
        <w:t>and respectively</w:t>
      </w:r>
      <w:r>
        <w:rPr>
          <w:rFonts w:ascii="Times New Roman" w:eastAsiaTheme="minorEastAsia" w:hAnsi="Times New Roman" w:cs="Times New Roman"/>
          <w:sz w:val="24"/>
          <w:szCs w:val="24"/>
        </w:rPr>
        <w:t xml:space="preserve"> along with the step-size(h) being 0.02.</w:t>
      </w:r>
      <w:r w:rsidR="00860B43" w:rsidRPr="00860B43">
        <w:rPr>
          <w:rFonts w:ascii="Times New Roman" w:eastAsiaTheme="minorEastAsia" w:hAnsi="Times New Roman" w:cs="Times New Roman"/>
          <w:sz w:val="24"/>
          <w:szCs w:val="24"/>
        </w:rPr>
        <w:t xml:space="preserve"> </w:t>
      </w:r>
      <w:r w:rsidR="00506307" w:rsidRPr="00506307">
        <w:rPr>
          <w:rFonts w:ascii="Times New Roman" w:eastAsiaTheme="minorEastAsia" w:hAnsi="Times New Roman" w:cs="Times New Roman"/>
          <w:sz w:val="24"/>
          <w:szCs w:val="24"/>
        </w:rPr>
        <w:t xml:space="preserve">The code begins by initializing two empty lists, </w:t>
      </w:r>
      <w:proofErr w:type="spellStart"/>
      <w:r w:rsidR="00506307" w:rsidRPr="00506307">
        <w:rPr>
          <w:rFonts w:ascii="Times New Roman" w:eastAsiaTheme="minorEastAsia" w:hAnsi="Times New Roman" w:cs="Times New Roman"/>
          <w:b/>
          <w:bCs/>
          <w:sz w:val="24"/>
          <w:szCs w:val="24"/>
        </w:rPr>
        <w:t>x_values</w:t>
      </w:r>
      <w:proofErr w:type="spellEnd"/>
      <w:r w:rsidR="00506307" w:rsidRPr="00506307">
        <w:rPr>
          <w:rFonts w:ascii="Times New Roman" w:eastAsiaTheme="minorEastAsia" w:hAnsi="Times New Roman" w:cs="Times New Roman"/>
          <w:sz w:val="24"/>
          <w:szCs w:val="24"/>
        </w:rPr>
        <w:t xml:space="preserve"> and </w:t>
      </w:r>
      <w:proofErr w:type="spellStart"/>
      <w:r w:rsidR="00506307" w:rsidRPr="00506307">
        <w:rPr>
          <w:rFonts w:ascii="Times New Roman" w:eastAsiaTheme="minorEastAsia" w:hAnsi="Times New Roman" w:cs="Times New Roman"/>
          <w:b/>
          <w:bCs/>
          <w:sz w:val="24"/>
          <w:szCs w:val="24"/>
        </w:rPr>
        <w:t>y_values</w:t>
      </w:r>
      <w:proofErr w:type="spellEnd"/>
      <w:r w:rsidR="00506307" w:rsidRPr="00506307">
        <w:rPr>
          <w:rFonts w:ascii="Times New Roman" w:eastAsiaTheme="minorEastAsia" w:hAnsi="Times New Roman" w:cs="Times New Roman"/>
          <w:sz w:val="24"/>
          <w:szCs w:val="24"/>
        </w:rPr>
        <w:t xml:space="preserve">, which are intended to store the calculated points along the solution curve. Following this, it starts timing the computation to measure its duration. The </w:t>
      </w:r>
      <w:proofErr w:type="spellStart"/>
      <w:r w:rsidR="00506307" w:rsidRPr="00506307">
        <w:rPr>
          <w:rFonts w:ascii="Times New Roman" w:eastAsiaTheme="minorEastAsia" w:hAnsi="Times New Roman" w:cs="Times New Roman"/>
          <w:b/>
          <w:bCs/>
          <w:sz w:val="24"/>
          <w:szCs w:val="24"/>
        </w:rPr>
        <w:t>plot_recursive</w:t>
      </w:r>
      <w:proofErr w:type="spellEnd"/>
      <w:r w:rsidR="00506307" w:rsidRPr="00506307">
        <w:rPr>
          <w:rFonts w:ascii="Times New Roman" w:eastAsiaTheme="minorEastAsia" w:hAnsi="Times New Roman" w:cs="Times New Roman"/>
          <w:sz w:val="24"/>
          <w:szCs w:val="24"/>
        </w:rPr>
        <w:t xml:space="preserve"> function is then invoked with the initial conditions to recursively compute and plot points along the solution curve using the Runge-</w:t>
      </w:r>
      <w:proofErr w:type="spellStart"/>
      <w:r w:rsidR="00506307" w:rsidRPr="00506307">
        <w:rPr>
          <w:rFonts w:ascii="Times New Roman" w:eastAsiaTheme="minorEastAsia" w:hAnsi="Times New Roman" w:cs="Times New Roman"/>
          <w:sz w:val="24"/>
          <w:szCs w:val="24"/>
        </w:rPr>
        <w:t>Kutta</w:t>
      </w:r>
      <w:proofErr w:type="spellEnd"/>
      <w:r w:rsidR="00506307" w:rsidRPr="00506307">
        <w:rPr>
          <w:rFonts w:ascii="Times New Roman" w:eastAsiaTheme="minorEastAsia" w:hAnsi="Times New Roman" w:cs="Times New Roman"/>
          <w:sz w:val="24"/>
          <w:szCs w:val="24"/>
        </w:rPr>
        <w:t xml:space="preserve"> method. Once the recursion completes, the code calculates and prints both the computational time taken and the number of computational steps involved in the process. Additionally, a range of x-values, denoted as </w:t>
      </w:r>
      <w:proofErr w:type="spellStart"/>
      <w:r w:rsidR="00506307" w:rsidRPr="00506307">
        <w:rPr>
          <w:rFonts w:ascii="Times New Roman" w:eastAsiaTheme="minorEastAsia" w:hAnsi="Times New Roman" w:cs="Times New Roman"/>
          <w:b/>
          <w:bCs/>
          <w:sz w:val="24"/>
          <w:szCs w:val="24"/>
        </w:rPr>
        <w:t>x_odeint</w:t>
      </w:r>
      <w:proofErr w:type="spellEnd"/>
      <w:r w:rsidR="00506307" w:rsidRPr="00506307">
        <w:rPr>
          <w:rFonts w:ascii="Times New Roman" w:eastAsiaTheme="minorEastAsia" w:hAnsi="Times New Roman" w:cs="Times New Roman"/>
          <w:sz w:val="24"/>
          <w:szCs w:val="24"/>
        </w:rPr>
        <w:t xml:space="preserve">, is generated to represent the independent variable for the true solution obtained using the </w:t>
      </w:r>
      <w:proofErr w:type="spellStart"/>
      <w:r w:rsidR="00506307" w:rsidRPr="00506307">
        <w:rPr>
          <w:rFonts w:ascii="Times New Roman" w:eastAsiaTheme="minorEastAsia" w:hAnsi="Times New Roman" w:cs="Times New Roman"/>
          <w:b/>
          <w:bCs/>
          <w:sz w:val="24"/>
          <w:szCs w:val="24"/>
        </w:rPr>
        <w:t>odeint</w:t>
      </w:r>
      <w:proofErr w:type="spellEnd"/>
      <w:r w:rsidR="00506307" w:rsidRPr="00506307">
        <w:rPr>
          <w:rFonts w:ascii="Times New Roman" w:eastAsiaTheme="minorEastAsia" w:hAnsi="Times New Roman" w:cs="Times New Roman"/>
          <w:sz w:val="24"/>
          <w:szCs w:val="24"/>
        </w:rPr>
        <w:t xml:space="preserve"> function.</w:t>
      </w:r>
    </w:p>
    <w:p w14:paraId="7C759313" w14:textId="0D03E117" w:rsidR="00697462" w:rsidRPr="00173D14" w:rsidRDefault="00697462" w:rsidP="008D0404">
      <w:pPr>
        <w:jc w:val="both"/>
        <w:rPr>
          <w:rFonts w:eastAsiaTheme="minorEastAsia"/>
        </w:rPr>
      </w:pPr>
      <w:r w:rsidRPr="00697462">
        <w:rPr>
          <w:rFonts w:eastAsiaTheme="minorEastAsia"/>
        </w:rPr>
        <w:t>The code proceeds by configuring a subplot layout with a 1x3 arrangement to facilitate the plotting of the Runge-</w:t>
      </w:r>
      <w:proofErr w:type="spellStart"/>
      <w:r w:rsidRPr="00697462">
        <w:rPr>
          <w:rFonts w:eastAsiaTheme="minorEastAsia"/>
        </w:rPr>
        <w:t>Kutta</w:t>
      </w:r>
      <w:proofErr w:type="spellEnd"/>
      <w:r w:rsidRPr="00697462">
        <w:rPr>
          <w:rFonts w:eastAsiaTheme="minorEastAsia"/>
        </w:rPr>
        <w:t xml:space="preserve"> solution, the true solution derived from `</w:t>
      </w:r>
      <w:proofErr w:type="spellStart"/>
      <w:r w:rsidRPr="00697462">
        <w:rPr>
          <w:rFonts w:eastAsiaTheme="minorEastAsia"/>
        </w:rPr>
        <w:t>odeint</w:t>
      </w:r>
      <w:proofErr w:type="spellEnd"/>
      <w:r w:rsidRPr="00697462">
        <w:rPr>
          <w:rFonts w:eastAsiaTheme="minorEastAsia"/>
        </w:rPr>
        <w:t>`, and both solutions simultaneously. Subsequently, it plots the Runge-</w:t>
      </w:r>
      <w:proofErr w:type="spellStart"/>
      <w:r w:rsidRPr="00697462">
        <w:rPr>
          <w:rFonts w:eastAsiaTheme="minorEastAsia"/>
        </w:rPr>
        <w:t>Kutta</w:t>
      </w:r>
      <w:proofErr w:type="spellEnd"/>
      <w:r w:rsidRPr="00697462">
        <w:rPr>
          <w:rFonts w:eastAsiaTheme="minorEastAsia"/>
        </w:rPr>
        <w:t xml:space="preserve"> solution, the true solution, and both solutions on their respective subplots. Finally, the code displays the plot to visualize and compare the solutions obtained from the Runge-</w:t>
      </w:r>
      <w:proofErr w:type="spellStart"/>
      <w:r w:rsidRPr="00697462">
        <w:rPr>
          <w:rFonts w:eastAsiaTheme="minorEastAsia"/>
        </w:rPr>
        <w:t>Kutta</w:t>
      </w:r>
      <w:proofErr w:type="spellEnd"/>
      <w:r w:rsidRPr="00697462">
        <w:rPr>
          <w:rFonts w:eastAsiaTheme="minorEastAsia"/>
        </w:rPr>
        <w:t xml:space="preserve"> method and the `</w:t>
      </w:r>
      <w:proofErr w:type="spellStart"/>
      <w:r w:rsidRPr="00697462">
        <w:rPr>
          <w:rFonts w:eastAsiaTheme="minorEastAsia"/>
        </w:rPr>
        <w:t>odeint</w:t>
      </w:r>
      <w:proofErr w:type="spellEnd"/>
      <w:r w:rsidRPr="00697462">
        <w:rPr>
          <w:rFonts w:eastAsiaTheme="minorEastAsia"/>
        </w:rPr>
        <w:t>` function.</w:t>
      </w:r>
    </w:p>
    <w:p w14:paraId="6947CEA0" w14:textId="3FE91364" w:rsidR="000039EC" w:rsidRDefault="000039EC" w:rsidP="004E3CC0">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The ODE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=5, </m:t>
        </m:r>
        <m:r>
          <w:rPr>
            <w:rFonts w:ascii="Cambria Math" w:hAnsi="Cambria Math" w:cs="Times New Roman"/>
            <w:sz w:val="24"/>
            <w:szCs w:val="24"/>
          </w:rPr>
          <m:t>h=</m:t>
        </m:r>
        <m:r>
          <w:rPr>
            <w:rFonts w:ascii="Cambria Math" w:hAnsi="Cambria Math" w:cs="Times New Roman"/>
            <w:sz w:val="24"/>
            <w:szCs w:val="24"/>
          </w:rPr>
          <m:t>0.02</m:t>
        </m:r>
      </m:oMath>
      <w:r>
        <w:rPr>
          <w:rFonts w:ascii="Times New Roman" w:eastAsiaTheme="minorEastAsia" w:hAnsi="Times New Roman" w:cs="Times New Roman"/>
          <w:sz w:val="24"/>
          <w:szCs w:val="24"/>
        </w:rPr>
        <w:t>.</w:t>
      </w:r>
    </w:p>
    <w:tbl>
      <w:tblPr>
        <w:tblStyle w:val="TableGrid"/>
        <w:tblW w:w="0" w:type="auto"/>
        <w:tblInd w:w="1705" w:type="dxa"/>
        <w:tblLook w:val="04A0" w:firstRow="1" w:lastRow="0" w:firstColumn="1" w:lastColumn="0" w:noHBand="0" w:noVBand="1"/>
      </w:tblPr>
      <w:tblGrid>
        <w:gridCol w:w="1411"/>
        <w:gridCol w:w="1560"/>
        <w:gridCol w:w="2196"/>
        <w:gridCol w:w="1476"/>
      </w:tblGrid>
      <w:tr w:rsidR="0060089D" w14:paraId="00915FC2" w14:textId="77777777" w:rsidTr="0060089D">
        <w:tc>
          <w:tcPr>
            <w:tcW w:w="5580" w:type="dxa"/>
            <w:gridSpan w:val="4"/>
            <w:tcBorders>
              <w:top w:val="single" w:sz="4" w:space="0" w:color="auto"/>
            </w:tcBorders>
          </w:tcPr>
          <w:p w14:paraId="3100A39C" w14:textId="090E0A65" w:rsidR="0060089D" w:rsidRDefault="001040A9" w:rsidP="001040A9">
            <w:pPr>
              <w:rPr>
                <w:rFonts w:ascii="Times New Roman" w:hAnsi="Times New Roman" w:cs="Times New Roman"/>
                <w:sz w:val="24"/>
                <w:szCs w:val="24"/>
              </w:rPr>
            </w:pPr>
            <w:r>
              <w:rPr>
                <w:rFonts w:ascii="Times New Roman" w:hAnsi="Times New Roman" w:cs="Times New Roman"/>
                <w:sz w:val="24"/>
                <w:szCs w:val="24"/>
              </w:rPr>
              <w:t>Method:        RUNGE-KUTTA METHOD</w:t>
            </w:r>
          </w:p>
        </w:tc>
      </w:tr>
      <w:tr w:rsidR="0060089D" w14:paraId="346E1969" w14:textId="77777777" w:rsidTr="00995FAC">
        <w:trPr>
          <w:trHeight w:val="503"/>
        </w:trPr>
        <w:tc>
          <w:tcPr>
            <w:tcW w:w="5580" w:type="dxa"/>
            <w:gridSpan w:val="4"/>
          </w:tcPr>
          <w:p w14:paraId="1F059692" w14:textId="6AD27A22" w:rsidR="0060089D" w:rsidRDefault="001040A9">
            <w:pPr>
              <w:rPr>
                <w:rFonts w:ascii="Times New Roman" w:hAnsi="Times New Roman" w:cs="Times New Roman"/>
                <w:sz w:val="24"/>
                <w:szCs w:val="24"/>
              </w:rPr>
            </w:pPr>
            <w:r>
              <w:rPr>
                <w:rFonts w:ascii="Times New Roman" w:hAnsi="Times New Roman" w:cs="Times New Roman"/>
                <w:sz w:val="24"/>
                <w:szCs w:val="24"/>
              </w:rPr>
              <w:t xml:space="preserve">Problem: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=5</m:t>
              </m:r>
            </m:oMath>
          </w:p>
        </w:tc>
      </w:tr>
      <w:tr w:rsidR="0060089D" w14:paraId="0BF4CE49" w14:textId="77777777" w:rsidTr="0060089D">
        <w:trPr>
          <w:trHeight w:val="330"/>
        </w:trPr>
        <w:tc>
          <w:tcPr>
            <w:tcW w:w="1411" w:type="dxa"/>
            <w:vMerge w:val="restart"/>
          </w:tcPr>
          <w:p w14:paraId="7A599099" w14:textId="77777777" w:rsidR="0060089D" w:rsidRDefault="0060089D">
            <w:pPr>
              <w:rPr>
                <w:rFonts w:ascii="Times New Roman" w:hAnsi="Times New Roman" w:cs="Times New Roman"/>
                <w:sz w:val="24"/>
                <w:szCs w:val="24"/>
              </w:rPr>
            </w:pPr>
          </w:p>
          <w:p w14:paraId="7ED197B9" w14:textId="7C5FAE57" w:rsidR="0074673D" w:rsidRDefault="0074673D">
            <w:pPr>
              <w:rPr>
                <w:rFonts w:ascii="Times New Roman" w:hAnsi="Times New Roman" w:cs="Times New Roman"/>
                <w:sz w:val="24"/>
                <w:szCs w:val="24"/>
              </w:rPr>
            </w:pPr>
            <m:oMathPara>
              <m:oMath>
                <m:r>
                  <w:rPr>
                    <w:rFonts w:ascii="Cambria Math" w:hAnsi="Cambria Math" w:cs="Times New Roman"/>
                    <w:sz w:val="24"/>
                    <w:szCs w:val="24"/>
                  </w:rPr>
                  <m:t>n</m:t>
                </m:r>
              </m:oMath>
            </m:oMathPara>
          </w:p>
        </w:tc>
        <w:tc>
          <w:tcPr>
            <w:tcW w:w="3117" w:type="dxa"/>
            <w:gridSpan w:val="2"/>
          </w:tcPr>
          <w:p w14:paraId="49B69875" w14:textId="0FF8AE42" w:rsidR="0060089D" w:rsidRDefault="00F27084">
            <w:pPr>
              <w:rPr>
                <w:rFonts w:ascii="Times New Roman" w:hAnsi="Times New Roman" w:cs="Times New Roman"/>
                <w:sz w:val="24"/>
                <w:szCs w:val="24"/>
              </w:rPr>
            </w:pPr>
            <m:oMathPara>
              <m:oMath>
                <m:r>
                  <w:rPr>
                    <w:rFonts w:ascii="Cambria Math" w:hAnsi="Cambria Math" w:cs="Times New Roman"/>
                    <w:sz w:val="24"/>
                    <w:szCs w:val="24"/>
                  </w:rPr>
                  <m:t>h=0.02</m:t>
                </m:r>
              </m:oMath>
            </m:oMathPara>
          </w:p>
        </w:tc>
        <w:tc>
          <w:tcPr>
            <w:tcW w:w="1052" w:type="dxa"/>
            <w:vMerge w:val="restart"/>
          </w:tcPr>
          <w:p w14:paraId="7D038AE8" w14:textId="6292670D" w:rsidR="0060089D" w:rsidRDefault="00F27084">
            <w:pPr>
              <w:rPr>
                <w:rFonts w:ascii="Times New Roman" w:hAnsi="Times New Roman" w:cs="Times New Roman"/>
                <w:sz w:val="24"/>
                <w:szCs w:val="24"/>
              </w:rPr>
            </w:pPr>
            <w:r>
              <w:rPr>
                <w:rFonts w:ascii="Times New Roman" w:hAnsi="Times New Roman" w:cs="Times New Roman"/>
                <w:sz w:val="24"/>
                <w:szCs w:val="24"/>
              </w:rPr>
              <w:t>True Solution</w:t>
            </w:r>
          </w:p>
        </w:tc>
      </w:tr>
      <w:tr w:rsidR="0074673D" w14:paraId="53302E4B" w14:textId="77777777" w:rsidTr="0074673D">
        <w:trPr>
          <w:trHeight w:val="248"/>
        </w:trPr>
        <w:tc>
          <w:tcPr>
            <w:tcW w:w="1411" w:type="dxa"/>
            <w:vMerge/>
          </w:tcPr>
          <w:p w14:paraId="207E004E" w14:textId="77777777" w:rsidR="0074673D" w:rsidRDefault="0074673D">
            <w:pPr>
              <w:rPr>
                <w:rFonts w:ascii="Times New Roman" w:hAnsi="Times New Roman" w:cs="Times New Roman"/>
                <w:sz w:val="24"/>
                <w:szCs w:val="24"/>
              </w:rPr>
            </w:pPr>
          </w:p>
        </w:tc>
        <w:tc>
          <w:tcPr>
            <w:tcW w:w="1560" w:type="dxa"/>
          </w:tcPr>
          <w:p w14:paraId="1CDE7FD6" w14:textId="37A9D89F" w:rsidR="0074673D" w:rsidRDefault="0000000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1557" w:type="dxa"/>
          </w:tcPr>
          <w:p w14:paraId="3FC1358D" w14:textId="654E35C4" w:rsidR="0074673D" w:rsidRDefault="0000000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m:oMathPara>
          </w:p>
        </w:tc>
        <w:tc>
          <w:tcPr>
            <w:tcW w:w="1052" w:type="dxa"/>
            <w:vMerge/>
          </w:tcPr>
          <w:p w14:paraId="1EDB03DE" w14:textId="19B13EC1" w:rsidR="0074673D" w:rsidRDefault="0074673D">
            <w:pPr>
              <w:rPr>
                <w:rFonts w:ascii="Times New Roman" w:hAnsi="Times New Roman" w:cs="Times New Roman"/>
                <w:sz w:val="24"/>
                <w:szCs w:val="24"/>
              </w:rPr>
            </w:pPr>
          </w:p>
        </w:tc>
      </w:tr>
      <w:tr w:rsidR="0074673D" w14:paraId="3C90A1BF" w14:textId="77777777" w:rsidTr="0074673D">
        <w:tc>
          <w:tcPr>
            <w:tcW w:w="1411" w:type="dxa"/>
          </w:tcPr>
          <w:p w14:paraId="499A7E7E" w14:textId="436DBB76" w:rsidR="0074673D" w:rsidRDefault="0074673D">
            <w:pP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1560" w:type="dxa"/>
          </w:tcPr>
          <w:p w14:paraId="46F3758D" w14:textId="084B639D" w:rsidR="0074673D" w:rsidRDefault="002E12F7">
            <w:pP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1557" w:type="dxa"/>
          </w:tcPr>
          <w:p w14:paraId="1E89E54D" w14:textId="7405B7C7" w:rsidR="0074673D" w:rsidRDefault="002E12F7">
            <w:pPr>
              <w:rPr>
                <w:rFonts w:ascii="Times New Roman" w:hAnsi="Times New Roman" w:cs="Times New Roman"/>
                <w:sz w:val="24"/>
                <w:szCs w:val="24"/>
              </w:rPr>
            </w:pPr>
            <m:oMathPara>
              <m:oMath>
                <m:r>
                  <w:rPr>
                    <w:rFonts w:ascii="Cambria Math" w:hAnsi="Cambria Math" w:cs="Times New Roman"/>
                    <w:sz w:val="24"/>
                    <w:szCs w:val="24"/>
                  </w:rPr>
                  <m:t>5</m:t>
                </m:r>
              </m:oMath>
            </m:oMathPara>
          </w:p>
        </w:tc>
        <w:tc>
          <w:tcPr>
            <w:tcW w:w="1052" w:type="dxa"/>
          </w:tcPr>
          <w:p w14:paraId="04F16A88" w14:textId="7ED6DD2B" w:rsidR="0074673D" w:rsidRDefault="00EA066D">
            <w:pPr>
              <w:rPr>
                <w:rFonts w:ascii="Times New Roman" w:hAnsi="Times New Roman" w:cs="Times New Roman"/>
                <w:sz w:val="24"/>
                <w:szCs w:val="24"/>
              </w:rPr>
            </w:pPr>
            <w:r>
              <w:rPr>
                <w:rFonts w:ascii="Times New Roman" w:hAnsi="Times New Roman" w:cs="Times New Roman"/>
                <w:sz w:val="24"/>
                <w:szCs w:val="24"/>
              </w:rPr>
              <w:t>5</w:t>
            </w:r>
          </w:p>
        </w:tc>
      </w:tr>
      <w:tr w:rsidR="0074673D" w14:paraId="7D6E67B5" w14:textId="77777777" w:rsidTr="0074673D">
        <w:tc>
          <w:tcPr>
            <w:tcW w:w="1411" w:type="dxa"/>
          </w:tcPr>
          <w:p w14:paraId="1399FB06" w14:textId="4A0B4982" w:rsidR="0074673D" w:rsidRDefault="005E3DD1">
            <w:pP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1560" w:type="dxa"/>
          </w:tcPr>
          <w:p w14:paraId="153FD878" w14:textId="68313DD7"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2</w:t>
            </w:r>
          </w:p>
        </w:tc>
        <w:tc>
          <w:tcPr>
            <w:tcW w:w="1557" w:type="dxa"/>
          </w:tcPr>
          <w:p w14:paraId="440B2996" w14:textId="372A4EF6" w:rsidR="0074673D" w:rsidRDefault="00F61A3A" w:rsidP="00F61A3A">
            <w:pPr>
              <w:jc w:val="center"/>
              <w:rPr>
                <w:rFonts w:ascii="Times New Roman" w:hAnsi="Times New Roman" w:cs="Times New Roman"/>
                <w:sz w:val="24"/>
                <w:szCs w:val="24"/>
              </w:rPr>
            </w:pPr>
            <w:r w:rsidRPr="00F61A3A">
              <w:rPr>
                <w:rFonts w:ascii="Times New Roman" w:hAnsi="Times New Roman" w:cs="Times New Roman"/>
                <w:sz w:val="24"/>
                <w:szCs w:val="24"/>
              </w:rPr>
              <w:t>5.057619554621473</w:t>
            </w:r>
          </w:p>
        </w:tc>
        <w:tc>
          <w:tcPr>
            <w:tcW w:w="1052" w:type="dxa"/>
          </w:tcPr>
          <w:p w14:paraId="4D602B6A" w14:textId="08AA21A2" w:rsidR="0074673D" w:rsidRDefault="00EA066D">
            <w:pPr>
              <w:rPr>
                <w:rFonts w:ascii="Times New Roman" w:hAnsi="Times New Roman" w:cs="Times New Roman"/>
                <w:sz w:val="24"/>
                <w:szCs w:val="24"/>
              </w:rPr>
            </w:pPr>
            <w:r w:rsidRPr="00EA066D">
              <w:rPr>
                <w:rFonts w:ascii="Times New Roman" w:hAnsi="Times New Roman" w:cs="Times New Roman"/>
                <w:sz w:val="24"/>
                <w:szCs w:val="24"/>
              </w:rPr>
              <w:t>5.057619551</w:t>
            </w:r>
          </w:p>
        </w:tc>
      </w:tr>
      <w:tr w:rsidR="0074673D" w14:paraId="11BEEB23" w14:textId="77777777" w:rsidTr="0074673D">
        <w:tc>
          <w:tcPr>
            <w:tcW w:w="1411" w:type="dxa"/>
          </w:tcPr>
          <w:p w14:paraId="0F8D81AB" w14:textId="078EE229" w:rsidR="0074673D" w:rsidRDefault="005E3DD1">
            <w:pPr>
              <w:rPr>
                <w:rFonts w:ascii="Times New Roman" w:hAnsi="Times New Roman" w:cs="Times New Roman"/>
                <w:sz w:val="24"/>
                <w:szCs w:val="24"/>
              </w:rPr>
            </w:pPr>
            <m:oMathPara>
              <m:oMath>
                <m:r>
                  <w:rPr>
                    <w:rFonts w:ascii="Cambria Math" w:hAnsi="Cambria Math" w:cs="Times New Roman"/>
                    <w:sz w:val="24"/>
                    <w:szCs w:val="24"/>
                  </w:rPr>
                  <m:t>2</m:t>
                </m:r>
              </m:oMath>
            </m:oMathPara>
          </w:p>
        </w:tc>
        <w:tc>
          <w:tcPr>
            <w:tcW w:w="1560" w:type="dxa"/>
          </w:tcPr>
          <w:p w14:paraId="42B43ACA" w14:textId="441E47E8"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4</w:t>
            </w:r>
          </w:p>
        </w:tc>
        <w:tc>
          <w:tcPr>
            <w:tcW w:w="1557" w:type="dxa"/>
          </w:tcPr>
          <w:p w14:paraId="5EA392E7" w14:textId="778612EF" w:rsidR="0074673D" w:rsidRDefault="00FC7A13" w:rsidP="00FC7A13">
            <w:pPr>
              <w:jc w:val="center"/>
              <w:rPr>
                <w:rFonts w:ascii="Times New Roman" w:hAnsi="Times New Roman" w:cs="Times New Roman"/>
                <w:sz w:val="24"/>
                <w:szCs w:val="24"/>
              </w:rPr>
            </w:pPr>
            <w:r w:rsidRPr="00FC7A13">
              <w:rPr>
                <w:rFonts w:ascii="Times New Roman" w:hAnsi="Times New Roman" w:cs="Times New Roman"/>
                <w:sz w:val="24"/>
                <w:szCs w:val="24"/>
              </w:rPr>
              <w:t>5.114098165612231</w:t>
            </w:r>
          </w:p>
        </w:tc>
        <w:tc>
          <w:tcPr>
            <w:tcW w:w="1052" w:type="dxa"/>
          </w:tcPr>
          <w:p w14:paraId="17401DAB" w14:textId="325C72A1" w:rsidR="0074673D" w:rsidRDefault="00EA066D">
            <w:pPr>
              <w:rPr>
                <w:rFonts w:ascii="Times New Roman" w:hAnsi="Times New Roman" w:cs="Times New Roman"/>
                <w:sz w:val="24"/>
                <w:szCs w:val="24"/>
              </w:rPr>
            </w:pPr>
            <w:r w:rsidRPr="00EA066D">
              <w:rPr>
                <w:rFonts w:ascii="Times New Roman" w:hAnsi="Times New Roman" w:cs="Times New Roman"/>
                <w:sz w:val="24"/>
                <w:szCs w:val="24"/>
              </w:rPr>
              <w:t>5.114098171</w:t>
            </w:r>
          </w:p>
        </w:tc>
      </w:tr>
      <w:tr w:rsidR="0074673D" w14:paraId="256B2C32" w14:textId="77777777" w:rsidTr="0074673D">
        <w:tc>
          <w:tcPr>
            <w:tcW w:w="1411" w:type="dxa"/>
          </w:tcPr>
          <w:p w14:paraId="644F522A" w14:textId="4DC65E26" w:rsidR="0074673D" w:rsidRDefault="005E3DD1">
            <w:pP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1560" w:type="dxa"/>
          </w:tcPr>
          <w:p w14:paraId="520FF4CA" w14:textId="58B97136"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6</w:t>
            </w:r>
          </w:p>
        </w:tc>
        <w:tc>
          <w:tcPr>
            <w:tcW w:w="1557" w:type="dxa"/>
          </w:tcPr>
          <w:p w14:paraId="017D3926" w14:textId="6748F1FC" w:rsidR="0074673D" w:rsidRDefault="00100E3E" w:rsidP="00100E3E">
            <w:pPr>
              <w:rPr>
                <w:rFonts w:ascii="Times New Roman" w:hAnsi="Times New Roman" w:cs="Times New Roman"/>
                <w:sz w:val="24"/>
                <w:szCs w:val="24"/>
              </w:rPr>
            </w:pPr>
            <w:r w:rsidRPr="00100E3E">
              <w:rPr>
                <w:rFonts w:ascii="Times New Roman" w:hAnsi="Times New Roman" w:cs="Times New Roman"/>
                <w:sz w:val="24"/>
                <w:szCs w:val="24"/>
              </w:rPr>
              <w:t>5.169458425170396</w:t>
            </w:r>
          </w:p>
        </w:tc>
        <w:tc>
          <w:tcPr>
            <w:tcW w:w="1052" w:type="dxa"/>
          </w:tcPr>
          <w:p w14:paraId="492ED9ED" w14:textId="3920DC2F" w:rsidR="0074673D" w:rsidRDefault="00EA066D">
            <w:pPr>
              <w:rPr>
                <w:rFonts w:ascii="Times New Roman" w:hAnsi="Times New Roman" w:cs="Times New Roman"/>
                <w:sz w:val="24"/>
                <w:szCs w:val="24"/>
              </w:rPr>
            </w:pPr>
            <w:r w:rsidRPr="00EA066D">
              <w:rPr>
                <w:rFonts w:ascii="Times New Roman" w:hAnsi="Times New Roman" w:cs="Times New Roman"/>
                <w:sz w:val="24"/>
                <w:szCs w:val="24"/>
              </w:rPr>
              <w:t>5.169458431</w:t>
            </w:r>
          </w:p>
        </w:tc>
      </w:tr>
      <w:tr w:rsidR="0074673D" w14:paraId="4FCBBD6D" w14:textId="77777777" w:rsidTr="0074673D">
        <w:tc>
          <w:tcPr>
            <w:tcW w:w="1411" w:type="dxa"/>
          </w:tcPr>
          <w:p w14:paraId="1B8B3E80" w14:textId="047CE8ED" w:rsidR="0074673D" w:rsidRDefault="005E3DD1">
            <w:pP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1560" w:type="dxa"/>
          </w:tcPr>
          <w:p w14:paraId="47E98127" w14:textId="5D390DF7"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8</w:t>
            </w:r>
          </w:p>
        </w:tc>
        <w:tc>
          <w:tcPr>
            <w:tcW w:w="1557" w:type="dxa"/>
          </w:tcPr>
          <w:p w14:paraId="1DDBCA28" w14:textId="02691FD3" w:rsidR="0074673D" w:rsidRDefault="00100E3E" w:rsidP="00100E3E">
            <w:pPr>
              <w:rPr>
                <w:rFonts w:ascii="Times New Roman" w:hAnsi="Times New Roman" w:cs="Times New Roman"/>
                <w:sz w:val="24"/>
                <w:szCs w:val="24"/>
              </w:rPr>
            </w:pPr>
            <w:r w:rsidRPr="00100E3E">
              <w:rPr>
                <w:rFonts w:ascii="Times New Roman" w:hAnsi="Times New Roman" w:cs="Times New Roman"/>
                <w:sz w:val="24"/>
                <w:szCs w:val="24"/>
              </w:rPr>
              <w:t>5.22372247813853</w:t>
            </w:r>
          </w:p>
        </w:tc>
        <w:tc>
          <w:tcPr>
            <w:tcW w:w="1052" w:type="dxa"/>
          </w:tcPr>
          <w:p w14:paraId="640C8809" w14:textId="54C8D775" w:rsidR="0074673D" w:rsidRDefault="00EA066D">
            <w:pPr>
              <w:rPr>
                <w:rFonts w:ascii="Times New Roman" w:hAnsi="Times New Roman" w:cs="Times New Roman"/>
                <w:sz w:val="24"/>
                <w:szCs w:val="24"/>
              </w:rPr>
            </w:pPr>
            <w:r w:rsidRPr="00EA066D">
              <w:rPr>
                <w:rFonts w:ascii="Times New Roman" w:hAnsi="Times New Roman" w:cs="Times New Roman"/>
                <w:sz w:val="24"/>
                <w:szCs w:val="24"/>
              </w:rPr>
              <w:t>5.223722481</w:t>
            </w:r>
          </w:p>
        </w:tc>
      </w:tr>
      <w:tr w:rsidR="0074673D" w14:paraId="690B4F83" w14:textId="77777777" w:rsidTr="0074673D">
        <w:tc>
          <w:tcPr>
            <w:tcW w:w="1411" w:type="dxa"/>
          </w:tcPr>
          <w:p w14:paraId="6EE58940" w14:textId="2588C140" w:rsidR="0074673D" w:rsidRDefault="005E3DD1">
            <w:pPr>
              <w:rPr>
                <w:rFonts w:ascii="Times New Roman" w:eastAsia="Calibri" w:hAnsi="Times New Roman" w:cs="Times New Roman"/>
                <w:sz w:val="24"/>
                <w:szCs w:val="24"/>
              </w:rPr>
            </w:pPr>
            <m:oMathPara>
              <m:oMath>
                <m:r>
                  <w:rPr>
                    <w:rFonts w:ascii="Cambria Math" w:eastAsia="Calibri" w:hAnsi="Cambria Math" w:cs="Times New Roman"/>
                    <w:sz w:val="24"/>
                    <w:szCs w:val="24"/>
                  </w:rPr>
                  <m:t>5</m:t>
                </m:r>
              </m:oMath>
            </m:oMathPara>
          </w:p>
        </w:tc>
        <w:tc>
          <w:tcPr>
            <w:tcW w:w="1560" w:type="dxa"/>
          </w:tcPr>
          <w:p w14:paraId="76CF4C44" w14:textId="076B449A" w:rsidR="0074673D" w:rsidRDefault="00955E5A" w:rsidP="008D0404">
            <w:pPr>
              <w:jc w:val="center"/>
              <w:rPr>
                <w:rFonts w:ascii="Times New Roman" w:hAnsi="Times New Roman" w:cs="Times New Roman"/>
                <w:sz w:val="24"/>
                <w:szCs w:val="24"/>
              </w:rPr>
            </w:pPr>
            <w:r>
              <w:rPr>
                <w:rFonts w:ascii="Times New Roman" w:hAnsi="Times New Roman" w:cs="Times New Roman"/>
                <w:sz w:val="24"/>
                <w:szCs w:val="24"/>
              </w:rPr>
              <w:t>1.1</w:t>
            </w:r>
          </w:p>
        </w:tc>
        <w:tc>
          <w:tcPr>
            <w:tcW w:w="1557" w:type="dxa"/>
          </w:tcPr>
          <w:p w14:paraId="52C4D5E8" w14:textId="4AE85C34" w:rsidR="0074673D" w:rsidRDefault="003263E2" w:rsidP="003263E2">
            <w:pPr>
              <w:rPr>
                <w:rFonts w:ascii="Times New Roman" w:hAnsi="Times New Roman" w:cs="Times New Roman"/>
                <w:sz w:val="24"/>
                <w:szCs w:val="24"/>
              </w:rPr>
            </w:pPr>
            <w:r w:rsidRPr="003263E2">
              <w:rPr>
                <w:rFonts w:ascii="Times New Roman" w:hAnsi="Times New Roman" w:cs="Times New Roman"/>
                <w:sz w:val="24"/>
                <w:szCs w:val="24"/>
              </w:rPr>
              <w:t>5.276912030861883</w:t>
            </w:r>
          </w:p>
        </w:tc>
        <w:tc>
          <w:tcPr>
            <w:tcW w:w="1052" w:type="dxa"/>
          </w:tcPr>
          <w:p w14:paraId="09ADBBD3" w14:textId="42FE8551" w:rsidR="0074673D" w:rsidRDefault="00EA066D">
            <w:pPr>
              <w:rPr>
                <w:rFonts w:ascii="Times New Roman" w:hAnsi="Times New Roman" w:cs="Times New Roman"/>
                <w:sz w:val="24"/>
                <w:szCs w:val="24"/>
              </w:rPr>
            </w:pPr>
            <w:r w:rsidRPr="00EA066D">
              <w:rPr>
                <w:rFonts w:ascii="Times New Roman" w:hAnsi="Times New Roman" w:cs="Times New Roman"/>
                <w:sz w:val="24"/>
                <w:szCs w:val="24"/>
              </w:rPr>
              <w:t>5.276912031</w:t>
            </w:r>
          </w:p>
        </w:tc>
      </w:tr>
    </w:tbl>
    <w:p w14:paraId="44627E5A" w14:textId="77777777" w:rsidR="0075099E" w:rsidRDefault="0075099E" w:rsidP="002D2174">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Screenshots: </w:t>
      </w:r>
    </w:p>
    <w:p w14:paraId="3C60A8D7" w14:textId="7B3DE159" w:rsidR="0075099E" w:rsidRDefault="0075099E" w:rsidP="0075099E">
      <w:pPr>
        <w:rPr>
          <w:rFonts w:ascii="Times New Roman" w:hAnsi="Times New Roman" w:cs="Times New Roman"/>
          <w:sz w:val="24"/>
          <w:szCs w:val="24"/>
        </w:rPr>
      </w:pPr>
      <w:r w:rsidRPr="1A1682D3">
        <w:rPr>
          <w:rFonts w:ascii="Times New Roman" w:hAnsi="Times New Roman" w:cs="Times New Roman"/>
          <w:sz w:val="24"/>
          <w:szCs w:val="24"/>
        </w:rPr>
        <w:t>Graph of the RK4 solution</w:t>
      </w:r>
      <w:r>
        <w:rPr>
          <w:rFonts w:ascii="Times New Roman" w:hAnsi="Times New Roman" w:cs="Times New Roman"/>
          <w:sz w:val="24"/>
          <w:szCs w:val="24"/>
        </w:rPr>
        <w:t xml:space="preserve">: </w:t>
      </w:r>
      <w:r w:rsidR="002F767E">
        <w:rPr>
          <w:rFonts w:ascii="Times New Roman" w:hAnsi="Times New Roman" w:cs="Times New Roman"/>
          <w:noProof/>
          <w:sz w:val="24"/>
          <w:szCs w:val="24"/>
        </w:rPr>
        <w:drawing>
          <wp:inline distT="0" distB="0" distL="0" distR="0" wp14:anchorId="0FFB0BAC" wp14:editId="48283259">
            <wp:extent cx="5346700" cy="6248400"/>
            <wp:effectExtent l="0" t="0" r="0" b="0"/>
            <wp:docPr id="1018675198"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75198" name="Picture 1" descr="A graph with 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46700" cy="6248400"/>
                    </a:xfrm>
                    <a:prstGeom prst="rect">
                      <a:avLst/>
                    </a:prstGeom>
                  </pic:spPr>
                </pic:pic>
              </a:graphicData>
            </a:graphic>
          </wp:inline>
        </w:drawing>
      </w:r>
    </w:p>
    <w:p w14:paraId="46C2ED6E" w14:textId="33A99F96" w:rsidR="0075099E" w:rsidRDefault="0075099E" w:rsidP="0075099E">
      <w:pPr>
        <w:rPr>
          <w:rFonts w:ascii="Times New Roman" w:hAnsi="Times New Roman" w:cs="Times New Roman"/>
          <w:sz w:val="24"/>
          <w:szCs w:val="24"/>
        </w:rPr>
      </w:pPr>
      <w:r w:rsidRPr="1A1682D3">
        <w:rPr>
          <w:rFonts w:ascii="Times New Roman" w:hAnsi="Times New Roman" w:cs="Times New Roman"/>
          <w:sz w:val="24"/>
          <w:szCs w:val="24"/>
        </w:rPr>
        <w:t>Graph of the ODE solution</w:t>
      </w:r>
      <w:r>
        <w:rPr>
          <w:rFonts w:ascii="Times New Roman" w:hAnsi="Times New Roman" w:cs="Times New Roman"/>
          <w:sz w:val="24"/>
          <w:szCs w:val="24"/>
        </w:rPr>
        <w:t>:</w:t>
      </w:r>
    </w:p>
    <w:p w14:paraId="1B66874B" w14:textId="2C804A99" w:rsidR="00853570" w:rsidRDefault="00A25EDC" w:rsidP="007509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0BAA73F" wp14:editId="0D124FD8">
            <wp:extent cx="4025900" cy="5854700"/>
            <wp:effectExtent l="0" t="0" r="0" b="0"/>
            <wp:docPr id="190931128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1283" name="Picture 3" descr="A graph with a blu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25900" cy="5854700"/>
                    </a:xfrm>
                    <a:prstGeom prst="rect">
                      <a:avLst/>
                    </a:prstGeom>
                  </pic:spPr>
                </pic:pic>
              </a:graphicData>
            </a:graphic>
          </wp:inline>
        </w:drawing>
      </w:r>
    </w:p>
    <w:p w14:paraId="690546D7" w14:textId="091D481D" w:rsidR="0075099E" w:rsidRDefault="0075099E" w:rsidP="0075099E">
      <w:pPr>
        <w:rPr>
          <w:rFonts w:ascii="Times New Roman" w:hAnsi="Times New Roman" w:cs="Times New Roman"/>
          <w:sz w:val="24"/>
          <w:szCs w:val="24"/>
        </w:rPr>
      </w:pPr>
      <w:r>
        <w:rPr>
          <w:rFonts w:ascii="Times New Roman" w:hAnsi="Times New Roman" w:cs="Times New Roman"/>
          <w:sz w:val="24"/>
          <w:szCs w:val="24"/>
        </w:rPr>
        <w:t xml:space="preserve">Both RK4 and ODE solutions together: </w:t>
      </w:r>
    </w:p>
    <w:p w14:paraId="552A4305" w14:textId="68E3090B" w:rsidR="00D375C5" w:rsidRDefault="00EA066D" w:rsidP="007509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DEE6B3" wp14:editId="620C0D7A">
            <wp:extent cx="4229100" cy="5600700"/>
            <wp:effectExtent l="0" t="0" r="0" b="0"/>
            <wp:docPr id="1011793005"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3005" name="Picture 2" descr="A graph with a blue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100" cy="5600700"/>
                    </a:xfrm>
                    <a:prstGeom prst="rect">
                      <a:avLst/>
                    </a:prstGeom>
                  </pic:spPr>
                </pic:pic>
              </a:graphicData>
            </a:graphic>
          </wp:inline>
        </w:drawing>
      </w:r>
    </w:p>
    <w:p w14:paraId="44A236A1" w14:textId="4D2D1DCA" w:rsidR="0075099E" w:rsidRDefault="0075099E" w:rsidP="0075099E">
      <w:pPr>
        <w:rPr>
          <w:rFonts w:ascii="Times New Roman" w:hAnsi="Times New Roman" w:cs="Times New Roman"/>
          <w:sz w:val="24"/>
          <w:szCs w:val="24"/>
        </w:rPr>
      </w:pPr>
      <w:r>
        <w:rPr>
          <w:rFonts w:ascii="Times New Roman" w:hAnsi="Times New Roman" w:cs="Times New Roman"/>
          <w:sz w:val="24"/>
          <w:szCs w:val="24"/>
        </w:rPr>
        <w:t xml:space="preserve">Over 1,000 points </w:t>
      </w:r>
      <w:r w:rsidR="004B2003">
        <w:rPr>
          <w:rFonts w:ascii="Times New Roman" w:hAnsi="Times New Roman" w:cs="Times New Roman"/>
          <w:sz w:val="24"/>
          <w:szCs w:val="24"/>
        </w:rPr>
        <w:t>for ODE and RK</w:t>
      </w:r>
      <w:r w:rsidR="0068123A">
        <w:rPr>
          <w:rFonts w:ascii="Times New Roman" w:hAnsi="Times New Roman" w:cs="Times New Roman"/>
          <w:sz w:val="24"/>
          <w:szCs w:val="24"/>
        </w:rPr>
        <w:t>4</w:t>
      </w:r>
    </w:p>
    <w:p w14:paraId="29215E32" w14:textId="281662C0" w:rsidR="00EA066D" w:rsidRDefault="00EA066D" w:rsidP="007509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D719AB" wp14:editId="72D20A02">
            <wp:extent cx="3276600" cy="6375400"/>
            <wp:effectExtent l="0" t="0" r="0" b="0"/>
            <wp:docPr id="1983222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2194"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6600" cy="6375400"/>
                    </a:xfrm>
                    <a:prstGeom prst="rect">
                      <a:avLst/>
                    </a:prstGeom>
                  </pic:spPr>
                </pic:pic>
              </a:graphicData>
            </a:graphic>
          </wp:inline>
        </w:drawing>
      </w:r>
    </w:p>
    <w:p w14:paraId="6884F784" w14:textId="02A5DF6C" w:rsidR="0068123A" w:rsidRDefault="0068123A" w:rsidP="0075099E">
      <w:pPr>
        <w:rPr>
          <w:rFonts w:ascii="Times New Roman" w:hAnsi="Times New Roman" w:cs="Times New Roman"/>
          <w:sz w:val="24"/>
          <w:szCs w:val="24"/>
        </w:rPr>
      </w:pPr>
      <w:r w:rsidRPr="0040081D">
        <w:rPr>
          <w:rFonts w:ascii="Times New Roman" w:hAnsi="Times New Roman" w:cs="Times New Roman"/>
          <w:sz w:val="24"/>
          <w:szCs w:val="24"/>
        </w:rPr>
        <w:t>Console displaying the elapsed time from the program</w:t>
      </w:r>
      <w:r>
        <w:rPr>
          <w:rFonts w:ascii="Times New Roman" w:hAnsi="Times New Roman" w:cs="Times New Roman"/>
          <w:sz w:val="24"/>
          <w:szCs w:val="24"/>
        </w:rPr>
        <w:t xml:space="preserve">: </w:t>
      </w:r>
    </w:p>
    <w:p w14:paraId="4654F175" w14:textId="11B5634B" w:rsidR="7B015424" w:rsidRDefault="00EA066D" w:rsidP="7B0154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EF103" wp14:editId="105E5C93">
            <wp:extent cx="4305300" cy="685800"/>
            <wp:effectExtent l="0" t="0" r="0" b="0"/>
            <wp:docPr id="81535466"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466" name="Picture 1" descr="A black background with white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5300" cy="685800"/>
                    </a:xfrm>
                    <a:prstGeom prst="rect">
                      <a:avLst/>
                    </a:prstGeom>
                  </pic:spPr>
                </pic:pic>
              </a:graphicData>
            </a:graphic>
          </wp:inline>
        </w:drawing>
      </w:r>
    </w:p>
    <w:p w14:paraId="13136D67" w14:textId="147211CE" w:rsidR="7B015424" w:rsidRDefault="7B015424" w:rsidP="7B015424">
      <w:pPr>
        <w:rPr>
          <w:rFonts w:ascii="Times New Roman" w:hAnsi="Times New Roman" w:cs="Times New Roman"/>
          <w:sz w:val="24"/>
          <w:szCs w:val="24"/>
        </w:rPr>
      </w:pPr>
      <w:proofErr w:type="spellStart"/>
      <w:r w:rsidRPr="7B015424">
        <w:rPr>
          <w:rFonts w:ascii="Times New Roman" w:hAnsi="Times New Roman" w:cs="Times New Roman"/>
          <w:b/>
          <w:bCs/>
          <w:sz w:val="24"/>
          <w:szCs w:val="24"/>
        </w:rPr>
        <w:t>Github</w:t>
      </w:r>
      <w:proofErr w:type="spellEnd"/>
      <w:r w:rsidRPr="7B015424">
        <w:rPr>
          <w:rFonts w:ascii="Times New Roman" w:hAnsi="Times New Roman" w:cs="Times New Roman"/>
          <w:b/>
          <w:bCs/>
          <w:sz w:val="24"/>
          <w:szCs w:val="24"/>
        </w:rPr>
        <w:t xml:space="preserve"> Repo: </w:t>
      </w:r>
      <w:hyperlink r:id="rId15">
        <w:r w:rsidRPr="7B015424">
          <w:rPr>
            <w:rStyle w:val="Hyperlink"/>
            <w:rFonts w:ascii="Times New Roman" w:hAnsi="Times New Roman" w:cs="Times New Roman"/>
            <w:sz w:val="24"/>
            <w:szCs w:val="24"/>
          </w:rPr>
          <w:t>Click Here</w:t>
        </w:r>
      </w:hyperlink>
    </w:p>
    <w:p w14:paraId="52D8B0A4" w14:textId="7DFF0B47" w:rsidR="003903C2" w:rsidRPr="002D2174" w:rsidRDefault="007A0FD7" w:rsidP="0075099E">
      <w:pPr>
        <w:rPr>
          <w:rFonts w:ascii="Times New Roman" w:hAnsi="Times New Roman" w:cs="Times New Roman"/>
          <w:sz w:val="24"/>
          <w:szCs w:val="24"/>
        </w:rPr>
      </w:pPr>
      <w:r>
        <w:rPr>
          <w:rFonts w:ascii="Times New Roman" w:eastAsiaTheme="minorEastAsia" w:hAnsi="Times New Roman" w:cs="Times New Roman"/>
          <w:sz w:val="24"/>
          <w:szCs w:val="24"/>
        </w:rPr>
        <w:t xml:space="preserve"> </w:t>
      </w:r>
    </w:p>
    <w:sectPr w:rsidR="003903C2" w:rsidRPr="002D217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F92C" w14:textId="77777777" w:rsidR="00464FDD" w:rsidRDefault="00464FDD">
      <w:pPr>
        <w:spacing w:after="0" w:line="240" w:lineRule="auto"/>
      </w:pPr>
      <w:r>
        <w:separator/>
      </w:r>
    </w:p>
  </w:endnote>
  <w:endnote w:type="continuationSeparator" w:id="0">
    <w:p w14:paraId="03A28F66" w14:textId="77777777" w:rsidR="00464FDD" w:rsidRDefault="00464FDD">
      <w:pPr>
        <w:spacing w:after="0" w:line="240" w:lineRule="auto"/>
      </w:pPr>
      <w:r>
        <w:continuationSeparator/>
      </w:r>
    </w:p>
  </w:endnote>
  <w:endnote w:type="continuationNotice" w:id="1">
    <w:p w14:paraId="2BE03AF5" w14:textId="77777777" w:rsidR="00464FDD" w:rsidRDefault="00464F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B0AA" w14:textId="77777777" w:rsidR="003903C2" w:rsidRDefault="00D10BFD">
    <w:pPr>
      <w:jc w:val="center"/>
    </w:pPr>
    <w:r>
      <w:t>© 2020. Grand Canyon University. All Rights Reserved.</w:t>
    </w:r>
  </w:p>
  <w:p w14:paraId="52D8B0AB" w14:textId="77777777" w:rsidR="003903C2" w:rsidRDefault="003903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0A7E" w14:textId="77777777" w:rsidR="00464FDD" w:rsidRDefault="00464FDD">
      <w:pPr>
        <w:spacing w:after="0" w:line="240" w:lineRule="auto"/>
      </w:pPr>
      <w:r>
        <w:separator/>
      </w:r>
    </w:p>
  </w:footnote>
  <w:footnote w:type="continuationSeparator" w:id="0">
    <w:p w14:paraId="7706535D" w14:textId="77777777" w:rsidR="00464FDD" w:rsidRDefault="00464FDD">
      <w:pPr>
        <w:spacing w:after="0" w:line="240" w:lineRule="auto"/>
      </w:pPr>
      <w:r>
        <w:continuationSeparator/>
      </w:r>
    </w:p>
  </w:footnote>
  <w:footnote w:type="continuationNotice" w:id="1">
    <w:p w14:paraId="011269E2" w14:textId="77777777" w:rsidR="00464FDD" w:rsidRDefault="00464F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8B0A9" w14:textId="77777777" w:rsidR="003903C2" w:rsidRDefault="00D10BFD">
    <w:pPr>
      <w:pStyle w:val="Header"/>
    </w:pPr>
    <w:r>
      <w:rPr>
        <w:b/>
        <w:noProof/>
      </w:rPr>
      <w:drawing>
        <wp:inline distT="0" distB="0" distL="0" distR="0" wp14:anchorId="52D8B0AC" wp14:editId="52D8B0AD">
          <wp:extent cx="1847850" cy="4131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5243" cy="430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032A"/>
    <w:multiLevelType w:val="multilevel"/>
    <w:tmpl w:val="2270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7892"/>
    <w:multiLevelType w:val="multilevel"/>
    <w:tmpl w:val="85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94BFC"/>
    <w:multiLevelType w:val="hybridMultilevel"/>
    <w:tmpl w:val="879AA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701507">
    <w:abstractNumId w:val="2"/>
  </w:num>
  <w:num w:numId="2" w16cid:durableId="1231189751">
    <w:abstractNumId w:val="1"/>
  </w:num>
  <w:num w:numId="3" w16cid:durableId="135916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C2"/>
    <w:rsid w:val="000039EC"/>
    <w:rsid w:val="0001176D"/>
    <w:rsid w:val="00034583"/>
    <w:rsid w:val="00041F9B"/>
    <w:rsid w:val="00080888"/>
    <w:rsid w:val="000B03C6"/>
    <w:rsid w:val="000F7CD7"/>
    <w:rsid w:val="00100E3E"/>
    <w:rsid w:val="001040A9"/>
    <w:rsid w:val="0013545E"/>
    <w:rsid w:val="00161C65"/>
    <w:rsid w:val="00165C8F"/>
    <w:rsid w:val="00173D14"/>
    <w:rsid w:val="001E02B7"/>
    <w:rsid w:val="001F2CB0"/>
    <w:rsid w:val="00224383"/>
    <w:rsid w:val="00251383"/>
    <w:rsid w:val="00256C86"/>
    <w:rsid w:val="002D2174"/>
    <w:rsid w:val="002D2834"/>
    <w:rsid w:val="002E12F7"/>
    <w:rsid w:val="002F767E"/>
    <w:rsid w:val="003026B4"/>
    <w:rsid w:val="003263E2"/>
    <w:rsid w:val="003903C2"/>
    <w:rsid w:val="003C1B83"/>
    <w:rsid w:val="003E5E98"/>
    <w:rsid w:val="004245B9"/>
    <w:rsid w:val="00440570"/>
    <w:rsid w:val="00464FDD"/>
    <w:rsid w:val="004A2A7B"/>
    <w:rsid w:val="004A5069"/>
    <w:rsid w:val="004B2003"/>
    <w:rsid w:val="004D4A54"/>
    <w:rsid w:val="004E3CC0"/>
    <w:rsid w:val="00506307"/>
    <w:rsid w:val="00525C66"/>
    <w:rsid w:val="00541410"/>
    <w:rsid w:val="005477BB"/>
    <w:rsid w:val="00547BAE"/>
    <w:rsid w:val="005E3DD1"/>
    <w:rsid w:val="005F64B3"/>
    <w:rsid w:val="0060089D"/>
    <w:rsid w:val="0068123A"/>
    <w:rsid w:val="00694566"/>
    <w:rsid w:val="00697462"/>
    <w:rsid w:val="006B600E"/>
    <w:rsid w:val="006C7836"/>
    <w:rsid w:val="006D724F"/>
    <w:rsid w:val="00717695"/>
    <w:rsid w:val="00736216"/>
    <w:rsid w:val="0074673D"/>
    <w:rsid w:val="0075099E"/>
    <w:rsid w:val="00751FC6"/>
    <w:rsid w:val="007931D2"/>
    <w:rsid w:val="0079584D"/>
    <w:rsid w:val="007A0FD7"/>
    <w:rsid w:val="007C5060"/>
    <w:rsid w:val="007F6AA8"/>
    <w:rsid w:val="00821B53"/>
    <w:rsid w:val="00853570"/>
    <w:rsid w:val="00860B43"/>
    <w:rsid w:val="00874976"/>
    <w:rsid w:val="008B5F99"/>
    <w:rsid w:val="008D0404"/>
    <w:rsid w:val="00955E5A"/>
    <w:rsid w:val="009715C4"/>
    <w:rsid w:val="009722A2"/>
    <w:rsid w:val="00995FAC"/>
    <w:rsid w:val="009D3525"/>
    <w:rsid w:val="009E1914"/>
    <w:rsid w:val="009F4B43"/>
    <w:rsid w:val="00A25EDC"/>
    <w:rsid w:val="00A35E8F"/>
    <w:rsid w:val="00A47D9C"/>
    <w:rsid w:val="00AA6464"/>
    <w:rsid w:val="00BC2F47"/>
    <w:rsid w:val="00C867D3"/>
    <w:rsid w:val="00C96279"/>
    <w:rsid w:val="00CA488E"/>
    <w:rsid w:val="00CC2F07"/>
    <w:rsid w:val="00D10BFD"/>
    <w:rsid w:val="00D375C5"/>
    <w:rsid w:val="00D4405B"/>
    <w:rsid w:val="00DC4E58"/>
    <w:rsid w:val="00EA066D"/>
    <w:rsid w:val="00F2524C"/>
    <w:rsid w:val="00F27084"/>
    <w:rsid w:val="00F32231"/>
    <w:rsid w:val="00F42506"/>
    <w:rsid w:val="00F61A3A"/>
    <w:rsid w:val="00F61FEF"/>
    <w:rsid w:val="00F9256F"/>
    <w:rsid w:val="00FA43CC"/>
    <w:rsid w:val="00FA495B"/>
    <w:rsid w:val="00FA5535"/>
    <w:rsid w:val="00FC7A13"/>
    <w:rsid w:val="00FD7A7F"/>
    <w:rsid w:val="00FF1B88"/>
    <w:rsid w:val="15634075"/>
    <w:rsid w:val="7B0154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B08A"/>
  <w15:chartTrackingRefBased/>
  <w15:docId w15:val="{4F8957B0-128C-4464-81B3-0D55B5FC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sid w:val="000039EC"/>
    <w:rPr>
      <w:color w:val="808080"/>
    </w:rPr>
  </w:style>
  <w:style w:type="table" w:styleId="TableGrid">
    <w:name w:val="Table Grid"/>
    <w:basedOn w:val="TableNormal"/>
    <w:uiPriority w:val="39"/>
    <w:rsid w:val="006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325">
      <w:bodyDiv w:val="1"/>
      <w:marLeft w:val="0"/>
      <w:marRight w:val="0"/>
      <w:marTop w:val="0"/>
      <w:marBottom w:val="0"/>
      <w:divBdr>
        <w:top w:val="none" w:sz="0" w:space="0" w:color="auto"/>
        <w:left w:val="none" w:sz="0" w:space="0" w:color="auto"/>
        <w:bottom w:val="none" w:sz="0" w:space="0" w:color="auto"/>
        <w:right w:val="none" w:sz="0" w:space="0" w:color="auto"/>
      </w:divBdr>
    </w:div>
    <w:div w:id="862013853">
      <w:bodyDiv w:val="1"/>
      <w:marLeft w:val="0"/>
      <w:marRight w:val="0"/>
      <w:marTop w:val="0"/>
      <w:marBottom w:val="0"/>
      <w:divBdr>
        <w:top w:val="none" w:sz="0" w:space="0" w:color="auto"/>
        <w:left w:val="none" w:sz="0" w:space="0" w:color="auto"/>
        <w:bottom w:val="none" w:sz="0" w:space="0" w:color="auto"/>
        <w:right w:val="none" w:sz="0" w:space="0" w:color="auto"/>
      </w:divBdr>
      <w:divsChild>
        <w:div w:id="1926919624">
          <w:marLeft w:val="0"/>
          <w:marRight w:val="0"/>
          <w:marTop w:val="0"/>
          <w:marBottom w:val="0"/>
          <w:divBdr>
            <w:top w:val="none" w:sz="0" w:space="0" w:color="auto"/>
            <w:left w:val="none" w:sz="0" w:space="0" w:color="auto"/>
            <w:bottom w:val="none" w:sz="0" w:space="0" w:color="auto"/>
            <w:right w:val="none" w:sz="0" w:space="0" w:color="auto"/>
          </w:divBdr>
          <w:divsChild>
            <w:div w:id="2946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2464">
      <w:bodyDiv w:val="1"/>
      <w:marLeft w:val="0"/>
      <w:marRight w:val="0"/>
      <w:marTop w:val="0"/>
      <w:marBottom w:val="0"/>
      <w:divBdr>
        <w:top w:val="none" w:sz="0" w:space="0" w:color="auto"/>
        <w:left w:val="none" w:sz="0" w:space="0" w:color="auto"/>
        <w:bottom w:val="none" w:sz="0" w:space="0" w:color="auto"/>
        <w:right w:val="none" w:sz="0" w:space="0" w:color="auto"/>
      </w:divBdr>
    </w:div>
    <w:div w:id="1079449369">
      <w:bodyDiv w:val="1"/>
      <w:marLeft w:val="0"/>
      <w:marRight w:val="0"/>
      <w:marTop w:val="0"/>
      <w:marBottom w:val="0"/>
      <w:divBdr>
        <w:top w:val="none" w:sz="0" w:space="0" w:color="auto"/>
        <w:left w:val="none" w:sz="0" w:space="0" w:color="auto"/>
        <w:bottom w:val="none" w:sz="0" w:space="0" w:color="auto"/>
        <w:right w:val="none" w:sz="0" w:space="0" w:color="auto"/>
      </w:divBdr>
      <w:divsChild>
        <w:div w:id="1280456104">
          <w:marLeft w:val="0"/>
          <w:marRight w:val="360"/>
          <w:marTop w:val="0"/>
          <w:marBottom w:val="0"/>
          <w:divBdr>
            <w:top w:val="none" w:sz="0" w:space="0" w:color="auto"/>
            <w:left w:val="none" w:sz="0" w:space="0" w:color="auto"/>
            <w:bottom w:val="none" w:sz="0" w:space="0" w:color="auto"/>
            <w:right w:val="none" w:sz="0" w:space="0" w:color="auto"/>
          </w:divBdr>
          <w:divsChild>
            <w:div w:id="710037571">
              <w:marLeft w:val="0"/>
              <w:marRight w:val="0"/>
              <w:marTop w:val="0"/>
              <w:marBottom w:val="0"/>
              <w:divBdr>
                <w:top w:val="none" w:sz="0" w:space="0" w:color="auto"/>
                <w:left w:val="none" w:sz="0" w:space="0" w:color="auto"/>
                <w:bottom w:val="none" w:sz="0" w:space="0" w:color="auto"/>
                <w:right w:val="none" w:sz="0" w:space="0" w:color="auto"/>
              </w:divBdr>
              <w:divsChild>
                <w:div w:id="194268090">
                  <w:marLeft w:val="0"/>
                  <w:marRight w:val="30"/>
                  <w:marTop w:val="60"/>
                  <w:marBottom w:val="60"/>
                  <w:divBdr>
                    <w:top w:val="none" w:sz="0" w:space="0" w:color="auto"/>
                    <w:left w:val="none" w:sz="0" w:space="0" w:color="auto"/>
                    <w:bottom w:val="none" w:sz="0" w:space="0" w:color="auto"/>
                    <w:right w:val="none" w:sz="0" w:space="0" w:color="auto"/>
                  </w:divBdr>
                  <w:divsChild>
                    <w:div w:id="1046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7564">
      <w:bodyDiv w:val="1"/>
      <w:marLeft w:val="0"/>
      <w:marRight w:val="0"/>
      <w:marTop w:val="0"/>
      <w:marBottom w:val="0"/>
      <w:divBdr>
        <w:top w:val="none" w:sz="0" w:space="0" w:color="auto"/>
        <w:left w:val="none" w:sz="0" w:space="0" w:color="auto"/>
        <w:bottom w:val="none" w:sz="0" w:space="0" w:color="auto"/>
        <w:right w:val="none" w:sz="0" w:space="0" w:color="auto"/>
      </w:divBdr>
    </w:div>
    <w:div w:id="1780222063">
      <w:bodyDiv w:val="1"/>
      <w:marLeft w:val="0"/>
      <w:marRight w:val="0"/>
      <w:marTop w:val="0"/>
      <w:marBottom w:val="0"/>
      <w:divBdr>
        <w:top w:val="none" w:sz="0" w:space="0" w:color="auto"/>
        <w:left w:val="none" w:sz="0" w:space="0" w:color="auto"/>
        <w:bottom w:val="none" w:sz="0" w:space="0" w:color="auto"/>
        <w:right w:val="none" w:sz="0" w:space="0" w:color="auto"/>
      </w:divBdr>
      <w:divsChild>
        <w:div w:id="930814180">
          <w:marLeft w:val="0"/>
          <w:marRight w:val="0"/>
          <w:marTop w:val="0"/>
          <w:marBottom w:val="0"/>
          <w:divBdr>
            <w:top w:val="none" w:sz="0" w:space="0" w:color="auto"/>
            <w:left w:val="none" w:sz="0" w:space="0" w:color="auto"/>
            <w:bottom w:val="none" w:sz="0" w:space="0" w:color="auto"/>
            <w:right w:val="none" w:sz="0" w:space="0" w:color="auto"/>
          </w:divBdr>
          <w:divsChild>
            <w:div w:id="1799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github.com/angel-vlzqz/Modeling-and-Simulation/tree/main/projects/project%202%20CLC"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705B438C1ABE4BA0970B7CBF31BF32" ma:contentTypeVersion="0" ma:contentTypeDescription="Create a new document." ma:contentTypeScope="" ma:versionID="24337bb79783abfc1dd2f3610af0178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C2B962-806A-450B-83A1-6909412223A7}">
  <ds:schemaRefs>
    <ds:schemaRef ds:uri="http://schemas.microsoft.com/sharepoint/v3/contenttype/forms"/>
  </ds:schemaRefs>
</ds:datastoreItem>
</file>

<file path=customXml/itemProps2.xml><?xml version="1.0" encoding="utf-8"?>
<ds:datastoreItem xmlns:ds="http://schemas.openxmlformats.org/officeDocument/2006/customXml" ds:itemID="{FBBB8432-2EFF-4D68-8BFD-FDC5FD15D8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77408-BF9A-4CE0-A4EC-E4711D696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Jordan E Scott</cp:lastModifiedBy>
  <cp:revision>3</cp:revision>
  <dcterms:created xsi:type="dcterms:W3CDTF">2024-02-09T05:30:00Z</dcterms:created>
  <dcterms:modified xsi:type="dcterms:W3CDTF">2024-02-09T06:12:00Z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0x01010014705B438C1ABE4BA0970B7CBF31BF32</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