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1E4CA" w14:textId="77777777" w:rsidR="0030456D" w:rsidRPr="0030456D" w:rsidRDefault="0030456D" w:rsidP="0030456D">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30456D">
        <w:rPr>
          <w:rFonts w:ascii="Times New Roman" w:eastAsia="Times New Roman" w:hAnsi="Times New Roman" w:cs="Times New Roman"/>
          <w:b/>
          <w:bCs/>
          <w:kern w:val="0"/>
          <w:sz w:val="27"/>
          <w:szCs w:val="27"/>
          <w:lang w:eastAsia="es-MX"/>
          <w14:ligatures w14:val="none"/>
        </w:rPr>
        <w:t>1. Descripción del escenario</w:t>
      </w:r>
    </w:p>
    <w:p w14:paraId="56C30F2B" w14:textId="77777777" w:rsidR="0030456D" w:rsidRDefault="0030456D" w:rsidP="0030456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kern w:val="0"/>
          <w:sz w:val="24"/>
          <w:szCs w:val="24"/>
          <w:lang w:eastAsia="es-MX"/>
          <w14:ligatures w14:val="none"/>
        </w:rPr>
        <w:t>En la actualidad, muchos usuarios enfrentan el problema de gestionar múltiples pagos de suscripciones a servicios digitales, tales como Netflix, Game Pass, Spotify, entre otros. La falta de un sistema centralizado para gestionar estos pagos puede llevar a olvidos, pagos atrasados y, en consecuencia, a interrupciones en los servicios o cargos adicionales. Este proyecto busca resolver esta problemática mediante el desarrollo de una aplicación móvil que permita a los usuarios guardar recordatorios sobre sus pagos de manera eficiente y personalizada. La aplicación no requerirá un proceso de autenticación complejo, evitando así la gestión de información sensible, pero será lo suficientemente robusta para ofrecer una experiencia de usuario satisfactoria. La arquitectura de Microservicios permitirá un desarrollo modular, escalable y mantenible del sistema, facilitando futuras expansiones y mejoras.</w:t>
      </w:r>
    </w:p>
    <w:p w14:paraId="240E7422" w14:textId="77777777" w:rsidR="0030456D" w:rsidRPr="0030456D" w:rsidRDefault="0030456D" w:rsidP="0030456D">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30456D">
        <w:rPr>
          <w:rFonts w:ascii="Times New Roman" w:eastAsia="Times New Roman" w:hAnsi="Times New Roman" w:cs="Times New Roman"/>
          <w:b/>
          <w:bCs/>
          <w:kern w:val="0"/>
          <w:sz w:val="27"/>
          <w:szCs w:val="27"/>
          <w:lang w:eastAsia="es-MX"/>
          <w14:ligatures w14:val="none"/>
        </w:rPr>
        <w:t>2. Modelo de Dominio</w:t>
      </w:r>
    </w:p>
    <w:p w14:paraId="5989F9CB" w14:textId="77777777" w:rsidR="0030456D" w:rsidRPr="0030456D" w:rsidRDefault="0030456D" w:rsidP="0030456D">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Visión General del Sistema</w:t>
      </w:r>
    </w:p>
    <w:p w14:paraId="1D40B87D" w14:textId="77777777" w:rsidR="0030456D" w:rsidRPr="0030456D" w:rsidRDefault="0030456D" w:rsidP="0030456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kern w:val="0"/>
          <w:sz w:val="24"/>
          <w:szCs w:val="24"/>
          <w:lang w:eastAsia="es-MX"/>
          <w14:ligatures w14:val="none"/>
        </w:rPr>
        <w:t>El sistema se compone de varios componentes clave:</w:t>
      </w:r>
    </w:p>
    <w:p w14:paraId="56F261C9" w14:textId="77777777" w:rsidR="0030456D" w:rsidRPr="0030456D" w:rsidRDefault="0030456D" w:rsidP="0030456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Aplicación Móvil (Frontend)</w:t>
      </w:r>
      <w:r w:rsidRPr="0030456D">
        <w:rPr>
          <w:rFonts w:ascii="Times New Roman" w:eastAsia="Times New Roman" w:hAnsi="Times New Roman" w:cs="Times New Roman"/>
          <w:kern w:val="0"/>
          <w:sz w:val="24"/>
          <w:szCs w:val="24"/>
          <w:lang w:eastAsia="es-MX"/>
          <w14:ligatures w14:val="none"/>
        </w:rPr>
        <w:t>: Interfaz de usuario desarrollada en React Native con Expo, permitiendo a los usuarios crear, editar, eliminar y visualizar recordatorios de pago.</w:t>
      </w:r>
    </w:p>
    <w:p w14:paraId="2B9E35B6" w14:textId="77777777" w:rsidR="0030456D" w:rsidRPr="0030456D" w:rsidRDefault="0030456D" w:rsidP="0030456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API Backend</w:t>
      </w:r>
      <w:r w:rsidRPr="0030456D">
        <w:rPr>
          <w:rFonts w:ascii="Times New Roman" w:eastAsia="Times New Roman" w:hAnsi="Times New Roman" w:cs="Times New Roman"/>
          <w:kern w:val="0"/>
          <w:sz w:val="24"/>
          <w:szCs w:val="24"/>
          <w:lang w:eastAsia="es-MX"/>
          <w14:ligatures w14:val="none"/>
        </w:rPr>
        <w:t>: Desarrollada en Node.js, que maneja las operaciones CRUD (Crear, Leer, Actualizar, Eliminar) de los recordatorios.</w:t>
      </w:r>
    </w:p>
    <w:p w14:paraId="6F7F4ADA" w14:textId="77777777" w:rsidR="0030456D" w:rsidRPr="0030456D" w:rsidRDefault="0030456D" w:rsidP="0030456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Base de Datos</w:t>
      </w:r>
      <w:r w:rsidRPr="0030456D">
        <w:rPr>
          <w:rFonts w:ascii="Times New Roman" w:eastAsia="Times New Roman" w:hAnsi="Times New Roman" w:cs="Times New Roman"/>
          <w:kern w:val="0"/>
          <w:sz w:val="24"/>
          <w:szCs w:val="24"/>
          <w:lang w:eastAsia="es-MX"/>
          <w14:ligatures w14:val="none"/>
        </w:rPr>
        <w:t>: Almacena los recordatorios y la información de los usuarios de manera segura y eficiente.</w:t>
      </w:r>
    </w:p>
    <w:p w14:paraId="5EB4D8F7" w14:textId="77777777" w:rsidR="00AA5048" w:rsidRDefault="0030456D" w:rsidP="00AA504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Servicios de Notificaciones</w:t>
      </w:r>
      <w:r w:rsidRPr="0030456D">
        <w:rPr>
          <w:rFonts w:ascii="Times New Roman" w:eastAsia="Times New Roman" w:hAnsi="Times New Roman" w:cs="Times New Roman"/>
          <w:kern w:val="0"/>
          <w:sz w:val="24"/>
          <w:szCs w:val="24"/>
          <w:lang w:eastAsia="es-MX"/>
          <w14:ligatures w14:val="none"/>
        </w:rPr>
        <w:t>: Encargado de enviar recordatorios a los usuarios sobre sus pagos próximos.</w:t>
      </w:r>
    </w:p>
    <w:p w14:paraId="62EF0122" w14:textId="462A56B3" w:rsidR="00A63342" w:rsidRDefault="00C17AB8" w:rsidP="00A63342">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C17AB8">
        <w:rPr>
          <w:rFonts w:ascii="Times New Roman" w:eastAsia="Times New Roman" w:hAnsi="Times New Roman" w:cs="Times New Roman"/>
          <w:kern w:val="0"/>
          <w:sz w:val="24"/>
          <w:szCs w:val="24"/>
          <w:lang w:eastAsia="es-MX"/>
          <w14:ligatures w14:val="none"/>
        </w:rPr>
        <w:lastRenderedPageBreak/>
        <w:drawing>
          <wp:inline distT="0" distB="0" distL="0" distR="0" wp14:anchorId="614CD955" wp14:editId="0E5A8399">
            <wp:extent cx="5612130" cy="3072130"/>
            <wp:effectExtent l="0" t="0" r="7620" b="0"/>
            <wp:docPr id="758621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621713" name=""/>
                    <pic:cNvPicPr/>
                  </pic:nvPicPr>
                  <pic:blipFill>
                    <a:blip r:embed="rId5"/>
                    <a:stretch>
                      <a:fillRect/>
                    </a:stretch>
                  </pic:blipFill>
                  <pic:spPr>
                    <a:xfrm>
                      <a:off x="0" y="0"/>
                      <a:ext cx="5612130" cy="3072130"/>
                    </a:xfrm>
                    <a:prstGeom prst="rect">
                      <a:avLst/>
                    </a:prstGeom>
                  </pic:spPr>
                </pic:pic>
              </a:graphicData>
            </a:graphic>
          </wp:inline>
        </w:drawing>
      </w:r>
    </w:p>
    <w:p w14:paraId="01F2D2E1" w14:textId="130C6CC1" w:rsidR="00AA5048" w:rsidRPr="00AA5048" w:rsidRDefault="00AA5048" w:rsidP="00AA5048">
      <w:pPr>
        <w:spacing w:before="100" w:beforeAutospacing="1" w:after="100" w:afterAutospacing="1" w:line="240" w:lineRule="auto"/>
        <w:ind w:left="720"/>
        <w:rPr>
          <w:rFonts w:ascii="Times New Roman" w:eastAsia="Times New Roman" w:hAnsi="Times New Roman" w:cs="Times New Roman"/>
          <w:b/>
          <w:bCs/>
          <w:kern w:val="0"/>
          <w:sz w:val="32"/>
          <w:szCs w:val="32"/>
          <w:lang w:eastAsia="es-MX"/>
          <w14:ligatures w14:val="none"/>
        </w:rPr>
      </w:pPr>
      <w:r w:rsidRPr="00AA5048">
        <w:rPr>
          <w:b/>
          <w:bCs/>
          <w:sz w:val="28"/>
          <w:szCs w:val="28"/>
        </w:rPr>
        <w:t>3. Entidades, Agregados y Objetos de Valor</w:t>
      </w:r>
    </w:p>
    <w:p w14:paraId="702B5B5F" w14:textId="54D29F77" w:rsidR="0030456D" w:rsidRDefault="00AA5048" w:rsidP="0030456D">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r w:rsidRPr="00AA5048">
        <w:rPr>
          <w:rFonts w:ascii="Times New Roman" w:eastAsia="Times New Roman" w:hAnsi="Times New Roman" w:cs="Times New Roman"/>
          <w:noProof/>
          <w:kern w:val="0"/>
          <w:sz w:val="24"/>
          <w:szCs w:val="24"/>
          <w:lang w:eastAsia="es-MX"/>
          <w14:ligatures w14:val="none"/>
        </w:rPr>
        <w:drawing>
          <wp:inline distT="0" distB="0" distL="0" distR="0" wp14:anchorId="2F3C8D6B" wp14:editId="20BB0214">
            <wp:extent cx="4164330" cy="2133600"/>
            <wp:effectExtent l="0" t="0" r="7620" b="0"/>
            <wp:docPr id="8704521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52106" name="Imagen 1" descr="Diagrama&#10;&#10;Descripción generada automáticamente"/>
                    <pic:cNvPicPr/>
                  </pic:nvPicPr>
                  <pic:blipFill>
                    <a:blip r:embed="rId6"/>
                    <a:stretch>
                      <a:fillRect/>
                    </a:stretch>
                  </pic:blipFill>
                  <pic:spPr>
                    <a:xfrm>
                      <a:off x="0" y="0"/>
                      <a:ext cx="4164330" cy="2133600"/>
                    </a:xfrm>
                    <a:prstGeom prst="rect">
                      <a:avLst/>
                    </a:prstGeom>
                  </pic:spPr>
                </pic:pic>
              </a:graphicData>
            </a:graphic>
          </wp:inline>
        </w:drawing>
      </w:r>
    </w:p>
    <w:p w14:paraId="6CFBF742" w14:textId="77777777" w:rsidR="00AA5048" w:rsidRDefault="00AA5048" w:rsidP="0030456D">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p>
    <w:p w14:paraId="34B7E423" w14:textId="77777777" w:rsidR="00AA5048" w:rsidRDefault="00AA5048" w:rsidP="0030456D">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p>
    <w:p w14:paraId="61CA4E79" w14:textId="77777777" w:rsidR="00AA5048" w:rsidRDefault="00AA5048" w:rsidP="0030456D">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p>
    <w:p w14:paraId="697CB2D5" w14:textId="77777777" w:rsidR="00AA5048" w:rsidRPr="0030456D" w:rsidRDefault="00AA5048" w:rsidP="0030456D">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p>
    <w:p w14:paraId="78138890" w14:textId="77777777" w:rsidR="0030456D" w:rsidRPr="0030456D" w:rsidRDefault="0030456D" w:rsidP="0030456D">
      <w:pPr>
        <w:spacing w:before="100" w:beforeAutospacing="1" w:after="100" w:afterAutospacing="1" w:line="240" w:lineRule="auto"/>
        <w:outlineLvl w:val="3"/>
        <w:rPr>
          <w:rFonts w:ascii="Times New Roman" w:eastAsia="Times New Roman" w:hAnsi="Times New Roman" w:cs="Times New Roman"/>
          <w:b/>
          <w:bCs/>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Contextos Delimitados</w:t>
      </w:r>
    </w:p>
    <w:p w14:paraId="206AFC71" w14:textId="77777777" w:rsidR="0030456D" w:rsidRPr="0030456D" w:rsidRDefault="0030456D" w:rsidP="003045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Gestión de Recordatorios</w:t>
      </w:r>
      <w:r w:rsidRPr="0030456D">
        <w:rPr>
          <w:rFonts w:ascii="Times New Roman" w:eastAsia="Times New Roman" w:hAnsi="Times New Roman" w:cs="Times New Roman"/>
          <w:kern w:val="0"/>
          <w:sz w:val="24"/>
          <w:szCs w:val="24"/>
          <w:lang w:eastAsia="es-MX"/>
          <w14:ligatures w14:val="none"/>
        </w:rPr>
        <w:t>: Incluye la creación, edición, visualización y eliminación de recordatorios.</w:t>
      </w:r>
    </w:p>
    <w:p w14:paraId="4363514B" w14:textId="77777777" w:rsidR="0030456D" w:rsidRPr="0030456D" w:rsidRDefault="0030456D" w:rsidP="003045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lastRenderedPageBreak/>
        <w:t>Notificaciones</w:t>
      </w:r>
      <w:r w:rsidRPr="0030456D">
        <w:rPr>
          <w:rFonts w:ascii="Times New Roman" w:eastAsia="Times New Roman" w:hAnsi="Times New Roman" w:cs="Times New Roman"/>
          <w:kern w:val="0"/>
          <w:sz w:val="24"/>
          <w:szCs w:val="24"/>
          <w:lang w:eastAsia="es-MX"/>
          <w14:ligatures w14:val="none"/>
        </w:rPr>
        <w:t>: Maneja el envío de notificaciones a los usuarios sobre sus próximos pagos.</w:t>
      </w:r>
    </w:p>
    <w:p w14:paraId="543286B5" w14:textId="77777777" w:rsidR="0030456D" w:rsidRDefault="0030456D" w:rsidP="0030456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r w:rsidRPr="0030456D">
        <w:rPr>
          <w:rFonts w:ascii="Times New Roman" w:eastAsia="Times New Roman" w:hAnsi="Times New Roman" w:cs="Times New Roman"/>
          <w:b/>
          <w:bCs/>
          <w:kern w:val="0"/>
          <w:sz w:val="24"/>
          <w:szCs w:val="24"/>
          <w:lang w:eastAsia="es-MX"/>
          <w14:ligatures w14:val="none"/>
        </w:rPr>
        <w:t>Gestión de Usuarios</w:t>
      </w:r>
      <w:r w:rsidRPr="0030456D">
        <w:rPr>
          <w:rFonts w:ascii="Times New Roman" w:eastAsia="Times New Roman" w:hAnsi="Times New Roman" w:cs="Times New Roman"/>
          <w:kern w:val="0"/>
          <w:sz w:val="24"/>
          <w:szCs w:val="24"/>
          <w:lang w:eastAsia="es-MX"/>
          <w14:ligatures w14:val="none"/>
        </w:rPr>
        <w:t>: Administra la creación de IDs de usuario y su almacenamiento en el dispositivo.</w:t>
      </w:r>
    </w:p>
    <w:p w14:paraId="2A5443A0" w14:textId="77777777" w:rsidR="00AA5048" w:rsidRDefault="00AA5048" w:rsidP="00AA5048">
      <w:pPr>
        <w:spacing w:before="100" w:beforeAutospacing="1" w:after="100" w:afterAutospacing="1" w:line="240" w:lineRule="auto"/>
        <w:ind w:left="720"/>
        <w:rPr>
          <w:rFonts w:ascii="Times New Roman" w:eastAsia="Times New Roman" w:hAnsi="Times New Roman" w:cs="Times New Roman"/>
          <w:b/>
          <w:bCs/>
          <w:kern w:val="0"/>
          <w:sz w:val="24"/>
          <w:szCs w:val="24"/>
          <w:lang w:eastAsia="es-MX"/>
          <w14:ligatures w14:val="none"/>
        </w:rPr>
      </w:pPr>
    </w:p>
    <w:p w14:paraId="59CF8214" w14:textId="77777777" w:rsidR="00AA5048" w:rsidRDefault="00AA5048" w:rsidP="00AA5048">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p>
    <w:p w14:paraId="297B3B4D" w14:textId="47A2118E" w:rsidR="0030456D" w:rsidRPr="0030456D" w:rsidRDefault="0030456D" w:rsidP="0030456D">
      <w:pPr>
        <w:spacing w:before="100" w:beforeAutospacing="1" w:after="100" w:afterAutospacing="1" w:line="240" w:lineRule="auto"/>
        <w:ind w:left="720"/>
        <w:rPr>
          <w:rFonts w:ascii="Times New Roman" w:eastAsia="Times New Roman" w:hAnsi="Times New Roman" w:cs="Times New Roman"/>
          <w:b/>
          <w:bCs/>
          <w:kern w:val="0"/>
          <w:sz w:val="24"/>
          <w:szCs w:val="24"/>
          <w:lang w:eastAsia="es-MX"/>
          <w14:ligatures w14:val="none"/>
        </w:rPr>
      </w:pPr>
      <w:r w:rsidRPr="0030456D">
        <w:rPr>
          <w:b/>
          <w:bCs/>
        </w:rPr>
        <w:t>4. Identificación de Servicios</w:t>
      </w:r>
    </w:p>
    <w:tbl>
      <w:tblPr>
        <w:tblStyle w:val="Tablaconcuadrcula"/>
        <w:tblW w:w="0" w:type="auto"/>
        <w:tblInd w:w="720" w:type="dxa"/>
        <w:tblLook w:val="04A0" w:firstRow="1" w:lastRow="0" w:firstColumn="1" w:lastColumn="0" w:noHBand="0" w:noVBand="1"/>
      </w:tblPr>
      <w:tblGrid>
        <w:gridCol w:w="2702"/>
        <w:gridCol w:w="2703"/>
        <w:gridCol w:w="2703"/>
      </w:tblGrid>
      <w:tr w:rsidR="0030456D" w14:paraId="1351235B" w14:textId="77777777" w:rsidTr="0030456D">
        <w:tc>
          <w:tcPr>
            <w:tcW w:w="2702" w:type="dxa"/>
          </w:tcPr>
          <w:p w14:paraId="1FE5F899" w14:textId="327CDCD5"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Subdominio</w:t>
            </w:r>
          </w:p>
        </w:tc>
        <w:tc>
          <w:tcPr>
            <w:tcW w:w="2703" w:type="dxa"/>
          </w:tcPr>
          <w:p w14:paraId="547EB5D6" w14:textId="7B30B51C"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Servicio</w:t>
            </w:r>
          </w:p>
        </w:tc>
        <w:tc>
          <w:tcPr>
            <w:tcW w:w="2703" w:type="dxa"/>
          </w:tcPr>
          <w:p w14:paraId="1C12ABAF" w14:textId="16A0FC4B"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Tipo de Servicio</w:t>
            </w:r>
          </w:p>
        </w:tc>
      </w:tr>
      <w:tr w:rsidR="0030456D" w14:paraId="4EDE0411" w14:textId="77777777" w:rsidTr="0030456D">
        <w:tc>
          <w:tcPr>
            <w:tcW w:w="2702" w:type="dxa"/>
          </w:tcPr>
          <w:p w14:paraId="2AC6182D" w14:textId="38FB8C4F"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Gestión de Recordatorios</w:t>
            </w:r>
          </w:p>
        </w:tc>
        <w:tc>
          <w:tcPr>
            <w:tcW w:w="2703" w:type="dxa"/>
          </w:tcPr>
          <w:p w14:paraId="0C9A4015" w14:textId="25427BFB"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Crear Recordatorio</w:t>
            </w:r>
          </w:p>
        </w:tc>
        <w:tc>
          <w:tcPr>
            <w:tcW w:w="2703" w:type="dxa"/>
          </w:tcPr>
          <w:p w14:paraId="14990EEB" w14:textId="029B1864"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Entidad</w:t>
            </w:r>
          </w:p>
        </w:tc>
      </w:tr>
      <w:tr w:rsidR="0030456D" w14:paraId="528E7BB9" w14:textId="77777777" w:rsidTr="0030456D">
        <w:tc>
          <w:tcPr>
            <w:tcW w:w="2702" w:type="dxa"/>
          </w:tcPr>
          <w:p w14:paraId="364EF0F2" w14:textId="13035D64"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Editar Recordatorio</w:t>
            </w:r>
          </w:p>
        </w:tc>
        <w:tc>
          <w:tcPr>
            <w:tcW w:w="2703" w:type="dxa"/>
          </w:tcPr>
          <w:p w14:paraId="0D7E358E" w14:textId="03228D7E"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Entidad</w:t>
            </w:r>
          </w:p>
        </w:tc>
        <w:tc>
          <w:tcPr>
            <w:tcW w:w="2703" w:type="dxa"/>
          </w:tcPr>
          <w:p w14:paraId="3DD9408F" w14:textId="77777777"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p>
        </w:tc>
      </w:tr>
      <w:tr w:rsidR="0030456D" w14:paraId="026BFE35" w14:textId="77777777" w:rsidTr="0030456D">
        <w:tc>
          <w:tcPr>
            <w:tcW w:w="2702" w:type="dxa"/>
          </w:tcPr>
          <w:p w14:paraId="3F2D56E0" w14:textId="5F9ABBD1"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Eliminar Recordatorio</w:t>
            </w:r>
          </w:p>
        </w:tc>
        <w:tc>
          <w:tcPr>
            <w:tcW w:w="2703" w:type="dxa"/>
          </w:tcPr>
          <w:p w14:paraId="496AB414" w14:textId="4E241EBD"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Entidad</w:t>
            </w:r>
          </w:p>
        </w:tc>
        <w:tc>
          <w:tcPr>
            <w:tcW w:w="2703" w:type="dxa"/>
          </w:tcPr>
          <w:p w14:paraId="1D8B41E7" w14:textId="77777777"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p>
        </w:tc>
      </w:tr>
      <w:tr w:rsidR="0030456D" w14:paraId="78803155" w14:textId="77777777" w:rsidTr="0030456D">
        <w:tc>
          <w:tcPr>
            <w:tcW w:w="2702" w:type="dxa"/>
          </w:tcPr>
          <w:p w14:paraId="0403EF14" w14:textId="5ABC1306"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Obtener Recordatorios</w:t>
            </w:r>
          </w:p>
        </w:tc>
        <w:tc>
          <w:tcPr>
            <w:tcW w:w="2703" w:type="dxa"/>
          </w:tcPr>
          <w:p w14:paraId="25F7921C" w14:textId="7C32A943"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Entidad</w:t>
            </w:r>
          </w:p>
        </w:tc>
        <w:tc>
          <w:tcPr>
            <w:tcW w:w="2703" w:type="dxa"/>
          </w:tcPr>
          <w:p w14:paraId="25ACFD5A" w14:textId="77777777"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p>
        </w:tc>
      </w:tr>
      <w:tr w:rsidR="0030456D" w14:paraId="65927EF4" w14:textId="77777777" w:rsidTr="0030456D">
        <w:tc>
          <w:tcPr>
            <w:tcW w:w="2702" w:type="dxa"/>
          </w:tcPr>
          <w:p w14:paraId="68F184F2" w14:textId="3E94789C"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Notificaciones</w:t>
            </w:r>
          </w:p>
        </w:tc>
        <w:tc>
          <w:tcPr>
            <w:tcW w:w="2703" w:type="dxa"/>
          </w:tcPr>
          <w:p w14:paraId="14863246" w14:textId="60E3C985"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Enviar Notificación</w:t>
            </w:r>
          </w:p>
        </w:tc>
        <w:tc>
          <w:tcPr>
            <w:tcW w:w="2703" w:type="dxa"/>
          </w:tcPr>
          <w:p w14:paraId="7B4372A8" w14:textId="1DB6CCC9"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Tarea</w:t>
            </w:r>
          </w:p>
        </w:tc>
      </w:tr>
      <w:tr w:rsidR="0030456D" w14:paraId="4D16A754" w14:textId="77777777" w:rsidTr="0030456D">
        <w:tc>
          <w:tcPr>
            <w:tcW w:w="2702" w:type="dxa"/>
          </w:tcPr>
          <w:p w14:paraId="401D5472" w14:textId="08DAE9DA"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Programar Notificación</w:t>
            </w:r>
          </w:p>
        </w:tc>
        <w:tc>
          <w:tcPr>
            <w:tcW w:w="2703" w:type="dxa"/>
          </w:tcPr>
          <w:p w14:paraId="403D7248" w14:textId="514A17D3"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Tarea</w:t>
            </w:r>
          </w:p>
        </w:tc>
        <w:tc>
          <w:tcPr>
            <w:tcW w:w="2703" w:type="dxa"/>
          </w:tcPr>
          <w:p w14:paraId="1055F7F8" w14:textId="77777777"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p>
        </w:tc>
      </w:tr>
      <w:tr w:rsidR="0030456D" w14:paraId="4C351754" w14:textId="77777777" w:rsidTr="0030456D">
        <w:tc>
          <w:tcPr>
            <w:tcW w:w="2702" w:type="dxa"/>
          </w:tcPr>
          <w:p w14:paraId="791E313B" w14:textId="2280EC5F"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Gestión de Usuarios</w:t>
            </w:r>
          </w:p>
        </w:tc>
        <w:tc>
          <w:tcPr>
            <w:tcW w:w="2703" w:type="dxa"/>
          </w:tcPr>
          <w:p w14:paraId="16539DF8" w14:textId="46F8AF82"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Crear Usuario</w:t>
            </w:r>
          </w:p>
        </w:tc>
        <w:tc>
          <w:tcPr>
            <w:tcW w:w="2703" w:type="dxa"/>
          </w:tcPr>
          <w:p w14:paraId="20DFFE8C" w14:textId="4D71F481"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Utilidad</w:t>
            </w:r>
          </w:p>
        </w:tc>
      </w:tr>
      <w:tr w:rsidR="0030456D" w14:paraId="50474C8D" w14:textId="77777777" w:rsidTr="0030456D">
        <w:tc>
          <w:tcPr>
            <w:tcW w:w="2702" w:type="dxa"/>
          </w:tcPr>
          <w:p w14:paraId="0307443C" w14:textId="27BDD062"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Obtener Usuario</w:t>
            </w:r>
          </w:p>
        </w:tc>
        <w:tc>
          <w:tcPr>
            <w:tcW w:w="2703" w:type="dxa"/>
          </w:tcPr>
          <w:p w14:paraId="48D15DEE" w14:textId="37EFF913"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r w:rsidRPr="005824CA">
              <w:t>Utilidad</w:t>
            </w:r>
          </w:p>
        </w:tc>
        <w:tc>
          <w:tcPr>
            <w:tcW w:w="2703" w:type="dxa"/>
          </w:tcPr>
          <w:p w14:paraId="230D4CC8" w14:textId="77777777" w:rsidR="0030456D" w:rsidRDefault="0030456D" w:rsidP="0030456D">
            <w:pPr>
              <w:spacing w:before="100" w:beforeAutospacing="1" w:after="100" w:afterAutospacing="1"/>
              <w:rPr>
                <w:rFonts w:ascii="Times New Roman" w:eastAsia="Times New Roman" w:hAnsi="Times New Roman" w:cs="Times New Roman"/>
                <w:kern w:val="0"/>
                <w:sz w:val="24"/>
                <w:szCs w:val="24"/>
                <w:lang w:eastAsia="es-MX"/>
                <w14:ligatures w14:val="none"/>
              </w:rPr>
            </w:pPr>
          </w:p>
        </w:tc>
      </w:tr>
    </w:tbl>
    <w:p w14:paraId="227A8DB4" w14:textId="77777777" w:rsidR="0030456D" w:rsidRPr="0030456D" w:rsidRDefault="0030456D" w:rsidP="0030456D">
      <w:pPr>
        <w:spacing w:before="100" w:beforeAutospacing="1" w:after="100" w:afterAutospacing="1" w:line="240" w:lineRule="auto"/>
        <w:ind w:left="720"/>
        <w:rPr>
          <w:rFonts w:ascii="Times New Roman" w:eastAsia="Times New Roman" w:hAnsi="Times New Roman" w:cs="Times New Roman"/>
          <w:kern w:val="0"/>
          <w:sz w:val="24"/>
          <w:szCs w:val="24"/>
          <w:lang w:eastAsia="es-MX"/>
          <w14:ligatures w14:val="none"/>
        </w:rPr>
      </w:pPr>
    </w:p>
    <w:p w14:paraId="2395E2D9" w14:textId="77777777" w:rsidR="0030456D" w:rsidRPr="0030456D" w:rsidRDefault="0030456D" w:rsidP="0030456D">
      <w:pPr>
        <w:spacing w:before="100" w:beforeAutospacing="1" w:after="100" w:afterAutospacing="1" w:line="240" w:lineRule="auto"/>
        <w:rPr>
          <w:rFonts w:ascii="Times New Roman" w:eastAsia="Times New Roman" w:hAnsi="Times New Roman" w:cs="Times New Roman"/>
          <w:kern w:val="0"/>
          <w:sz w:val="24"/>
          <w:szCs w:val="24"/>
          <w:lang w:eastAsia="es-MX"/>
          <w14:ligatures w14:val="none"/>
        </w:rPr>
      </w:pPr>
    </w:p>
    <w:p w14:paraId="6492B282" w14:textId="77777777" w:rsidR="00E736DB" w:rsidRDefault="00E736DB"/>
    <w:sectPr w:rsidR="00E736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22853"/>
    <w:multiLevelType w:val="multilevel"/>
    <w:tmpl w:val="78A6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A65F1"/>
    <w:multiLevelType w:val="multilevel"/>
    <w:tmpl w:val="1218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109152">
    <w:abstractNumId w:val="0"/>
  </w:num>
  <w:num w:numId="2" w16cid:durableId="849376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6D"/>
    <w:rsid w:val="00037193"/>
    <w:rsid w:val="00100BF9"/>
    <w:rsid w:val="0030456D"/>
    <w:rsid w:val="00383F8F"/>
    <w:rsid w:val="00516F52"/>
    <w:rsid w:val="005654FB"/>
    <w:rsid w:val="005E7C65"/>
    <w:rsid w:val="00810607"/>
    <w:rsid w:val="00A63342"/>
    <w:rsid w:val="00AA5048"/>
    <w:rsid w:val="00C17AB8"/>
    <w:rsid w:val="00D52399"/>
    <w:rsid w:val="00E736DB"/>
    <w:rsid w:val="00FB39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8243"/>
  <w15:chartTrackingRefBased/>
  <w15:docId w15:val="{A12E8680-63E5-4CDE-B29E-836B46D43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4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4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0456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0456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456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45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45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45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45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456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456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0456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0456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456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45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45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45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456D"/>
    <w:rPr>
      <w:rFonts w:eastAsiaTheme="majorEastAsia" w:cstheme="majorBidi"/>
      <w:color w:val="272727" w:themeColor="text1" w:themeTint="D8"/>
    </w:rPr>
  </w:style>
  <w:style w:type="paragraph" w:styleId="Ttulo">
    <w:name w:val="Title"/>
    <w:basedOn w:val="Normal"/>
    <w:next w:val="Normal"/>
    <w:link w:val="TtuloCar"/>
    <w:uiPriority w:val="10"/>
    <w:qFormat/>
    <w:rsid w:val="00304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45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45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45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456D"/>
    <w:pPr>
      <w:spacing w:before="160"/>
      <w:jc w:val="center"/>
    </w:pPr>
    <w:rPr>
      <w:i/>
      <w:iCs/>
      <w:color w:val="404040" w:themeColor="text1" w:themeTint="BF"/>
    </w:rPr>
  </w:style>
  <w:style w:type="character" w:customStyle="1" w:styleId="CitaCar">
    <w:name w:val="Cita Car"/>
    <w:basedOn w:val="Fuentedeprrafopredeter"/>
    <w:link w:val="Cita"/>
    <w:uiPriority w:val="29"/>
    <w:rsid w:val="0030456D"/>
    <w:rPr>
      <w:i/>
      <w:iCs/>
      <w:color w:val="404040" w:themeColor="text1" w:themeTint="BF"/>
    </w:rPr>
  </w:style>
  <w:style w:type="paragraph" w:styleId="Prrafodelista">
    <w:name w:val="List Paragraph"/>
    <w:basedOn w:val="Normal"/>
    <w:uiPriority w:val="34"/>
    <w:qFormat/>
    <w:rsid w:val="0030456D"/>
    <w:pPr>
      <w:ind w:left="720"/>
      <w:contextualSpacing/>
    </w:pPr>
  </w:style>
  <w:style w:type="character" w:styleId="nfasisintenso">
    <w:name w:val="Intense Emphasis"/>
    <w:basedOn w:val="Fuentedeprrafopredeter"/>
    <w:uiPriority w:val="21"/>
    <w:qFormat/>
    <w:rsid w:val="0030456D"/>
    <w:rPr>
      <w:i/>
      <w:iCs/>
      <w:color w:val="0F4761" w:themeColor="accent1" w:themeShade="BF"/>
    </w:rPr>
  </w:style>
  <w:style w:type="paragraph" w:styleId="Citadestacada">
    <w:name w:val="Intense Quote"/>
    <w:basedOn w:val="Normal"/>
    <w:next w:val="Normal"/>
    <w:link w:val="CitadestacadaCar"/>
    <w:uiPriority w:val="30"/>
    <w:qFormat/>
    <w:rsid w:val="00304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456D"/>
    <w:rPr>
      <w:i/>
      <w:iCs/>
      <w:color w:val="0F4761" w:themeColor="accent1" w:themeShade="BF"/>
    </w:rPr>
  </w:style>
  <w:style w:type="character" w:styleId="Referenciaintensa">
    <w:name w:val="Intense Reference"/>
    <w:basedOn w:val="Fuentedeprrafopredeter"/>
    <w:uiPriority w:val="32"/>
    <w:qFormat/>
    <w:rsid w:val="0030456D"/>
    <w:rPr>
      <w:b/>
      <w:bCs/>
      <w:smallCaps/>
      <w:color w:val="0F4761" w:themeColor="accent1" w:themeShade="BF"/>
      <w:spacing w:val="5"/>
    </w:rPr>
  </w:style>
  <w:style w:type="paragraph" w:styleId="NormalWeb">
    <w:name w:val="Normal (Web)"/>
    <w:basedOn w:val="Normal"/>
    <w:uiPriority w:val="99"/>
    <w:semiHidden/>
    <w:unhideWhenUsed/>
    <w:rsid w:val="0030456D"/>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30456D"/>
    <w:rPr>
      <w:b/>
      <w:bCs/>
    </w:rPr>
  </w:style>
  <w:style w:type="table" w:styleId="Tablaconcuadrcula">
    <w:name w:val="Table Grid"/>
    <w:basedOn w:val="Tablanormal"/>
    <w:uiPriority w:val="39"/>
    <w:rsid w:val="00304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881932">
      <w:bodyDiv w:val="1"/>
      <w:marLeft w:val="0"/>
      <w:marRight w:val="0"/>
      <w:marTop w:val="0"/>
      <w:marBottom w:val="0"/>
      <w:divBdr>
        <w:top w:val="none" w:sz="0" w:space="0" w:color="auto"/>
        <w:left w:val="none" w:sz="0" w:space="0" w:color="auto"/>
        <w:bottom w:val="none" w:sz="0" w:space="0" w:color="auto"/>
        <w:right w:val="none" w:sz="0" w:space="0" w:color="auto"/>
      </w:divBdr>
    </w:div>
    <w:div w:id="200581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350</Words>
  <Characters>1927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escalera</dc:creator>
  <cp:keywords/>
  <dc:description/>
  <cp:lastModifiedBy>Jordan escalera</cp:lastModifiedBy>
  <cp:revision>3</cp:revision>
  <dcterms:created xsi:type="dcterms:W3CDTF">2024-06-12T18:19:00Z</dcterms:created>
  <dcterms:modified xsi:type="dcterms:W3CDTF">2024-06-12T18:51:00Z</dcterms:modified>
</cp:coreProperties>
</file>