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E18D" w14:textId="5D857145" w:rsidR="007972BF" w:rsidRDefault="005345EC" w:rsidP="005A5ADF">
      <w:pPr>
        <w:pStyle w:val="Title"/>
        <w:jc w:val="center"/>
      </w:pPr>
      <w:r>
        <w:t>Assignment – Database Design and Development and Data Management</w:t>
      </w:r>
    </w:p>
    <w:bookmarkStart w:id="0" w:name="_Toc87574121" w:displacedByCustomXml="next"/>
    <w:sdt>
      <w:sdtPr>
        <w:id w:val="1432858147"/>
        <w:docPartObj>
          <w:docPartGallery w:val="Table of Contents"/>
          <w:docPartUnique/>
        </w:docPartObj>
      </w:sdtPr>
      <w:sdtEndPr>
        <w:rPr>
          <w:rFonts w:asciiTheme="minorHAnsi" w:eastAsiaTheme="minorHAnsi" w:hAnsiTheme="minorHAnsi" w:cstheme="minorBidi"/>
          <w:b/>
          <w:bCs/>
          <w:noProof/>
          <w:sz w:val="22"/>
          <w:szCs w:val="24"/>
        </w:rPr>
      </w:sdtEndPr>
      <w:sdtContent>
        <w:p w14:paraId="464D8AC7" w14:textId="15D201AE" w:rsidR="00777E35" w:rsidRDefault="00777E35" w:rsidP="00777E35">
          <w:pPr>
            <w:pStyle w:val="Heading1"/>
          </w:pPr>
          <w:r>
            <w:t>Table of Contents</w:t>
          </w:r>
          <w:bookmarkEnd w:id="0"/>
        </w:p>
        <w:p w14:paraId="4F975DC5" w14:textId="4F77F0B6" w:rsidR="00DE130A" w:rsidRPr="00DE130A" w:rsidRDefault="00777E35">
          <w:pPr>
            <w:pStyle w:val="TOC1"/>
            <w:tabs>
              <w:tab w:val="right" w:leader="dot" w:pos="10456"/>
            </w:tabs>
            <w:rPr>
              <w:rFonts w:asciiTheme="majorHAnsi" w:eastAsiaTheme="minorEastAsia" w:hAnsiTheme="majorHAnsi" w:cstheme="majorHAnsi"/>
              <w:b w:val="0"/>
              <w:bCs w:val="0"/>
              <w:i w:val="0"/>
              <w:iCs w:val="0"/>
              <w:noProof/>
              <w:lang w:eastAsia="en-GB"/>
            </w:rPr>
          </w:pPr>
          <w:r w:rsidRPr="00DE130A">
            <w:rPr>
              <w:rFonts w:asciiTheme="majorHAnsi" w:hAnsiTheme="majorHAnsi" w:cstheme="majorHAnsi"/>
              <w:b w:val="0"/>
              <w:bCs w:val="0"/>
            </w:rPr>
            <w:fldChar w:fldCharType="begin"/>
          </w:r>
          <w:r w:rsidRPr="00DE130A">
            <w:rPr>
              <w:rFonts w:asciiTheme="majorHAnsi" w:hAnsiTheme="majorHAnsi" w:cstheme="majorHAnsi"/>
            </w:rPr>
            <w:instrText xml:space="preserve"> TOC \o "1-3" \h \z \u </w:instrText>
          </w:r>
          <w:r w:rsidRPr="00DE130A">
            <w:rPr>
              <w:rFonts w:asciiTheme="majorHAnsi" w:hAnsiTheme="majorHAnsi" w:cstheme="majorHAnsi"/>
              <w:b w:val="0"/>
              <w:bCs w:val="0"/>
            </w:rPr>
            <w:fldChar w:fldCharType="separate"/>
          </w:r>
          <w:hyperlink w:anchor="_Toc87574121" w:history="1">
            <w:r w:rsidR="00DE130A" w:rsidRPr="00DE130A">
              <w:rPr>
                <w:rStyle w:val="Hyperlink"/>
                <w:rFonts w:asciiTheme="majorHAnsi" w:hAnsiTheme="majorHAnsi" w:cstheme="majorHAnsi"/>
                <w:noProof/>
              </w:rPr>
              <w:t>Table of Contents</w:t>
            </w:r>
            <w:r w:rsidR="00DE130A" w:rsidRPr="00DE130A">
              <w:rPr>
                <w:rFonts w:asciiTheme="majorHAnsi" w:hAnsiTheme="majorHAnsi" w:cstheme="majorHAnsi"/>
                <w:noProof/>
                <w:webHidden/>
              </w:rPr>
              <w:tab/>
            </w:r>
            <w:r w:rsidR="00DE130A" w:rsidRPr="00DE130A">
              <w:rPr>
                <w:rFonts w:asciiTheme="majorHAnsi" w:hAnsiTheme="majorHAnsi" w:cstheme="majorHAnsi"/>
                <w:noProof/>
                <w:webHidden/>
              </w:rPr>
              <w:fldChar w:fldCharType="begin"/>
            </w:r>
            <w:r w:rsidR="00DE130A" w:rsidRPr="00DE130A">
              <w:rPr>
                <w:rFonts w:asciiTheme="majorHAnsi" w:hAnsiTheme="majorHAnsi" w:cstheme="majorHAnsi"/>
                <w:noProof/>
                <w:webHidden/>
              </w:rPr>
              <w:instrText xml:space="preserve"> PAGEREF _Toc87574121 \h </w:instrText>
            </w:r>
            <w:r w:rsidR="00DE130A" w:rsidRPr="00DE130A">
              <w:rPr>
                <w:rFonts w:asciiTheme="majorHAnsi" w:hAnsiTheme="majorHAnsi" w:cstheme="majorHAnsi"/>
                <w:noProof/>
                <w:webHidden/>
              </w:rPr>
            </w:r>
            <w:r w:rsidR="00DE130A" w:rsidRPr="00DE130A">
              <w:rPr>
                <w:rFonts w:asciiTheme="majorHAnsi" w:hAnsiTheme="majorHAnsi" w:cstheme="majorHAnsi"/>
                <w:noProof/>
                <w:webHidden/>
              </w:rPr>
              <w:fldChar w:fldCharType="separate"/>
            </w:r>
            <w:r w:rsidR="00DE130A">
              <w:rPr>
                <w:rFonts w:asciiTheme="majorHAnsi" w:hAnsiTheme="majorHAnsi" w:cstheme="majorHAnsi"/>
                <w:noProof/>
                <w:webHidden/>
              </w:rPr>
              <w:t>1</w:t>
            </w:r>
            <w:r w:rsidR="00DE130A" w:rsidRPr="00DE130A">
              <w:rPr>
                <w:rFonts w:asciiTheme="majorHAnsi" w:hAnsiTheme="majorHAnsi" w:cstheme="majorHAnsi"/>
                <w:noProof/>
                <w:webHidden/>
              </w:rPr>
              <w:fldChar w:fldCharType="end"/>
            </w:r>
          </w:hyperlink>
        </w:p>
        <w:p w14:paraId="7CF526E7" w14:textId="6DC026ED" w:rsidR="00DE130A" w:rsidRPr="00DE130A" w:rsidRDefault="00DE130A">
          <w:pPr>
            <w:pStyle w:val="TOC1"/>
            <w:tabs>
              <w:tab w:val="right" w:leader="dot" w:pos="10456"/>
            </w:tabs>
            <w:rPr>
              <w:rFonts w:asciiTheme="majorHAnsi" w:eastAsiaTheme="minorEastAsia" w:hAnsiTheme="majorHAnsi" w:cstheme="majorHAnsi"/>
              <w:b w:val="0"/>
              <w:bCs w:val="0"/>
              <w:i w:val="0"/>
              <w:iCs w:val="0"/>
              <w:noProof/>
              <w:lang w:eastAsia="en-GB"/>
            </w:rPr>
          </w:pPr>
          <w:hyperlink w:anchor="_Toc87574122" w:history="1">
            <w:r w:rsidRPr="00DE130A">
              <w:rPr>
                <w:rStyle w:val="Hyperlink"/>
                <w:rFonts w:asciiTheme="majorHAnsi" w:hAnsiTheme="majorHAnsi" w:cstheme="majorHAnsi"/>
                <w:noProof/>
              </w:rPr>
              <w:t>Problem 1</w:t>
            </w:r>
            <w:r w:rsidRPr="00DE130A">
              <w:rPr>
                <w:rFonts w:asciiTheme="majorHAnsi" w:hAnsiTheme="majorHAnsi" w:cstheme="majorHAnsi"/>
                <w:noProof/>
                <w:webHidden/>
              </w:rPr>
              <w:tab/>
            </w:r>
            <w:r w:rsidRPr="00DE130A">
              <w:rPr>
                <w:rFonts w:asciiTheme="majorHAnsi" w:hAnsiTheme="majorHAnsi" w:cstheme="majorHAnsi"/>
                <w:noProof/>
                <w:webHidden/>
              </w:rPr>
              <w:fldChar w:fldCharType="begin"/>
            </w:r>
            <w:r w:rsidRPr="00DE130A">
              <w:rPr>
                <w:rFonts w:asciiTheme="majorHAnsi" w:hAnsiTheme="majorHAnsi" w:cstheme="majorHAnsi"/>
                <w:noProof/>
                <w:webHidden/>
              </w:rPr>
              <w:instrText xml:space="preserve"> PAGEREF _Toc87574122 \h </w:instrText>
            </w:r>
            <w:r w:rsidRPr="00DE130A">
              <w:rPr>
                <w:rFonts w:asciiTheme="majorHAnsi" w:hAnsiTheme="majorHAnsi" w:cstheme="majorHAnsi"/>
                <w:noProof/>
                <w:webHidden/>
              </w:rPr>
            </w:r>
            <w:r w:rsidRPr="00DE130A">
              <w:rPr>
                <w:rFonts w:asciiTheme="majorHAnsi" w:hAnsiTheme="majorHAnsi" w:cstheme="majorHAnsi"/>
                <w:noProof/>
                <w:webHidden/>
              </w:rPr>
              <w:fldChar w:fldCharType="separate"/>
            </w:r>
            <w:r>
              <w:rPr>
                <w:rFonts w:asciiTheme="majorHAnsi" w:hAnsiTheme="majorHAnsi" w:cstheme="majorHAnsi"/>
                <w:noProof/>
                <w:webHidden/>
              </w:rPr>
              <w:t>2</w:t>
            </w:r>
            <w:r w:rsidRPr="00DE130A">
              <w:rPr>
                <w:rFonts w:asciiTheme="majorHAnsi" w:hAnsiTheme="majorHAnsi" w:cstheme="majorHAnsi"/>
                <w:noProof/>
                <w:webHidden/>
              </w:rPr>
              <w:fldChar w:fldCharType="end"/>
            </w:r>
          </w:hyperlink>
        </w:p>
        <w:p w14:paraId="63E2720A" w14:textId="0D67F1E6" w:rsidR="00DE130A" w:rsidRPr="00DE130A" w:rsidRDefault="00DE130A">
          <w:pPr>
            <w:pStyle w:val="TOC1"/>
            <w:tabs>
              <w:tab w:val="right" w:leader="dot" w:pos="10456"/>
            </w:tabs>
            <w:rPr>
              <w:rFonts w:asciiTheme="majorHAnsi" w:eastAsiaTheme="minorEastAsia" w:hAnsiTheme="majorHAnsi" w:cstheme="majorHAnsi"/>
              <w:b w:val="0"/>
              <w:bCs w:val="0"/>
              <w:i w:val="0"/>
              <w:iCs w:val="0"/>
              <w:noProof/>
              <w:lang w:eastAsia="en-GB"/>
            </w:rPr>
          </w:pPr>
          <w:hyperlink w:anchor="_Toc87574123" w:history="1">
            <w:r w:rsidRPr="00DE130A">
              <w:rPr>
                <w:rStyle w:val="Hyperlink"/>
                <w:rFonts w:asciiTheme="majorHAnsi" w:hAnsiTheme="majorHAnsi" w:cstheme="majorHAnsi"/>
                <w:noProof/>
              </w:rPr>
              <w:t>Problem 2</w:t>
            </w:r>
            <w:r w:rsidRPr="00DE130A">
              <w:rPr>
                <w:rFonts w:asciiTheme="majorHAnsi" w:hAnsiTheme="majorHAnsi" w:cstheme="majorHAnsi"/>
                <w:noProof/>
                <w:webHidden/>
              </w:rPr>
              <w:tab/>
            </w:r>
            <w:r w:rsidRPr="00DE130A">
              <w:rPr>
                <w:rFonts w:asciiTheme="majorHAnsi" w:hAnsiTheme="majorHAnsi" w:cstheme="majorHAnsi"/>
                <w:noProof/>
                <w:webHidden/>
              </w:rPr>
              <w:fldChar w:fldCharType="begin"/>
            </w:r>
            <w:r w:rsidRPr="00DE130A">
              <w:rPr>
                <w:rFonts w:asciiTheme="majorHAnsi" w:hAnsiTheme="majorHAnsi" w:cstheme="majorHAnsi"/>
                <w:noProof/>
                <w:webHidden/>
              </w:rPr>
              <w:instrText xml:space="preserve"> PAGEREF _Toc87574123 \h </w:instrText>
            </w:r>
            <w:r w:rsidRPr="00DE130A">
              <w:rPr>
                <w:rFonts w:asciiTheme="majorHAnsi" w:hAnsiTheme="majorHAnsi" w:cstheme="majorHAnsi"/>
                <w:noProof/>
                <w:webHidden/>
              </w:rPr>
            </w:r>
            <w:r w:rsidRPr="00DE130A">
              <w:rPr>
                <w:rFonts w:asciiTheme="majorHAnsi" w:hAnsiTheme="majorHAnsi" w:cstheme="majorHAnsi"/>
                <w:noProof/>
                <w:webHidden/>
              </w:rPr>
              <w:fldChar w:fldCharType="separate"/>
            </w:r>
            <w:r>
              <w:rPr>
                <w:rFonts w:asciiTheme="majorHAnsi" w:hAnsiTheme="majorHAnsi" w:cstheme="majorHAnsi"/>
                <w:noProof/>
                <w:webHidden/>
              </w:rPr>
              <w:t>2</w:t>
            </w:r>
            <w:r w:rsidRPr="00DE130A">
              <w:rPr>
                <w:rFonts w:asciiTheme="majorHAnsi" w:hAnsiTheme="majorHAnsi" w:cstheme="majorHAnsi"/>
                <w:noProof/>
                <w:webHidden/>
              </w:rPr>
              <w:fldChar w:fldCharType="end"/>
            </w:r>
          </w:hyperlink>
        </w:p>
        <w:p w14:paraId="013DC8DF" w14:textId="0E04DD9E" w:rsidR="00DE130A" w:rsidRPr="00DE130A" w:rsidRDefault="00DE130A">
          <w:pPr>
            <w:pStyle w:val="TOC1"/>
            <w:tabs>
              <w:tab w:val="right" w:leader="dot" w:pos="10456"/>
            </w:tabs>
            <w:rPr>
              <w:rFonts w:asciiTheme="majorHAnsi" w:eastAsiaTheme="minorEastAsia" w:hAnsiTheme="majorHAnsi" w:cstheme="majorHAnsi"/>
              <w:b w:val="0"/>
              <w:bCs w:val="0"/>
              <w:i w:val="0"/>
              <w:iCs w:val="0"/>
              <w:noProof/>
              <w:lang w:eastAsia="en-GB"/>
            </w:rPr>
          </w:pPr>
          <w:hyperlink w:anchor="_Toc87574124" w:history="1">
            <w:r w:rsidRPr="00DE130A">
              <w:rPr>
                <w:rStyle w:val="Hyperlink"/>
                <w:rFonts w:asciiTheme="majorHAnsi" w:hAnsiTheme="majorHAnsi" w:cstheme="majorHAnsi"/>
                <w:noProof/>
              </w:rPr>
              <w:t>Problem 3</w:t>
            </w:r>
            <w:r w:rsidRPr="00DE130A">
              <w:rPr>
                <w:rFonts w:asciiTheme="majorHAnsi" w:hAnsiTheme="majorHAnsi" w:cstheme="majorHAnsi"/>
                <w:noProof/>
                <w:webHidden/>
              </w:rPr>
              <w:tab/>
            </w:r>
            <w:r w:rsidRPr="00DE130A">
              <w:rPr>
                <w:rFonts w:asciiTheme="majorHAnsi" w:hAnsiTheme="majorHAnsi" w:cstheme="majorHAnsi"/>
                <w:noProof/>
                <w:webHidden/>
              </w:rPr>
              <w:fldChar w:fldCharType="begin"/>
            </w:r>
            <w:r w:rsidRPr="00DE130A">
              <w:rPr>
                <w:rFonts w:asciiTheme="majorHAnsi" w:hAnsiTheme="majorHAnsi" w:cstheme="majorHAnsi"/>
                <w:noProof/>
                <w:webHidden/>
              </w:rPr>
              <w:instrText xml:space="preserve"> PAGEREF _Toc87574124 \h </w:instrText>
            </w:r>
            <w:r w:rsidRPr="00DE130A">
              <w:rPr>
                <w:rFonts w:asciiTheme="majorHAnsi" w:hAnsiTheme="majorHAnsi" w:cstheme="majorHAnsi"/>
                <w:noProof/>
                <w:webHidden/>
              </w:rPr>
            </w:r>
            <w:r w:rsidRPr="00DE130A">
              <w:rPr>
                <w:rFonts w:asciiTheme="majorHAnsi" w:hAnsiTheme="majorHAnsi" w:cstheme="majorHAnsi"/>
                <w:noProof/>
                <w:webHidden/>
              </w:rPr>
              <w:fldChar w:fldCharType="separate"/>
            </w:r>
            <w:r>
              <w:rPr>
                <w:rFonts w:asciiTheme="majorHAnsi" w:hAnsiTheme="majorHAnsi" w:cstheme="majorHAnsi"/>
                <w:noProof/>
                <w:webHidden/>
              </w:rPr>
              <w:t>3</w:t>
            </w:r>
            <w:r w:rsidRPr="00DE130A">
              <w:rPr>
                <w:rFonts w:asciiTheme="majorHAnsi" w:hAnsiTheme="majorHAnsi" w:cstheme="majorHAnsi"/>
                <w:noProof/>
                <w:webHidden/>
              </w:rPr>
              <w:fldChar w:fldCharType="end"/>
            </w:r>
          </w:hyperlink>
        </w:p>
        <w:p w14:paraId="3A4FC151" w14:textId="58BF9222" w:rsidR="00DE130A" w:rsidRPr="00DE130A" w:rsidRDefault="00DE130A">
          <w:pPr>
            <w:pStyle w:val="TOC1"/>
            <w:tabs>
              <w:tab w:val="right" w:leader="dot" w:pos="10456"/>
            </w:tabs>
            <w:rPr>
              <w:rFonts w:asciiTheme="majorHAnsi" w:eastAsiaTheme="minorEastAsia" w:hAnsiTheme="majorHAnsi" w:cstheme="majorHAnsi"/>
              <w:b w:val="0"/>
              <w:bCs w:val="0"/>
              <w:i w:val="0"/>
              <w:iCs w:val="0"/>
              <w:noProof/>
              <w:lang w:eastAsia="en-GB"/>
            </w:rPr>
          </w:pPr>
          <w:hyperlink w:anchor="_Toc87574125" w:history="1">
            <w:r w:rsidRPr="00DE130A">
              <w:rPr>
                <w:rStyle w:val="Hyperlink"/>
                <w:rFonts w:asciiTheme="majorHAnsi" w:hAnsiTheme="majorHAnsi" w:cstheme="majorHAnsi"/>
                <w:noProof/>
              </w:rPr>
              <w:t>Problem 4</w:t>
            </w:r>
            <w:r w:rsidRPr="00DE130A">
              <w:rPr>
                <w:rFonts w:asciiTheme="majorHAnsi" w:hAnsiTheme="majorHAnsi" w:cstheme="majorHAnsi"/>
                <w:noProof/>
                <w:webHidden/>
              </w:rPr>
              <w:tab/>
            </w:r>
            <w:r w:rsidRPr="00DE130A">
              <w:rPr>
                <w:rFonts w:asciiTheme="majorHAnsi" w:hAnsiTheme="majorHAnsi" w:cstheme="majorHAnsi"/>
                <w:noProof/>
                <w:webHidden/>
              </w:rPr>
              <w:fldChar w:fldCharType="begin"/>
            </w:r>
            <w:r w:rsidRPr="00DE130A">
              <w:rPr>
                <w:rFonts w:asciiTheme="majorHAnsi" w:hAnsiTheme="majorHAnsi" w:cstheme="majorHAnsi"/>
                <w:noProof/>
                <w:webHidden/>
              </w:rPr>
              <w:instrText xml:space="preserve"> PAGEREF _Toc87574125 \h </w:instrText>
            </w:r>
            <w:r w:rsidRPr="00DE130A">
              <w:rPr>
                <w:rFonts w:asciiTheme="majorHAnsi" w:hAnsiTheme="majorHAnsi" w:cstheme="majorHAnsi"/>
                <w:noProof/>
                <w:webHidden/>
              </w:rPr>
            </w:r>
            <w:r w:rsidRPr="00DE130A">
              <w:rPr>
                <w:rFonts w:asciiTheme="majorHAnsi" w:hAnsiTheme="majorHAnsi" w:cstheme="majorHAnsi"/>
                <w:noProof/>
                <w:webHidden/>
              </w:rPr>
              <w:fldChar w:fldCharType="separate"/>
            </w:r>
            <w:r>
              <w:rPr>
                <w:rFonts w:asciiTheme="majorHAnsi" w:hAnsiTheme="majorHAnsi" w:cstheme="majorHAnsi"/>
                <w:noProof/>
                <w:webHidden/>
              </w:rPr>
              <w:t>5</w:t>
            </w:r>
            <w:r w:rsidRPr="00DE130A">
              <w:rPr>
                <w:rFonts w:asciiTheme="majorHAnsi" w:hAnsiTheme="majorHAnsi" w:cstheme="majorHAnsi"/>
                <w:noProof/>
                <w:webHidden/>
              </w:rPr>
              <w:fldChar w:fldCharType="end"/>
            </w:r>
          </w:hyperlink>
        </w:p>
        <w:p w14:paraId="27D1C06C" w14:textId="20B82402" w:rsidR="00777E35" w:rsidRDefault="00777E35">
          <w:r w:rsidRPr="00DE130A">
            <w:rPr>
              <w:rFonts w:asciiTheme="majorHAnsi" w:hAnsiTheme="majorHAnsi" w:cstheme="majorHAnsi"/>
              <w:b/>
              <w:bCs/>
              <w:noProof/>
            </w:rPr>
            <w:fldChar w:fldCharType="end"/>
          </w:r>
        </w:p>
      </w:sdtContent>
    </w:sdt>
    <w:p w14:paraId="08568230" w14:textId="79CD18FE" w:rsidR="005345EC" w:rsidRDefault="004F7B34" w:rsidP="004F7B34">
      <w:r>
        <w:br w:type="page"/>
      </w:r>
    </w:p>
    <w:p w14:paraId="0B88B12A" w14:textId="0D377C11" w:rsidR="005345EC" w:rsidRDefault="00355835" w:rsidP="00355835">
      <w:pPr>
        <w:pStyle w:val="Heading1"/>
      </w:pPr>
      <w:bookmarkStart w:id="1" w:name="_Toc87574122"/>
      <w:r>
        <w:lastRenderedPageBreak/>
        <w:t>Problem 1</w:t>
      </w:r>
      <w:bookmarkEnd w:id="1"/>
    </w:p>
    <w:p w14:paraId="02079E25" w14:textId="78A28B44" w:rsidR="005A5ADF" w:rsidRDefault="002F6F7F" w:rsidP="005A5ADF">
      <w:pPr>
        <w:pStyle w:val="NoSpacing"/>
        <w:keepNext/>
      </w:pPr>
      <w:r>
        <w:rPr>
          <w:noProof/>
        </w:rPr>
        <w:drawing>
          <wp:inline distT="0" distB="0" distL="0" distR="0" wp14:anchorId="0EC5AF9C" wp14:editId="534835E8">
            <wp:extent cx="6645910" cy="33743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74390"/>
                    </a:xfrm>
                    <a:prstGeom prst="rect">
                      <a:avLst/>
                    </a:prstGeom>
                  </pic:spPr>
                </pic:pic>
              </a:graphicData>
            </a:graphic>
          </wp:inline>
        </w:drawing>
      </w:r>
    </w:p>
    <w:p w14:paraId="49EE822D" w14:textId="039D0C2E" w:rsidR="00EE51CB" w:rsidRPr="00EE51CB" w:rsidRDefault="005A5ADF" w:rsidP="00592100">
      <w:pPr>
        <w:pStyle w:val="Caption"/>
        <w:jc w:val="center"/>
      </w:pPr>
      <w:r>
        <w:t xml:space="preserve">Figure </w:t>
      </w:r>
      <w:r w:rsidR="00B13493">
        <w:fldChar w:fldCharType="begin"/>
      </w:r>
      <w:r w:rsidR="00B13493">
        <w:instrText xml:space="preserve"> SEQ Figure \* ARABIC </w:instrText>
      </w:r>
      <w:r w:rsidR="00B13493">
        <w:fldChar w:fldCharType="separate"/>
      </w:r>
      <w:r w:rsidR="00CC5903">
        <w:rPr>
          <w:noProof/>
        </w:rPr>
        <w:t>1</w:t>
      </w:r>
      <w:r w:rsidR="00B13493">
        <w:rPr>
          <w:noProof/>
        </w:rPr>
        <w:fldChar w:fldCharType="end"/>
      </w:r>
      <w:r>
        <w:t>: Enhanced Entity Relationship Diagram for the scenario described in Problem 1</w:t>
      </w:r>
      <w:r w:rsidR="0018070C">
        <w:t>.</w:t>
      </w:r>
    </w:p>
    <w:p w14:paraId="553A72AE" w14:textId="59DB2404" w:rsidR="00355835" w:rsidRDefault="00355835" w:rsidP="00355835">
      <w:pPr>
        <w:pStyle w:val="Heading1"/>
      </w:pPr>
      <w:bookmarkStart w:id="2" w:name="_Toc87574123"/>
      <w:r>
        <w:t>Problem 2</w:t>
      </w:r>
      <w:bookmarkEnd w:id="2"/>
    </w:p>
    <w:p w14:paraId="420E948A" w14:textId="0439121B" w:rsidR="005A5ADF" w:rsidRDefault="003F174F" w:rsidP="005A5ADF">
      <w:pPr>
        <w:pStyle w:val="NoSpacing"/>
        <w:keepNext/>
      </w:pPr>
      <w:r>
        <w:rPr>
          <w:noProof/>
        </w:rPr>
        <w:drawing>
          <wp:inline distT="0" distB="0" distL="0" distR="0" wp14:anchorId="1C7841CB" wp14:editId="67235DBF">
            <wp:extent cx="6645910" cy="26460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646045"/>
                    </a:xfrm>
                    <a:prstGeom prst="rect">
                      <a:avLst/>
                    </a:prstGeom>
                  </pic:spPr>
                </pic:pic>
              </a:graphicData>
            </a:graphic>
          </wp:inline>
        </w:drawing>
      </w:r>
    </w:p>
    <w:p w14:paraId="14F3E11F" w14:textId="1219D214" w:rsidR="00355835" w:rsidRDefault="005A5ADF" w:rsidP="007C68DD">
      <w:pPr>
        <w:pStyle w:val="Caption"/>
        <w:jc w:val="center"/>
      </w:pPr>
      <w:r>
        <w:t xml:space="preserve">Figure </w:t>
      </w:r>
      <w:r w:rsidR="00B13493">
        <w:fldChar w:fldCharType="begin"/>
      </w:r>
      <w:r w:rsidR="00B13493">
        <w:instrText xml:space="preserve"> SEQ Figure \* ARABIC </w:instrText>
      </w:r>
      <w:r w:rsidR="00B13493">
        <w:fldChar w:fldCharType="separate"/>
      </w:r>
      <w:r w:rsidR="00CC5903">
        <w:rPr>
          <w:noProof/>
        </w:rPr>
        <w:t>2</w:t>
      </w:r>
      <w:r w:rsidR="00B13493">
        <w:rPr>
          <w:noProof/>
        </w:rPr>
        <w:fldChar w:fldCharType="end"/>
      </w:r>
      <w:r>
        <w:t>: Relational Schema representing the database displayed in Problem 2</w:t>
      </w:r>
      <w:r w:rsidR="0018070C">
        <w:t>.</w:t>
      </w:r>
    </w:p>
    <w:p w14:paraId="415837BE" w14:textId="71061D39" w:rsidR="00EE51CB" w:rsidRPr="00893F0E" w:rsidRDefault="00F461A1" w:rsidP="00592100">
      <w:pPr>
        <w:pStyle w:val="NoSpacing"/>
      </w:pPr>
      <w:r>
        <w:t xml:space="preserve">Firstly, I identified all the entities, their respective attributes, </w:t>
      </w:r>
      <w:r w:rsidR="00E44CFC">
        <w:t>including those</w:t>
      </w:r>
      <w:r>
        <w:t xml:space="preserve"> which are to be used as primary keys. In the original diagram, the tables are identified by rectangles, and their attributes are represented by circles. Next, I identified the relationships between the entities, which are represented by diamonds.</w:t>
      </w:r>
      <w:r w:rsidR="00E44CFC">
        <w:t xml:space="preserve"> This is shown in the upper diagram in </w:t>
      </w:r>
      <w:r w:rsidR="00E44CFC">
        <w:rPr>
          <w:i/>
          <w:iCs/>
        </w:rPr>
        <w:t>Figure 2</w:t>
      </w:r>
      <w:r w:rsidR="00E44CFC">
        <w:t xml:space="preserve"> by the lines linking each foreign key</w:t>
      </w:r>
      <w:r w:rsidR="00640FFE">
        <w:t>, shown with asterisks (*)</w:t>
      </w:r>
      <w:r w:rsidR="0099568C">
        <w:t xml:space="preserve"> </w:t>
      </w:r>
      <w:r w:rsidR="00E44CFC">
        <w:t>to the appropriate primary key</w:t>
      </w:r>
      <w:r w:rsidR="00640FFE">
        <w:t xml:space="preserve"> (represented by underlines)</w:t>
      </w:r>
      <w:r w:rsidR="00E44CFC">
        <w:t xml:space="preserve"> in its respective table. I then inserted the primary key from one entity into the entities that uphold relationships with it in the form of foreign keys. The cardinalities in each relationship in this scenario show ‘One-to-Many’ relationships, so the primary key from the ‘One’ side goes into the entitiy on the ‘Many’ side. Lastly, I </w:t>
      </w:r>
      <w:r w:rsidR="00394159">
        <w:t>aggregated</w:t>
      </w:r>
      <w:r w:rsidR="00E44CFC">
        <w:t xml:space="preserve"> the attributes of each entity</w:t>
      </w:r>
      <w:r w:rsidR="00394159">
        <w:t>, and their foreign keys</w:t>
      </w:r>
      <w:r w:rsidR="00E44CFC">
        <w:t xml:space="preserve"> and formatted them into a relational schema, displayed in the lower diagram in </w:t>
      </w:r>
      <w:r w:rsidR="00E44CFC">
        <w:rPr>
          <w:i/>
          <w:iCs/>
        </w:rPr>
        <w:t>Figure 2</w:t>
      </w:r>
      <w:r w:rsidR="00E44CFC">
        <w:t>.</w:t>
      </w:r>
      <w:r w:rsidR="00893F0E">
        <w:t xml:space="preserve"> </w:t>
      </w:r>
      <w:r w:rsidR="00E211E7">
        <w:t xml:space="preserve">The upper diagram in </w:t>
      </w:r>
      <w:r w:rsidR="00E211E7">
        <w:rPr>
          <w:i/>
          <w:iCs/>
        </w:rPr>
        <w:t xml:space="preserve">Figure </w:t>
      </w:r>
      <w:r w:rsidR="00E211E7" w:rsidRPr="00E211E7">
        <w:rPr>
          <w:i/>
          <w:iCs/>
        </w:rPr>
        <w:t>2</w:t>
      </w:r>
      <w:r w:rsidR="00E211E7">
        <w:rPr>
          <w:i/>
          <w:iCs/>
        </w:rPr>
        <w:t xml:space="preserve"> </w:t>
      </w:r>
      <w:r w:rsidR="00E211E7">
        <w:t xml:space="preserve">is present to show the process of arriving at the </w:t>
      </w:r>
      <w:r w:rsidR="00893F0E">
        <w:t xml:space="preserve">lower diagram in </w:t>
      </w:r>
      <w:r w:rsidR="00893F0E">
        <w:rPr>
          <w:i/>
          <w:iCs/>
        </w:rPr>
        <w:t>Figure 2</w:t>
      </w:r>
      <w:r w:rsidR="00E211E7">
        <w:t>, which</w:t>
      </w:r>
      <w:r w:rsidR="00893F0E">
        <w:t xml:space="preserve"> is the final solution for Problem 2.</w:t>
      </w:r>
    </w:p>
    <w:p w14:paraId="5D97B178" w14:textId="11B5CE00" w:rsidR="009134AE" w:rsidRDefault="00355835" w:rsidP="009134AE">
      <w:pPr>
        <w:pStyle w:val="Heading1"/>
      </w:pPr>
      <w:bookmarkStart w:id="3" w:name="_Toc87574124"/>
      <w:r>
        <w:lastRenderedPageBreak/>
        <w:t>Problem 3</w:t>
      </w:r>
      <w:bookmarkEnd w:id="3"/>
    </w:p>
    <w:p w14:paraId="06AC8908" w14:textId="40D50A9F" w:rsidR="009134AE" w:rsidRPr="009134AE" w:rsidRDefault="005238B2" w:rsidP="009134AE">
      <w:pPr>
        <w:pStyle w:val="NoSpacing"/>
      </w:pPr>
      <w:r>
        <w:rPr>
          <w:noProof/>
        </w:rPr>
        <w:drawing>
          <wp:inline distT="0" distB="0" distL="0" distR="0" wp14:anchorId="480555AB" wp14:editId="58D56650">
            <wp:extent cx="6645910" cy="40436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043680"/>
                    </a:xfrm>
                    <a:prstGeom prst="rect">
                      <a:avLst/>
                    </a:prstGeom>
                  </pic:spPr>
                </pic:pic>
              </a:graphicData>
            </a:graphic>
          </wp:inline>
        </w:drawing>
      </w:r>
    </w:p>
    <w:p w14:paraId="3771270F" w14:textId="3AE8FC0E" w:rsidR="005238B2" w:rsidRPr="008D342F" w:rsidRDefault="005238B2" w:rsidP="00D4265D">
      <w:pPr>
        <w:pStyle w:val="Caption"/>
        <w:ind w:left="720"/>
        <w:jc w:val="center"/>
      </w:pPr>
      <w:r>
        <w:t xml:space="preserve">Figure </w:t>
      </w:r>
      <w:r>
        <w:fldChar w:fldCharType="begin"/>
      </w:r>
      <w:r>
        <w:instrText xml:space="preserve"> SEQ Figure \* ARABIC </w:instrText>
      </w:r>
      <w:r>
        <w:fldChar w:fldCharType="separate"/>
      </w:r>
      <w:r w:rsidR="00CC5903">
        <w:rPr>
          <w:noProof/>
        </w:rPr>
        <w:t>3</w:t>
      </w:r>
      <w:r>
        <w:fldChar w:fldCharType="end"/>
      </w:r>
      <w:r>
        <w:t>: Revised diagram shown in Problem 2 including second employer and both doctor and employer distincts</w:t>
      </w:r>
      <w:r w:rsidR="0018070C">
        <w:t>.</w:t>
      </w:r>
    </w:p>
    <w:p w14:paraId="6BDEB094" w14:textId="77777777" w:rsidR="00237226" w:rsidRDefault="00F822D9" w:rsidP="00777E35">
      <w:pPr>
        <w:pStyle w:val="NoSpacing"/>
        <w:numPr>
          <w:ilvl w:val="0"/>
          <w:numId w:val="1"/>
        </w:numPr>
        <w:rPr>
          <w:color w:val="000000" w:themeColor="text1"/>
        </w:rPr>
      </w:pPr>
      <w:r>
        <w:rPr>
          <w:color w:val="000000" w:themeColor="text1"/>
        </w:rPr>
        <w:t>In my revised diagram, I used total distinct</w:t>
      </w:r>
      <w:r w:rsidR="00BA54EC">
        <w:rPr>
          <w:color w:val="000000" w:themeColor="text1"/>
        </w:rPr>
        <w:t>s</w:t>
      </w:r>
      <w:r>
        <w:rPr>
          <w:color w:val="000000" w:themeColor="text1"/>
        </w:rPr>
        <w:t xml:space="preserve"> because a doctor has mandatory participation in being either a</w:t>
      </w:r>
      <w:r w:rsidR="003B72EC">
        <w:rPr>
          <w:color w:val="000000" w:themeColor="text1"/>
        </w:rPr>
        <w:t xml:space="preserve"> </w:t>
      </w:r>
      <w:r>
        <w:rPr>
          <w:color w:val="000000" w:themeColor="text1"/>
        </w:rPr>
        <w:t>part-time or a full-time employee.</w:t>
      </w:r>
      <w:r w:rsidR="00BA54EC">
        <w:rPr>
          <w:color w:val="000000" w:themeColor="text1"/>
        </w:rPr>
        <w:t xml:space="preserve"> Likewise, the second employer is </w:t>
      </w:r>
      <w:r w:rsidR="00BA4D29">
        <w:rPr>
          <w:color w:val="000000" w:themeColor="text1"/>
        </w:rPr>
        <w:t>mandatorily either a public sector employer or a private sector employer. Partial distincts would allow both doctor and second employer to not specialise in the subclasses and be present in the superclasses of doctor and second employer. This does not fit the scenario, so I have used total disjoints to force the entities to specialise.</w:t>
      </w:r>
    </w:p>
    <w:p w14:paraId="52D74943" w14:textId="12FE344D" w:rsidR="004F7B34" w:rsidRDefault="00237226" w:rsidP="00237226">
      <w:pPr>
        <w:pStyle w:val="NoSpacing"/>
        <w:ind w:left="720"/>
        <w:rPr>
          <w:color w:val="000000" w:themeColor="text1"/>
        </w:rPr>
      </w:pPr>
      <w:r w:rsidRPr="00237226">
        <w:rPr>
          <w:color w:val="000000" w:themeColor="text1"/>
        </w:rPr>
        <w:t xml:space="preserve">Two relevant implementation options to consider when converting EERDs to relational schemas are using superclasses with subclasses and </w:t>
      </w:r>
      <w:r>
        <w:rPr>
          <w:color w:val="000000" w:themeColor="text1"/>
        </w:rPr>
        <w:t xml:space="preserve">using subclasses alone. You can use subclasses alone when your entities need to explicitly specialise. This means that they must mandatorily specialise in one or more subclasses of the original entity. However, to view all </w:t>
      </w:r>
      <w:r w:rsidR="00F71CE9">
        <w:rPr>
          <w:color w:val="000000" w:themeColor="text1"/>
        </w:rPr>
        <w:t xml:space="preserve">instances </w:t>
      </w:r>
      <w:r>
        <w:rPr>
          <w:color w:val="000000" w:themeColor="text1"/>
        </w:rPr>
        <w:t xml:space="preserve">of the entity, you need to employ a full outer join. You can use superclasses with subclasses when your entities don’t need to </w:t>
      </w:r>
      <w:r w:rsidR="00DE130A">
        <w:rPr>
          <w:color w:val="000000" w:themeColor="text1"/>
        </w:rPr>
        <w:t>specialise explicitly and mandatorily</w:t>
      </w:r>
      <w:r>
        <w:rPr>
          <w:color w:val="000000" w:themeColor="text1"/>
        </w:rPr>
        <w:t>. This enables entit</w:t>
      </w:r>
      <w:r w:rsidR="00F71CE9">
        <w:rPr>
          <w:color w:val="000000" w:themeColor="text1"/>
        </w:rPr>
        <w:t>y relations</w:t>
      </w:r>
      <w:r>
        <w:rPr>
          <w:color w:val="000000" w:themeColor="text1"/>
        </w:rPr>
        <w:t xml:space="preserve"> to both specialise and generalis</w:t>
      </w:r>
      <w:r w:rsidR="00F71CE9">
        <w:rPr>
          <w:color w:val="000000" w:themeColor="text1"/>
        </w:rPr>
        <w:t>e, existing outside of specialisations. This makes it easier for users to view all instances with a simple union or select query rather than a computationally expensive join query.</w:t>
      </w:r>
    </w:p>
    <w:p w14:paraId="6B23D401" w14:textId="3D29300F" w:rsidR="00DE130A" w:rsidRDefault="00DE130A" w:rsidP="00237226">
      <w:pPr>
        <w:pStyle w:val="NoSpacing"/>
        <w:ind w:left="720"/>
        <w:rPr>
          <w:color w:val="000000" w:themeColor="text1"/>
        </w:rPr>
      </w:pPr>
    </w:p>
    <w:p w14:paraId="7025913A" w14:textId="6C415FD8" w:rsidR="00DE130A" w:rsidRDefault="00DE130A" w:rsidP="00237226">
      <w:pPr>
        <w:pStyle w:val="NoSpacing"/>
        <w:ind w:left="720"/>
        <w:rPr>
          <w:color w:val="000000" w:themeColor="text1"/>
        </w:rPr>
      </w:pPr>
    </w:p>
    <w:p w14:paraId="2306D263" w14:textId="57C1EF9D" w:rsidR="00DE130A" w:rsidRDefault="00DE130A" w:rsidP="00237226">
      <w:pPr>
        <w:pStyle w:val="NoSpacing"/>
        <w:ind w:left="720"/>
        <w:rPr>
          <w:color w:val="000000" w:themeColor="text1"/>
        </w:rPr>
      </w:pPr>
    </w:p>
    <w:p w14:paraId="46123719" w14:textId="43D8847C" w:rsidR="00DE130A" w:rsidRDefault="00DE130A" w:rsidP="00237226">
      <w:pPr>
        <w:pStyle w:val="NoSpacing"/>
        <w:ind w:left="720"/>
        <w:rPr>
          <w:color w:val="000000" w:themeColor="text1"/>
        </w:rPr>
      </w:pPr>
    </w:p>
    <w:p w14:paraId="645F710C" w14:textId="3C80B7B2" w:rsidR="00DE130A" w:rsidRDefault="00DE130A" w:rsidP="00237226">
      <w:pPr>
        <w:pStyle w:val="NoSpacing"/>
        <w:ind w:left="720"/>
        <w:rPr>
          <w:color w:val="000000" w:themeColor="text1"/>
        </w:rPr>
      </w:pPr>
    </w:p>
    <w:p w14:paraId="3113F571" w14:textId="65BBB85B" w:rsidR="00DE130A" w:rsidRDefault="00DE130A" w:rsidP="00237226">
      <w:pPr>
        <w:pStyle w:val="NoSpacing"/>
        <w:ind w:left="720"/>
        <w:rPr>
          <w:color w:val="000000" w:themeColor="text1"/>
        </w:rPr>
      </w:pPr>
    </w:p>
    <w:p w14:paraId="6D9C5FC2" w14:textId="23129A7A" w:rsidR="00DE130A" w:rsidRDefault="00DE130A" w:rsidP="00237226">
      <w:pPr>
        <w:pStyle w:val="NoSpacing"/>
        <w:ind w:left="720"/>
        <w:rPr>
          <w:color w:val="000000" w:themeColor="text1"/>
        </w:rPr>
      </w:pPr>
    </w:p>
    <w:p w14:paraId="1BBCFDAF" w14:textId="3C5CE15D" w:rsidR="00DE130A" w:rsidRDefault="00DE130A" w:rsidP="00237226">
      <w:pPr>
        <w:pStyle w:val="NoSpacing"/>
        <w:ind w:left="720"/>
        <w:rPr>
          <w:color w:val="000000" w:themeColor="text1"/>
        </w:rPr>
      </w:pPr>
    </w:p>
    <w:p w14:paraId="05F1E07A" w14:textId="77777777" w:rsidR="00DE130A" w:rsidRPr="00237226" w:rsidRDefault="00DE130A" w:rsidP="00237226">
      <w:pPr>
        <w:pStyle w:val="NoSpacing"/>
        <w:ind w:left="720"/>
        <w:rPr>
          <w:color w:val="000000" w:themeColor="text1"/>
        </w:rPr>
      </w:pPr>
    </w:p>
    <w:p w14:paraId="49A72520" w14:textId="4A724EE6" w:rsidR="0047368F" w:rsidRDefault="0047368F" w:rsidP="0047368F">
      <w:pPr>
        <w:pStyle w:val="NoSpacing"/>
        <w:numPr>
          <w:ilvl w:val="0"/>
          <w:numId w:val="1"/>
        </w:numPr>
      </w:pPr>
      <w:r>
        <w:lastRenderedPageBreak/>
        <w:t>The</w:t>
      </w:r>
      <w:r w:rsidR="00071892">
        <w:t xml:space="preserve"> table I have identified as </w:t>
      </w:r>
      <w:r>
        <w:t>the best</w:t>
      </w:r>
      <w:r w:rsidR="00071892">
        <w:t xml:space="preserve"> candidate for horizontal partitioning is </w:t>
      </w:r>
      <w:r>
        <w:t xml:space="preserve">the </w:t>
      </w:r>
      <w:r w:rsidR="002E6B26">
        <w:t>‘</w:t>
      </w:r>
      <w:r>
        <w:t>Medical Record</w:t>
      </w:r>
      <w:r w:rsidR="002E6B26">
        <w:t>’</w:t>
      </w:r>
      <w:r>
        <w:t xml:space="preserve"> table. Horizontal partitioning involves splitting the table into chunks that would </w:t>
      </w:r>
      <w:r w:rsidR="0082449A">
        <w:t xml:space="preserve">now </w:t>
      </w:r>
      <w:r>
        <w:t xml:space="preserve">appear to be vertically stacked, so an implementation of this could look like separate tables for each year of the examination, using the ‘date_examination’ attribute. This would split what could be </w:t>
      </w:r>
      <w:r w:rsidR="002E6B26">
        <w:t>millions</w:t>
      </w:r>
      <w:r>
        <w:t xml:space="preserve"> of records into a few</w:t>
      </w:r>
      <w:r w:rsidR="002E6B26">
        <w:t xml:space="preserve"> tens of</w:t>
      </w:r>
      <w:r>
        <w:t xml:space="preserve"> </w:t>
      </w:r>
      <w:r w:rsidR="002E6B26">
        <w:t>thousands</w:t>
      </w:r>
      <w:r>
        <w:t xml:space="preserve"> per table. This provides the fastest access due to the reduced number of records returned per query, and the highest security because if a table is compromised, only the records within that single year will be affected. However, </w:t>
      </w:r>
      <w:r w:rsidR="001800E5">
        <w:t>the regulator will be able to return all medical records if needed with a union.</w:t>
      </w:r>
    </w:p>
    <w:p w14:paraId="47AE155A" w14:textId="7D72470D" w:rsidR="004F7B34" w:rsidRDefault="00EF09F5" w:rsidP="00DE130A">
      <w:pPr>
        <w:pStyle w:val="Subtitle"/>
        <w:pBdr>
          <w:top w:val="double" w:sz="4" w:space="1" w:color="auto"/>
          <w:left w:val="double" w:sz="4" w:space="4" w:color="auto"/>
          <w:bottom w:val="double" w:sz="4" w:space="1" w:color="auto"/>
          <w:right w:val="double" w:sz="4" w:space="4" w:color="auto"/>
        </w:pBdr>
        <w:shd w:val="pct5" w:color="auto" w:fill="auto"/>
        <w:rPr>
          <w:color w:val="000000" w:themeColor="text1"/>
        </w:rPr>
      </w:pPr>
      <w:r w:rsidRPr="00EF09F5">
        <w:rPr>
          <w:color w:val="595959"/>
        </w:rPr>
        <w:t xml:space="preserve">-- </w:t>
      </w:r>
      <w:r>
        <w:rPr>
          <w:color w:val="595959"/>
        </w:rPr>
        <w:t>Example of creating table for hospital records created in 2019.</w:t>
      </w:r>
      <w:r>
        <w:rPr>
          <w:color w:val="595959"/>
        </w:rPr>
        <w:br/>
        <w:t>-- Would be performed for every year present in HOSPITALRECORD.</w:t>
      </w:r>
      <w:r w:rsidR="00EE086C">
        <w:rPr>
          <w:color w:val="595959"/>
        </w:rPr>
        <w:br/>
      </w:r>
      <w:r w:rsidR="00EE086C" w:rsidRPr="00EE086C">
        <w:rPr>
          <w:color w:val="0070FF"/>
        </w:rPr>
        <w:t>ALTER TABLE</w:t>
      </w:r>
      <w:r w:rsidR="00EE086C">
        <w:rPr>
          <w:color w:val="000000" w:themeColor="text1"/>
        </w:rPr>
        <w:t xml:space="preserve"> </w:t>
      </w:r>
      <w:proofErr w:type="spellStart"/>
      <w:r w:rsidR="00EE086C">
        <w:rPr>
          <w:color w:val="000000" w:themeColor="text1"/>
        </w:rPr>
        <w:t>medicalrecords</w:t>
      </w:r>
      <w:proofErr w:type="spellEnd"/>
      <w:r w:rsidR="00EE086C">
        <w:rPr>
          <w:color w:val="000000" w:themeColor="text1"/>
        </w:rPr>
        <w:t xml:space="preserve"> </w:t>
      </w:r>
      <w:r w:rsidR="00EE086C" w:rsidRPr="00EE086C">
        <w:rPr>
          <w:color w:val="0070FF"/>
        </w:rPr>
        <w:t>DROP PRIMARY KE</w:t>
      </w:r>
      <w:r w:rsidR="007D5160">
        <w:rPr>
          <w:color w:val="0070FF"/>
        </w:rPr>
        <w:t>Y</w:t>
      </w:r>
      <w:r w:rsidR="00EE086C">
        <w:rPr>
          <w:color w:val="000000" w:themeColor="text1"/>
        </w:rPr>
        <w:t>,</w:t>
      </w:r>
      <w:r w:rsidR="00EE086C">
        <w:rPr>
          <w:color w:val="000000" w:themeColor="text1"/>
        </w:rPr>
        <w:br/>
      </w:r>
      <w:r w:rsidR="00EE086C" w:rsidRPr="00EE086C">
        <w:rPr>
          <w:color w:val="0070FF"/>
        </w:rPr>
        <w:t>ADD PRIMARY KEY</w:t>
      </w:r>
      <w:r w:rsidR="00EE086C">
        <w:rPr>
          <w:color w:val="000000" w:themeColor="text1"/>
        </w:rPr>
        <w:t xml:space="preserve"> (</w:t>
      </w:r>
      <w:proofErr w:type="spellStart"/>
      <w:r w:rsidR="00EE086C">
        <w:rPr>
          <w:color w:val="000000" w:themeColor="text1"/>
        </w:rPr>
        <w:t>Record_id</w:t>
      </w:r>
      <w:proofErr w:type="spellEnd"/>
      <w:r w:rsidR="00EE086C">
        <w:rPr>
          <w:color w:val="000000" w:themeColor="text1"/>
        </w:rPr>
        <w:t>, Date_examination);</w:t>
      </w:r>
      <w:r w:rsidR="00EE086C">
        <w:rPr>
          <w:color w:val="000000" w:themeColor="text1"/>
        </w:rPr>
        <w:br/>
      </w:r>
      <w:r w:rsidR="00EE086C" w:rsidRPr="00EE086C">
        <w:rPr>
          <w:color w:val="0070FF"/>
        </w:rPr>
        <w:t>ALTER TABLE</w:t>
      </w:r>
      <w:r w:rsidR="00EE086C">
        <w:rPr>
          <w:color w:val="000000" w:themeColor="text1"/>
        </w:rPr>
        <w:t xml:space="preserve"> </w:t>
      </w:r>
      <w:proofErr w:type="spellStart"/>
      <w:r w:rsidR="00EE086C">
        <w:rPr>
          <w:color w:val="000000" w:themeColor="text1"/>
        </w:rPr>
        <w:t>medicalrecords</w:t>
      </w:r>
      <w:proofErr w:type="spellEnd"/>
      <w:r w:rsidR="00EE086C">
        <w:rPr>
          <w:color w:val="000000" w:themeColor="text1"/>
        </w:rPr>
        <w:t xml:space="preserve"> </w:t>
      </w:r>
      <w:r w:rsidR="00EE086C" w:rsidRPr="00EE086C">
        <w:rPr>
          <w:color w:val="0070FF"/>
        </w:rPr>
        <w:t>PARTITION BY RANGE</w:t>
      </w:r>
      <w:r w:rsidR="00EE086C">
        <w:rPr>
          <w:color w:val="000000" w:themeColor="text1"/>
        </w:rPr>
        <w:t xml:space="preserve"> (</w:t>
      </w:r>
      <w:r w:rsidR="00EE086C" w:rsidRPr="00EE086C">
        <w:rPr>
          <w:color w:val="0070FF"/>
        </w:rPr>
        <w:t>YEAR</w:t>
      </w:r>
      <w:r w:rsidR="00EE086C">
        <w:rPr>
          <w:color w:val="000000" w:themeColor="text1"/>
        </w:rPr>
        <w:t xml:space="preserve"> (Date_examination)) (</w:t>
      </w:r>
      <w:r w:rsidR="00EE086C">
        <w:rPr>
          <w:color w:val="000000" w:themeColor="text1"/>
        </w:rPr>
        <w:br/>
      </w:r>
      <w:r w:rsidR="00EE086C" w:rsidRPr="00EE086C">
        <w:rPr>
          <w:color w:val="0070FF"/>
        </w:rPr>
        <w:t>PARTITION</w:t>
      </w:r>
      <w:r w:rsidR="00EE086C">
        <w:rPr>
          <w:color w:val="000000" w:themeColor="text1"/>
        </w:rPr>
        <w:t xml:space="preserve"> mr_2018 </w:t>
      </w:r>
      <w:r w:rsidR="00EE086C" w:rsidRPr="00EE086C">
        <w:rPr>
          <w:color w:val="0070FF"/>
        </w:rPr>
        <w:t xml:space="preserve">VALUES </w:t>
      </w:r>
      <w:r w:rsidR="00EE086C" w:rsidRPr="00EE086C">
        <w:rPr>
          <w:color w:val="000000" w:themeColor="text1"/>
        </w:rPr>
        <w:t>LESS THAN</w:t>
      </w:r>
      <w:r w:rsidR="00EE086C">
        <w:rPr>
          <w:color w:val="000000" w:themeColor="text1"/>
        </w:rPr>
        <w:t xml:space="preserve"> (</w:t>
      </w:r>
      <w:r w:rsidR="00EE086C" w:rsidRPr="00EE086C">
        <w:rPr>
          <w:color w:val="FF0078"/>
        </w:rPr>
        <w:t>2019</w:t>
      </w:r>
      <w:r w:rsidR="00EE086C">
        <w:rPr>
          <w:color w:val="000000" w:themeColor="text1"/>
        </w:rPr>
        <w:t>),</w:t>
      </w:r>
      <w:r w:rsidR="00EE086C">
        <w:rPr>
          <w:color w:val="000000" w:themeColor="text1"/>
        </w:rPr>
        <w:br/>
      </w:r>
      <w:r w:rsidR="00EE086C" w:rsidRPr="00EE086C">
        <w:rPr>
          <w:color w:val="0070FF"/>
        </w:rPr>
        <w:t>PARTITION</w:t>
      </w:r>
      <w:r w:rsidR="00EE086C">
        <w:rPr>
          <w:color w:val="000000" w:themeColor="text1"/>
        </w:rPr>
        <w:t xml:space="preserve"> </w:t>
      </w:r>
      <w:r w:rsidR="00EE086C">
        <w:rPr>
          <w:color w:val="000000" w:themeColor="text1"/>
        </w:rPr>
        <w:t>mr</w:t>
      </w:r>
      <w:r w:rsidR="00EE086C">
        <w:rPr>
          <w:color w:val="000000" w:themeColor="text1"/>
        </w:rPr>
        <w:t>_20</w:t>
      </w:r>
      <w:r w:rsidR="00EE086C">
        <w:rPr>
          <w:color w:val="000000" w:themeColor="text1"/>
        </w:rPr>
        <w:t>19</w:t>
      </w:r>
      <w:r w:rsidR="00EE086C">
        <w:rPr>
          <w:color w:val="000000" w:themeColor="text1"/>
        </w:rPr>
        <w:t xml:space="preserve"> </w:t>
      </w:r>
      <w:r w:rsidR="00EE086C" w:rsidRPr="00EE086C">
        <w:rPr>
          <w:color w:val="0070FF"/>
        </w:rPr>
        <w:t xml:space="preserve">VALUES </w:t>
      </w:r>
      <w:r w:rsidR="00EE086C" w:rsidRPr="00EE086C">
        <w:rPr>
          <w:color w:val="000000" w:themeColor="text1"/>
        </w:rPr>
        <w:t>LESS THAN</w:t>
      </w:r>
      <w:r w:rsidR="00EE086C">
        <w:rPr>
          <w:color w:val="000000" w:themeColor="text1"/>
        </w:rPr>
        <w:t xml:space="preserve"> (</w:t>
      </w:r>
      <w:r w:rsidR="00EE086C" w:rsidRPr="00EE086C">
        <w:rPr>
          <w:color w:val="FF0078"/>
        </w:rPr>
        <w:t>20</w:t>
      </w:r>
      <w:r w:rsidR="00EE086C" w:rsidRPr="00EE086C">
        <w:rPr>
          <w:color w:val="FF0078"/>
        </w:rPr>
        <w:t>20</w:t>
      </w:r>
      <w:r w:rsidR="00EE086C">
        <w:rPr>
          <w:color w:val="000000" w:themeColor="text1"/>
        </w:rPr>
        <w:t>),</w:t>
      </w:r>
      <w:r w:rsidR="00EE086C">
        <w:rPr>
          <w:color w:val="000000" w:themeColor="text1"/>
        </w:rPr>
        <w:br/>
      </w:r>
      <w:r w:rsidR="00EE086C" w:rsidRPr="00EE086C">
        <w:rPr>
          <w:color w:val="0070FF"/>
        </w:rPr>
        <w:t>PARTITION</w:t>
      </w:r>
      <w:r w:rsidR="00EE086C">
        <w:rPr>
          <w:color w:val="000000" w:themeColor="text1"/>
        </w:rPr>
        <w:t xml:space="preserve"> </w:t>
      </w:r>
      <w:r w:rsidR="00EE086C">
        <w:rPr>
          <w:color w:val="000000" w:themeColor="text1"/>
        </w:rPr>
        <w:t>mr</w:t>
      </w:r>
      <w:r w:rsidR="00EE086C">
        <w:rPr>
          <w:color w:val="000000" w:themeColor="text1"/>
        </w:rPr>
        <w:t>_20</w:t>
      </w:r>
      <w:r w:rsidR="00EE086C">
        <w:rPr>
          <w:color w:val="000000" w:themeColor="text1"/>
        </w:rPr>
        <w:t>20</w:t>
      </w:r>
      <w:r w:rsidR="00EE086C">
        <w:rPr>
          <w:color w:val="000000" w:themeColor="text1"/>
        </w:rPr>
        <w:t xml:space="preserve"> </w:t>
      </w:r>
      <w:r w:rsidR="00EE086C" w:rsidRPr="00EE086C">
        <w:rPr>
          <w:color w:val="0070FF"/>
        </w:rPr>
        <w:t xml:space="preserve">VALUES </w:t>
      </w:r>
      <w:r w:rsidR="00EE086C" w:rsidRPr="00EE086C">
        <w:rPr>
          <w:color w:val="000000" w:themeColor="text1"/>
        </w:rPr>
        <w:t>LESS THAN</w:t>
      </w:r>
      <w:r w:rsidR="00EE086C">
        <w:rPr>
          <w:color w:val="000000" w:themeColor="text1"/>
        </w:rPr>
        <w:t xml:space="preserve"> (</w:t>
      </w:r>
      <w:r w:rsidR="00EE086C" w:rsidRPr="00EE086C">
        <w:rPr>
          <w:color w:val="FF0078"/>
        </w:rPr>
        <w:t>20</w:t>
      </w:r>
      <w:r w:rsidR="00EE086C" w:rsidRPr="00EE086C">
        <w:rPr>
          <w:color w:val="FF0078"/>
        </w:rPr>
        <w:t>21</w:t>
      </w:r>
      <w:r w:rsidR="00EE086C">
        <w:rPr>
          <w:color w:val="000000" w:themeColor="text1"/>
        </w:rPr>
        <w:t>),</w:t>
      </w:r>
      <w:r w:rsidR="00EE086C">
        <w:rPr>
          <w:color w:val="000000" w:themeColor="text1"/>
        </w:rPr>
        <w:br/>
      </w:r>
      <w:r w:rsidR="00EE086C" w:rsidRPr="00EE086C">
        <w:rPr>
          <w:color w:val="0070FF"/>
        </w:rPr>
        <w:t>PARTITION</w:t>
      </w:r>
      <w:r w:rsidR="00EE086C">
        <w:rPr>
          <w:color w:val="000000" w:themeColor="text1"/>
        </w:rPr>
        <w:t xml:space="preserve"> </w:t>
      </w:r>
      <w:proofErr w:type="spellStart"/>
      <w:r w:rsidR="00EE086C">
        <w:rPr>
          <w:color w:val="000000" w:themeColor="text1"/>
        </w:rPr>
        <w:t>mr</w:t>
      </w:r>
      <w:r w:rsidR="00EE086C">
        <w:rPr>
          <w:color w:val="000000" w:themeColor="text1"/>
        </w:rPr>
        <w:t>_</w:t>
      </w:r>
      <w:r w:rsidR="00C34DCC">
        <w:rPr>
          <w:color w:val="000000" w:themeColor="text1"/>
        </w:rPr>
        <w:t>current</w:t>
      </w:r>
      <w:proofErr w:type="spellEnd"/>
      <w:r w:rsidR="00EE086C">
        <w:rPr>
          <w:color w:val="000000" w:themeColor="text1"/>
        </w:rPr>
        <w:t xml:space="preserve"> </w:t>
      </w:r>
      <w:r w:rsidR="00EE086C" w:rsidRPr="00EE086C">
        <w:rPr>
          <w:color w:val="0070FF"/>
        </w:rPr>
        <w:t xml:space="preserve">VALUES </w:t>
      </w:r>
      <w:r w:rsidR="00EE086C" w:rsidRPr="00EE086C">
        <w:rPr>
          <w:color w:val="000000" w:themeColor="text1"/>
        </w:rPr>
        <w:t>LESS THAN</w:t>
      </w:r>
      <w:r w:rsidR="00EE086C">
        <w:rPr>
          <w:color w:val="000000" w:themeColor="text1"/>
        </w:rPr>
        <w:t xml:space="preserve"> </w:t>
      </w:r>
      <w:r w:rsidR="00EE086C">
        <w:rPr>
          <w:color w:val="000000" w:themeColor="text1"/>
        </w:rPr>
        <w:t>MAXVALUE);</w:t>
      </w:r>
    </w:p>
    <w:p w14:paraId="241CAE0B" w14:textId="77777777" w:rsidR="00DE130A" w:rsidRPr="00DE130A" w:rsidRDefault="00DE130A" w:rsidP="00DE130A"/>
    <w:p w14:paraId="60516AC7" w14:textId="4BF128F8" w:rsidR="00071892" w:rsidRDefault="0047368F" w:rsidP="000C3043">
      <w:pPr>
        <w:pStyle w:val="NoSpacing"/>
        <w:numPr>
          <w:ilvl w:val="0"/>
          <w:numId w:val="1"/>
        </w:numPr>
      </w:pPr>
      <w:r>
        <w:t xml:space="preserve">The table I have identified as the best candidate for vertical partitioning is the </w:t>
      </w:r>
      <w:r w:rsidR="002E6B26">
        <w:t>‘Doctor’ table. Vertical partitioning involves splitting the table into separate tables in which each includes a share of the columns in the original table. An implementation of this would look like a table that holds information of the doctors themselves with the columns ‘</w:t>
      </w:r>
      <w:proofErr w:type="spellStart"/>
      <w:r w:rsidR="002E6B26">
        <w:t>d_id</w:t>
      </w:r>
      <w:proofErr w:type="spellEnd"/>
      <w:r w:rsidR="002E6B26">
        <w:t>’, ‘</w:t>
      </w:r>
      <w:proofErr w:type="spellStart"/>
      <w:r w:rsidR="002E6B26">
        <w:t>d_name</w:t>
      </w:r>
      <w:proofErr w:type="spellEnd"/>
      <w:r w:rsidR="002E6B26">
        <w:t>’, and ‘qualification’, and a table that holds information of their roles with the columns ‘</w:t>
      </w:r>
      <w:proofErr w:type="spellStart"/>
      <w:r w:rsidR="002E6B26">
        <w:t>h_id</w:t>
      </w:r>
      <w:proofErr w:type="spellEnd"/>
      <w:r w:rsidR="002E6B26">
        <w:t xml:space="preserve">*’, and ‘salary’. This would split the original table including both static and dynamic data into their respective tables. This provides the fastest access because the regulator would likely be accessing the static data like the doctors’ names more frequently than the dynamic data like their salaries. </w:t>
      </w:r>
      <w:r w:rsidR="00A21871">
        <w:t>However, t</w:t>
      </w:r>
      <w:r w:rsidR="002E6B26">
        <w:t>he regulator will be able to return all columns to create the original table by creating a view in which all columns are displayed together.</w:t>
      </w:r>
    </w:p>
    <w:p w14:paraId="442F2056" w14:textId="50A9D77C" w:rsidR="008D6374" w:rsidRDefault="00974389" w:rsidP="001D6C16">
      <w:pPr>
        <w:pStyle w:val="Subtitle"/>
        <w:pBdr>
          <w:top w:val="double" w:sz="4" w:space="1" w:color="auto"/>
          <w:left w:val="double" w:sz="4" w:space="4" w:color="auto"/>
          <w:bottom w:val="double" w:sz="4" w:space="1" w:color="auto"/>
          <w:right w:val="double" w:sz="4" w:space="4" w:color="auto"/>
        </w:pBdr>
        <w:shd w:val="pct5" w:color="auto" w:fill="auto"/>
      </w:pPr>
      <w:r w:rsidRPr="001D6C16">
        <w:t xml:space="preserve">-- Example of creating table </w:t>
      </w:r>
      <w:r w:rsidR="001D6C16">
        <w:t>without sensitive salary data.</w:t>
      </w:r>
    </w:p>
    <w:p w14:paraId="2B6DB38B" w14:textId="2B3D5308" w:rsidR="00EE51CB" w:rsidRDefault="008D6374" w:rsidP="009134AE">
      <w:pPr>
        <w:pStyle w:val="Subtitle"/>
        <w:pBdr>
          <w:top w:val="double" w:sz="4" w:space="1" w:color="auto"/>
          <w:left w:val="double" w:sz="4" w:space="4" w:color="auto"/>
          <w:bottom w:val="double" w:sz="4" w:space="1" w:color="auto"/>
          <w:right w:val="double" w:sz="4" w:space="4" w:color="auto"/>
        </w:pBdr>
        <w:shd w:val="pct5" w:color="auto" w:fill="auto"/>
        <w:rPr>
          <w:color w:val="000000" w:themeColor="text1"/>
        </w:rPr>
      </w:pPr>
      <w:r>
        <w:t xml:space="preserve">-- Regulators would see </w:t>
      </w:r>
      <w:r w:rsidR="00BD0367">
        <w:t>the table without salaries</w:t>
      </w:r>
      <w:r>
        <w:t>.</w:t>
      </w:r>
      <w:r w:rsidR="00974389" w:rsidRPr="001D6C16">
        <w:br/>
      </w:r>
      <w:r w:rsidR="00503AF9" w:rsidRPr="008D6374">
        <w:rPr>
          <w:color w:val="0070FF"/>
        </w:rPr>
        <w:t>CREATE TABLE</w:t>
      </w:r>
      <w:r w:rsidR="00503AF9" w:rsidRPr="008D6374">
        <w:rPr>
          <w:color w:val="000000" w:themeColor="text1"/>
        </w:rPr>
        <w:t xml:space="preserve"> </w:t>
      </w:r>
      <w:proofErr w:type="spellStart"/>
      <w:r w:rsidR="007D5160">
        <w:rPr>
          <w:color w:val="000000" w:themeColor="text1"/>
        </w:rPr>
        <w:t>doctorspublic</w:t>
      </w:r>
      <w:proofErr w:type="spellEnd"/>
      <w:r w:rsidR="00503AF9" w:rsidRPr="008D6374">
        <w:rPr>
          <w:color w:val="000000" w:themeColor="text1"/>
        </w:rPr>
        <w:t xml:space="preserve"> </w:t>
      </w:r>
      <w:r w:rsidR="00503AF9" w:rsidRPr="008D6374">
        <w:rPr>
          <w:color w:val="0070FF"/>
        </w:rPr>
        <w:t>AS</w:t>
      </w:r>
      <w:r w:rsidR="007D5160" w:rsidRPr="007D5160">
        <w:rPr>
          <w:color w:val="000000" w:themeColor="text1"/>
        </w:rPr>
        <w:t xml:space="preserve"> (</w:t>
      </w:r>
      <w:r w:rsidR="001D6C16" w:rsidRPr="008D6374">
        <w:rPr>
          <w:color w:val="000000" w:themeColor="text1"/>
        </w:rPr>
        <w:br/>
      </w:r>
      <w:r w:rsidR="00503AF9" w:rsidRPr="008D6374">
        <w:rPr>
          <w:color w:val="0070FF"/>
        </w:rPr>
        <w:t>SELECT</w:t>
      </w:r>
      <w:r w:rsidR="00503AF9" w:rsidRPr="008D6374">
        <w:rPr>
          <w:color w:val="000000" w:themeColor="text1"/>
        </w:rPr>
        <w:t xml:space="preserve"> </w:t>
      </w:r>
      <w:proofErr w:type="spellStart"/>
      <w:r w:rsidR="00503AF9" w:rsidRPr="008D6374">
        <w:rPr>
          <w:color w:val="000000" w:themeColor="text1"/>
        </w:rPr>
        <w:t>D_id</w:t>
      </w:r>
      <w:proofErr w:type="spellEnd"/>
      <w:r w:rsidR="00503AF9" w:rsidRPr="008D6374">
        <w:rPr>
          <w:color w:val="000000" w:themeColor="text1"/>
        </w:rPr>
        <w:t xml:space="preserve">, </w:t>
      </w:r>
      <w:proofErr w:type="spellStart"/>
      <w:r w:rsidR="001D6C16" w:rsidRPr="008D6374">
        <w:rPr>
          <w:color w:val="000000" w:themeColor="text1"/>
        </w:rPr>
        <w:t>H_id</w:t>
      </w:r>
      <w:proofErr w:type="spellEnd"/>
      <w:r w:rsidR="00503AF9" w:rsidRPr="008D6374">
        <w:rPr>
          <w:color w:val="000000" w:themeColor="text1"/>
        </w:rPr>
        <w:t>,</w:t>
      </w:r>
      <w:r w:rsidR="001D6C16" w:rsidRPr="008D6374">
        <w:rPr>
          <w:color w:val="000000" w:themeColor="text1"/>
        </w:rPr>
        <w:t xml:space="preserve"> </w:t>
      </w:r>
      <w:proofErr w:type="spellStart"/>
      <w:r w:rsidR="001D6C16" w:rsidRPr="008D6374">
        <w:rPr>
          <w:color w:val="000000" w:themeColor="text1"/>
        </w:rPr>
        <w:t>D_name</w:t>
      </w:r>
      <w:proofErr w:type="spellEnd"/>
      <w:r w:rsidR="001D6C16" w:rsidRPr="008D6374">
        <w:rPr>
          <w:color w:val="000000" w:themeColor="text1"/>
        </w:rPr>
        <w:t>, Qualification</w:t>
      </w:r>
      <w:r w:rsidR="00503AF9" w:rsidRPr="008D6374">
        <w:rPr>
          <w:color w:val="000000" w:themeColor="text1"/>
        </w:rPr>
        <w:t xml:space="preserve"> </w:t>
      </w:r>
      <w:r w:rsidR="00503AF9" w:rsidRPr="008D6374">
        <w:rPr>
          <w:color w:val="0070FF"/>
        </w:rPr>
        <w:t>FROM</w:t>
      </w:r>
      <w:r w:rsidR="00503AF9" w:rsidRPr="008D6374">
        <w:rPr>
          <w:color w:val="000000" w:themeColor="text1"/>
        </w:rPr>
        <w:t xml:space="preserve"> </w:t>
      </w:r>
      <w:r w:rsidR="007D5160">
        <w:rPr>
          <w:color w:val="000000" w:themeColor="text1"/>
        </w:rPr>
        <w:t>doctors</w:t>
      </w:r>
      <w:r w:rsidR="00503AF9" w:rsidRPr="008D6374">
        <w:rPr>
          <w:color w:val="000000" w:themeColor="text1"/>
        </w:rPr>
        <w:t>);</w:t>
      </w:r>
      <w:r w:rsidR="007D5160">
        <w:rPr>
          <w:color w:val="000000" w:themeColor="text1"/>
        </w:rPr>
        <w:br/>
      </w:r>
      <w:r w:rsidR="007D5160" w:rsidRPr="007D5160">
        <w:rPr>
          <w:color w:val="0070FF"/>
        </w:rPr>
        <w:t>CREATE TABLE</w:t>
      </w:r>
      <w:r w:rsidR="007D5160">
        <w:rPr>
          <w:color w:val="000000" w:themeColor="text1"/>
        </w:rPr>
        <w:t xml:space="preserve"> </w:t>
      </w:r>
      <w:proofErr w:type="spellStart"/>
      <w:r w:rsidR="007D5160">
        <w:rPr>
          <w:color w:val="000000" w:themeColor="text1"/>
        </w:rPr>
        <w:t>doctorsprivate</w:t>
      </w:r>
      <w:proofErr w:type="spellEnd"/>
      <w:r w:rsidR="007D5160">
        <w:rPr>
          <w:color w:val="000000" w:themeColor="text1"/>
        </w:rPr>
        <w:t xml:space="preserve"> </w:t>
      </w:r>
      <w:r w:rsidR="007D5160" w:rsidRPr="007D5160">
        <w:rPr>
          <w:color w:val="0070FF"/>
        </w:rPr>
        <w:t>AS</w:t>
      </w:r>
      <w:r w:rsidR="007D5160">
        <w:rPr>
          <w:color w:val="000000" w:themeColor="text1"/>
        </w:rPr>
        <w:t xml:space="preserve"> (</w:t>
      </w:r>
      <w:r w:rsidR="007D5160">
        <w:rPr>
          <w:color w:val="000000" w:themeColor="text1"/>
        </w:rPr>
        <w:br/>
      </w:r>
      <w:r w:rsidR="007D5160" w:rsidRPr="007D5160">
        <w:rPr>
          <w:color w:val="0070FF"/>
        </w:rPr>
        <w:t>SELECT</w:t>
      </w:r>
      <w:r w:rsidR="007D5160">
        <w:rPr>
          <w:color w:val="000000" w:themeColor="text1"/>
        </w:rPr>
        <w:t xml:space="preserve"> </w:t>
      </w:r>
      <w:proofErr w:type="spellStart"/>
      <w:r w:rsidR="007D5160">
        <w:rPr>
          <w:color w:val="000000" w:themeColor="text1"/>
        </w:rPr>
        <w:t>D_id</w:t>
      </w:r>
      <w:proofErr w:type="spellEnd"/>
      <w:r w:rsidR="007D5160">
        <w:rPr>
          <w:color w:val="000000" w:themeColor="text1"/>
        </w:rPr>
        <w:t xml:space="preserve">, Salary </w:t>
      </w:r>
      <w:r w:rsidR="007D5160" w:rsidRPr="007D5160">
        <w:rPr>
          <w:color w:val="0070FF"/>
        </w:rPr>
        <w:t>FROM</w:t>
      </w:r>
      <w:r w:rsidR="007D5160">
        <w:rPr>
          <w:color w:val="000000" w:themeColor="text1"/>
        </w:rPr>
        <w:t xml:space="preserve"> doctors);</w:t>
      </w:r>
      <w:r w:rsidR="007D5160">
        <w:rPr>
          <w:color w:val="000000" w:themeColor="text1"/>
        </w:rPr>
        <w:br/>
      </w:r>
      <w:r w:rsidR="007D5160" w:rsidRPr="007D5160">
        <w:rPr>
          <w:color w:val="0070FF"/>
        </w:rPr>
        <w:t>DROP TABLE</w:t>
      </w:r>
      <w:r w:rsidR="007D5160">
        <w:rPr>
          <w:color w:val="000000" w:themeColor="text1"/>
        </w:rPr>
        <w:t xml:space="preserve"> </w:t>
      </w:r>
      <w:proofErr w:type="gramStart"/>
      <w:r w:rsidR="007D5160">
        <w:rPr>
          <w:color w:val="000000" w:themeColor="text1"/>
        </w:rPr>
        <w:t>doctors;</w:t>
      </w:r>
      <w:proofErr w:type="gramEnd"/>
    </w:p>
    <w:p w14:paraId="6AA721E9" w14:textId="28CCD6D7" w:rsidR="00DE130A" w:rsidRDefault="00DE130A" w:rsidP="00DE130A"/>
    <w:p w14:paraId="555ABEDC" w14:textId="3FE6ED19" w:rsidR="00DE130A" w:rsidRDefault="00DE130A" w:rsidP="00DE130A"/>
    <w:p w14:paraId="1922A124" w14:textId="4198E7CA" w:rsidR="00DE130A" w:rsidRDefault="00DE130A" w:rsidP="00DE130A"/>
    <w:p w14:paraId="220111B8" w14:textId="32F94AFE" w:rsidR="00DE130A" w:rsidRDefault="00DE130A" w:rsidP="00DE130A"/>
    <w:p w14:paraId="20BEB723" w14:textId="05CD2765" w:rsidR="00DE130A" w:rsidRDefault="00DE130A" w:rsidP="00DE130A"/>
    <w:p w14:paraId="2A6D0E0E" w14:textId="04EEBC52" w:rsidR="00DE130A" w:rsidRDefault="00DE130A" w:rsidP="00DE130A"/>
    <w:p w14:paraId="55BB4345" w14:textId="5F45B9B5" w:rsidR="00DE130A" w:rsidRDefault="00DE130A" w:rsidP="00DE130A"/>
    <w:p w14:paraId="10F22DB2" w14:textId="3F032223" w:rsidR="00DE130A" w:rsidRDefault="00DE130A" w:rsidP="00DE130A"/>
    <w:p w14:paraId="7641685D" w14:textId="018AF5F2" w:rsidR="00DE130A" w:rsidRDefault="00DE130A" w:rsidP="00DE130A"/>
    <w:p w14:paraId="4B09E55C" w14:textId="3DD96E44" w:rsidR="00DE130A" w:rsidRDefault="00DE130A" w:rsidP="00DE130A"/>
    <w:p w14:paraId="5967EDF5" w14:textId="1A452409" w:rsidR="00DE130A" w:rsidRDefault="00DE130A" w:rsidP="00DE130A"/>
    <w:p w14:paraId="698420AB" w14:textId="0D77C722" w:rsidR="00DE130A" w:rsidRDefault="00DE130A" w:rsidP="00DE130A"/>
    <w:p w14:paraId="471F0C56" w14:textId="769E715A" w:rsidR="00DE130A" w:rsidRDefault="00DE130A" w:rsidP="00DE130A"/>
    <w:p w14:paraId="376F761E" w14:textId="073C5175" w:rsidR="00DE130A" w:rsidRDefault="00DE130A" w:rsidP="00DE130A"/>
    <w:p w14:paraId="300DA443" w14:textId="2D8EE3BB" w:rsidR="00DE130A" w:rsidRDefault="00DE130A" w:rsidP="00DE130A"/>
    <w:p w14:paraId="5DC34071" w14:textId="3D25410B" w:rsidR="00DE130A" w:rsidRDefault="00DE130A" w:rsidP="00DE130A"/>
    <w:p w14:paraId="593D1C62" w14:textId="0B7E1A91" w:rsidR="00DE130A" w:rsidRDefault="00DE130A" w:rsidP="00DE130A"/>
    <w:p w14:paraId="7FCDE731" w14:textId="767B876B" w:rsidR="00DE130A" w:rsidRDefault="00DE130A" w:rsidP="00DE130A"/>
    <w:p w14:paraId="7C071438" w14:textId="2E8A6224" w:rsidR="00DE130A" w:rsidRDefault="00DE130A" w:rsidP="00DE130A"/>
    <w:p w14:paraId="0DE3C00B" w14:textId="23D10CF3" w:rsidR="00DE130A" w:rsidRDefault="00DE130A" w:rsidP="00DE130A"/>
    <w:p w14:paraId="77FBB63E" w14:textId="77777777" w:rsidR="00DE130A" w:rsidRPr="00DE130A" w:rsidRDefault="00DE130A" w:rsidP="00DE130A"/>
    <w:p w14:paraId="17FA4132" w14:textId="7E878EAC" w:rsidR="00355835" w:rsidRDefault="00355835" w:rsidP="00355835">
      <w:pPr>
        <w:pStyle w:val="Heading1"/>
      </w:pPr>
      <w:bookmarkStart w:id="4" w:name="_Toc87574125"/>
      <w:r>
        <w:lastRenderedPageBreak/>
        <w:t>Problem 4</w:t>
      </w:r>
      <w:bookmarkEnd w:id="4"/>
    </w:p>
    <w:p w14:paraId="002173FE" w14:textId="77777777" w:rsidR="007C68DD" w:rsidRDefault="00355835" w:rsidP="007C68DD">
      <w:pPr>
        <w:pStyle w:val="NoSpacing"/>
        <w:keepNext/>
      </w:pPr>
      <w:r>
        <w:rPr>
          <w:noProof/>
        </w:rPr>
        <w:drawing>
          <wp:inline distT="0" distB="0" distL="0" distR="0" wp14:anchorId="30290667" wp14:editId="55C8E776">
            <wp:extent cx="6645910" cy="38633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863340"/>
                    </a:xfrm>
                    <a:prstGeom prst="rect">
                      <a:avLst/>
                    </a:prstGeom>
                  </pic:spPr>
                </pic:pic>
              </a:graphicData>
            </a:graphic>
          </wp:inline>
        </w:drawing>
      </w:r>
    </w:p>
    <w:p w14:paraId="31796887" w14:textId="171A7988" w:rsidR="00355835" w:rsidRDefault="007C68DD" w:rsidP="003C43AB">
      <w:pPr>
        <w:pStyle w:val="Caption"/>
        <w:jc w:val="center"/>
      </w:pPr>
      <w:r>
        <w:t xml:space="preserve">Figure </w:t>
      </w:r>
      <w:r w:rsidR="00B13493">
        <w:fldChar w:fldCharType="begin"/>
      </w:r>
      <w:r w:rsidR="00B13493">
        <w:instrText xml:space="preserve"> SEQ Figure \* ARABIC </w:instrText>
      </w:r>
      <w:r w:rsidR="00B13493">
        <w:fldChar w:fldCharType="separate"/>
      </w:r>
      <w:r w:rsidR="00CC5903">
        <w:rPr>
          <w:noProof/>
        </w:rPr>
        <w:t>4</w:t>
      </w:r>
      <w:r w:rsidR="00B13493">
        <w:rPr>
          <w:noProof/>
        </w:rPr>
        <w:fldChar w:fldCharType="end"/>
      </w:r>
      <w:r>
        <w:t>: Determination of the candidate keys for relation R described in Problem 4</w:t>
      </w:r>
      <w:r w:rsidR="00A667CD">
        <w:t xml:space="preserve"> by finding closures for all sets of attributes</w:t>
      </w:r>
      <w:r w:rsidR="0018070C">
        <w:t>.</w:t>
      </w:r>
    </w:p>
    <w:p w14:paraId="0386DAA1" w14:textId="3D42C093" w:rsidR="00355835" w:rsidRDefault="00893F0E" w:rsidP="00EF6301">
      <w:pPr>
        <w:pStyle w:val="NoSpacing"/>
        <w:numPr>
          <w:ilvl w:val="0"/>
          <w:numId w:val="2"/>
        </w:numPr>
      </w:pPr>
      <w:r>
        <w:t>The superkeys I have identified are ACD, BCD, CDE, ABCD, ACDE, and BCDE. However, the candidate</w:t>
      </w:r>
      <w:r w:rsidR="00F26433">
        <w:t xml:space="preserve"> keys</w:t>
      </w:r>
      <w:r>
        <w:t xml:space="preserve"> I have identified are </w:t>
      </w:r>
      <w:r w:rsidRPr="00893F0E">
        <w:rPr>
          <w:b/>
          <w:bCs/>
        </w:rPr>
        <w:t>ACD</w:t>
      </w:r>
      <w:r>
        <w:t xml:space="preserve">, </w:t>
      </w:r>
      <w:r w:rsidRPr="00893F0E">
        <w:rPr>
          <w:b/>
          <w:bCs/>
        </w:rPr>
        <w:t>BCD</w:t>
      </w:r>
      <w:r>
        <w:t xml:space="preserve">, and </w:t>
      </w:r>
      <w:r w:rsidRPr="00893F0E">
        <w:rPr>
          <w:b/>
          <w:bCs/>
        </w:rPr>
        <w:t>CDE</w:t>
      </w:r>
      <w:r>
        <w:t>.</w:t>
      </w:r>
    </w:p>
    <w:p w14:paraId="2D683A63" w14:textId="555B1A66" w:rsidR="00EF6301" w:rsidRDefault="002579D4" w:rsidP="00EF6301">
      <w:pPr>
        <w:pStyle w:val="NoSpacing"/>
        <w:numPr>
          <w:ilvl w:val="0"/>
          <w:numId w:val="2"/>
        </w:numPr>
        <w:rPr>
          <w:color w:val="000000" w:themeColor="text1"/>
        </w:rPr>
      </w:pPr>
      <w:r>
        <w:rPr>
          <w:color w:val="000000" w:themeColor="text1"/>
        </w:rPr>
        <w:t xml:space="preserve">The relation R is not in BCNF due to the functional dependency A </w:t>
      </w:r>
      <w:r w:rsidRPr="002579D4">
        <w:rPr>
          <w:color w:val="000000" w:themeColor="text1"/>
        </w:rPr>
        <w:sym w:font="Wingdings" w:char="F0E0"/>
      </w:r>
      <w:r>
        <w:rPr>
          <w:color w:val="000000" w:themeColor="text1"/>
        </w:rPr>
        <w:t xml:space="preserve"> E, which is also a transitive dependency</w:t>
      </w:r>
      <w:r w:rsidR="00A667CD">
        <w:rPr>
          <w:color w:val="000000" w:themeColor="text1"/>
        </w:rPr>
        <w:t xml:space="preserve"> because BC </w:t>
      </w:r>
      <w:r w:rsidR="00A667CD" w:rsidRPr="00A667CD">
        <w:rPr>
          <w:color w:val="000000" w:themeColor="text1"/>
        </w:rPr>
        <w:sym w:font="Wingdings" w:char="F0E0"/>
      </w:r>
      <w:r w:rsidR="00A667CD">
        <w:rPr>
          <w:color w:val="000000" w:themeColor="text1"/>
        </w:rPr>
        <w:t xml:space="preserve"> A</w:t>
      </w:r>
      <w:r>
        <w:rPr>
          <w:color w:val="000000" w:themeColor="text1"/>
        </w:rPr>
        <w:t xml:space="preserve">. </w:t>
      </w:r>
      <w:r w:rsidR="00A667CD">
        <w:rPr>
          <w:color w:val="000000" w:themeColor="text1"/>
        </w:rPr>
        <w:t xml:space="preserve">BCNF does not allow this, so I have removed it into its own relation </w:t>
      </w:r>
      <w:r w:rsidR="00A667CD" w:rsidRPr="00380803">
        <w:rPr>
          <w:b/>
          <w:bCs/>
          <w:color w:val="000000" w:themeColor="text1"/>
        </w:rPr>
        <w:t>{A, E}</w:t>
      </w:r>
      <w:r w:rsidR="00A667CD">
        <w:rPr>
          <w:color w:val="000000" w:themeColor="text1"/>
        </w:rPr>
        <w:t xml:space="preserve">, which now obeys BCNF. </w:t>
      </w:r>
      <w:r w:rsidR="006717F4">
        <w:rPr>
          <w:color w:val="000000" w:themeColor="text1"/>
        </w:rPr>
        <w:t>The relation R – E {A, B, C, D}</w:t>
      </w:r>
      <w:r w:rsidR="00A667CD">
        <w:rPr>
          <w:color w:val="000000" w:themeColor="text1"/>
        </w:rPr>
        <w:t xml:space="preserve"> violates BCNF due to the functional dependency BC </w:t>
      </w:r>
      <w:r w:rsidR="00A667CD" w:rsidRPr="00A667CD">
        <w:rPr>
          <w:color w:val="000000" w:themeColor="text1"/>
        </w:rPr>
        <w:sym w:font="Wingdings" w:char="F0E0"/>
      </w:r>
      <w:r w:rsidR="00A667CD">
        <w:rPr>
          <w:color w:val="000000" w:themeColor="text1"/>
        </w:rPr>
        <w:t xml:space="preserve"> A because BC is not a key for the full set, therefore I needed to further decompose it. I did this by </w:t>
      </w:r>
      <w:r w:rsidR="006717F4">
        <w:rPr>
          <w:color w:val="000000" w:themeColor="text1"/>
        </w:rPr>
        <w:t>making</w:t>
      </w:r>
      <w:r w:rsidR="00A667CD">
        <w:rPr>
          <w:color w:val="000000" w:themeColor="text1"/>
        </w:rPr>
        <w:t xml:space="preserve"> BC </w:t>
      </w:r>
      <w:r w:rsidR="00A667CD" w:rsidRPr="00A667CD">
        <w:rPr>
          <w:color w:val="000000" w:themeColor="text1"/>
        </w:rPr>
        <w:sym w:font="Wingdings" w:char="F0E0"/>
      </w:r>
      <w:r w:rsidR="00A667CD">
        <w:rPr>
          <w:color w:val="000000" w:themeColor="text1"/>
        </w:rPr>
        <w:t xml:space="preserve"> A into its own relation </w:t>
      </w:r>
      <w:r w:rsidR="00A667CD" w:rsidRPr="00380803">
        <w:rPr>
          <w:b/>
          <w:bCs/>
          <w:color w:val="000000" w:themeColor="text1"/>
        </w:rPr>
        <w:t>{</w:t>
      </w:r>
      <w:r w:rsidR="0067476B" w:rsidRPr="00380803">
        <w:rPr>
          <w:b/>
          <w:bCs/>
          <w:color w:val="000000" w:themeColor="text1"/>
        </w:rPr>
        <w:t>B, C, A</w:t>
      </w:r>
      <w:r w:rsidR="00A667CD" w:rsidRPr="00380803">
        <w:rPr>
          <w:b/>
          <w:bCs/>
          <w:color w:val="000000" w:themeColor="text1"/>
        </w:rPr>
        <w:t>}</w:t>
      </w:r>
      <w:r w:rsidR="0067476B">
        <w:rPr>
          <w:color w:val="000000" w:themeColor="text1"/>
        </w:rPr>
        <w:t>. This left me with the remaining attributes in relation R</w:t>
      </w:r>
      <w:r w:rsidR="006717F4">
        <w:rPr>
          <w:color w:val="000000" w:themeColor="text1"/>
        </w:rPr>
        <w:t xml:space="preserve"> – A</w:t>
      </w:r>
      <w:r w:rsidR="0067476B">
        <w:rPr>
          <w:color w:val="000000" w:themeColor="text1"/>
        </w:rPr>
        <w:t xml:space="preserve">, so I collated them into their own relation </w:t>
      </w:r>
      <w:r w:rsidR="0067476B" w:rsidRPr="00380803">
        <w:rPr>
          <w:b/>
          <w:bCs/>
          <w:color w:val="000000" w:themeColor="text1"/>
        </w:rPr>
        <w:t>{B, C, D}</w:t>
      </w:r>
      <w:r w:rsidR="006717F4">
        <w:rPr>
          <w:color w:val="000000" w:themeColor="text1"/>
        </w:rPr>
        <w:t>. This relation follows BCNF because no functional dependencies given in the key relate, therefore it is not trivial</w:t>
      </w:r>
      <w:r w:rsidR="0067476B">
        <w:rPr>
          <w:color w:val="000000" w:themeColor="text1"/>
        </w:rPr>
        <w:t>.</w:t>
      </w:r>
      <w:r w:rsidR="006717F4">
        <w:rPr>
          <w:color w:val="000000" w:themeColor="text1"/>
        </w:rPr>
        <w:t xml:space="preserve"> Furthermore, {B, C, D} is a candidate key of itself, meaning no functional or transitive dependencies exist.</w:t>
      </w:r>
      <w:r w:rsidR="0067476B">
        <w:rPr>
          <w:color w:val="000000" w:themeColor="text1"/>
        </w:rPr>
        <w:t xml:space="preserve"> Finally, the final decomposition of relation R consists of three separate relations </w:t>
      </w:r>
      <w:r w:rsidR="0067476B" w:rsidRPr="00380803">
        <w:rPr>
          <w:b/>
          <w:bCs/>
          <w:color w:val="000000" w:themeColor="text1"/>
        </w:rPr>
        <w:t>{A, E}</w:t>
      </w:r>
      <w:r w:rsidR="0067476B">
        <w:rPr>
          <w:color w:val="000000" w:themeColor="text1"/>
        </w:rPr>
        <w:t xml:space="preserve">, </w:t>
      </w:r>
      <w:r w:rsidR="0067476B" w:rsidRPr="00380803">
        <w:rPr>
          <w:b/>
          <w:bCs/>
          <w:color w:val="000000" w:themeColor="text1"/>
        </w:rPr>
        <w:t>{B, C, A}</w:t>
      </w:r>
      <w:r w:rsidR="0067476B">
        <w:rPr>
          <w:color w:val="000000" w:themeColor="text1"/>
        </w:rPr>
        <w:t>,</w:t>
      </w:r>
      <w:r w:rsidR="00380803">
        <w:rPr>
          <w:color w:val="000000" w:themeColor="text1"/>
        </w:rPr>
        <w:t xml:space="preserve"> and</w:t>
      </w:r>
      <w:r w:rsidR="0067476B">
        <w:rPr>
          <w:color w:val="000000" w:themeColor="text1"/>
        </w:rPr>
        <w:t xml:space="preserve"> </w:t>
      </w:r>
      <w:r w:rsidR="0067476B" w:rsidRPr="00380803">
        <w:rPr>
          <w:b/>
          <w:bCs/>
          <w:color w:val="000000" w:themeColor="text1"/>
        </w:rPr>
        <w:t>{B, C, D}</w:t>
      </w:r>
      <w:r w:rsidR="0067476B">
        <w:rPr>
          <w:color w:val="000000" w:themeColor="text1"/>
        </w:rPr>
        <w:t>.</w:t>
      </w:r>
    </w:p>
    <w:p w14:paraId="2310B03F" w14:textId="20816DE9" w:rsidR="00E210F6" w:rsidRDefault="00E210F6" w:rsidP="00E210F6">
      <w:pPr>
        <w:pStyle w:val="NoSpacing"/>
        <w:rPr>
          <w:color w:val="000000" w:themeColor="text1"/>
        </w:rPr>
      </w:pPr>
    </w:p>
    <w:p w14:paraId="206246B5" w14:textId="753F5708" w:rsidR="00220D44" w:rsidRDefault="00220D44" w:rsidP="00E210F6">
      <w:pPr>
        <w:pStyle w:val="NoSpacing"/>
        <w:rPr>
          <w:color w:val="000000" w:themeColor="text1"/>
        </w:rPr>
      </w:pPr>
    </w:p>
    <w:p w14:paraId="19FAC079" w14:textId="43B6B175" w:rsidR="00220D44" w:rsidRDefault="00220D44" w:rsidP="00E210F6">
      <w:pPr>
        <w:pStyle w:val="NoSpacing"/>
        <w:rPr>
          <w:color w:val="000000" w:themeColor="text1"/>
        </w:rPr>
      </w:pPr>
    </w:p>
    <w:p w14:paraId="52C2A4A1" w14:textId="10328723" w:rsidR="00220D44" w:rsidRDefault="00220D44" w:rsidP="00E210F6">
      <w:pPr>
        <w:pStyle w:val="NoSpacing"/>
        <w:rPr>
          <w:color w:val="000000" w:themeColor="text1"/>
        </w:rPr>
      </w:pPr>
    </w:p>
    <w:p w14:paraId="7D770A99" w14:textId="5ADE9B52" w:rsidR="00220D44" w:rsidRDefault="00220D44" w:rsidP="00E210F6">
      <w:pPr>
        <w:pStyle w:val="NoSpacing"/>
        <w:rPr>
          <w:color w:val="000000" w:themeColor="text1"/>
        </w:rPr>
      </w:pPr>
    </w:p>
    <w:p w14:paraId="28F98FDA" w14:textId="77777777" w:rsidR="00220D44" w:rsidRDefault="00220D44" w:rsidP="00E210F6">
      <w:pPr>
        <w:pStyle w:val="NoSpacing"/>
        <w:rPr>
          <w:color w:val="000000" w:themeColor="text1"/>
        </w:rPr>
      </w:pPr>
    </w:p>
    <w:p w14:paraId="66067FC4" w14:textId="41E006D1" w:rsidR="00E210F6" w:rsidRPr="002579D4" w:rsidRDefault="00E210F6" w:rsidP="00E210F6">
      <w:pPr>
        <w:pStyle w:val="NoSpacing"/>
        <w:jc w:val="center"/>
        <w:rPr>
          <w:color w:val="000000" w:themeColor="text1"/>
        </w:rPr>
      </w:pPr>
      <w:r>
        <w:rPr>
          <w:color w:val="000000" w:themeColor="text1"/>
        </w:rPr>
        <w:t>Word count: 8</w:t>
      </w:r>
      <w:r w:rsidR="00DE130A">
        <w:rPr>
          <w:color w:val="000000" w:themeColor="text1"/>
        </w:rPr>
        <w:t>59</w:t>
      </w:r>
    </w:p>
    <w:sectPr w:rsidR="00E210F6" w:rsidRPr="002579D4" w:rsidSect="001D6C16">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DA95B" w14:textId="77777777" w:rsidR="00B13493" w:rsidRDefault="00B13493" w:rsidP="004F7B34">
      <w:r>
        <w:separator/>
      </w:r>
    </w:p>
  </w:endnote>
  <w:endnote w:type="continuationSeparator" w:id="0">
    <w:p w14:paraId="2AA4D051" w14:textId="77777777" w:rsidR="00B13493" w:rsidRDefault="00B13493" w:rsidP="004F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0A8E4" w14:textId="77777777" w:rsidR="004F7B34" w:rsidRDefault="004F7B34" w:rsidP="004F7B34">
    <w:pPr>
      <w:pStyle w:val="NoSpacing"/>
      <w:jc w:val="center"/>
      <w:rPr>
        <w:noProof/>
      </w:rPr>
    </w:pPr>
    <w:r>
      <w:fldChar w:fldCharType="begin"/>
    </w:r>
    <w:r>
      <w:instrText xml:space="preserve"> PAGE   \* MERGEFORMAT </w:instrText>
    </w:r>
    <w:r>
      <w:fldChar w:fldCharType="separate"/>
    </w:r>
    <w:r>
      <w:rPr>
        <w:noProof/>
      </w:rPr>
      <w:t>2</w:t>
    </w:r>
    <w:r>
      <w:rPr>
        <w:noProof/>
      </w:rPr>
      <w:fldChar w:fldCharType="end"/>
    </w:r>
  </w:p>
  <w:p w14:paraId="5F3E0599" w14:textId="77777777" w:rsidR="004F7B34" w:rsidRDefault="004F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7B3A0" w14:textId="77777777" w:rsidR="00B13493" w:rsidRDefault="00B13493" w:rsidP="004F7B34">
      <w:r>
        <w:separator/>
      </w:r>
    </w:p>
  </w:footnote>
  <w:footnote w:type="continuationSeparator" w:id="0">
    <w:p w14:paraId="2B7F66B3" w14:textId="77777777" w:rsidR="00B13493" w:rsidRDefault="00B13493" w:rsidP="004F7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033E0"/>
    <w:multiLevelType w:val="hybridMultilevel"/>
    <w:tmpl w:val="0472C38E"/>
    <w:lvl w:ilvl="0" w:tplc="F95ABCBC">
      <w:numFmt w:val="bullet"/>
      <w:lvlText w:val=""/>
      <w:lvlJc w:val="left"/>
      <w:pPr>
        <w:ind w:left="720" w:hanging="360"/>
      </w:pPr>
      <w:rPr>
        <w:rFonts w:ascii="Wingdings" w:eastAsiaTheme="minorEastAsia" w:hAnsi="Wingdings" w:cstheme="minorBidi" w:hint="default"/>
        <w:color w:val="0070FF"/>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86418"/>
    <w:multiLevelType w:val="hybridMultilevel"/>
    <w:tmpl w:val="6B54F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C542D5"/>
    <w:multiLevelType w:val="hybridMultilevel"/>
    <w:tmpl w:val="8CEA6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1974A6"/>
    <w:multiLevelType w:val="hybridMultilevel"/>
    <w:tmpl w:val="734478D0"/>
    <w:lvl w:ilvl="0" w:tplc="0284BB86">
      <w:numFmt w:val="bullet"/>
      <w:lvlText w:val=""/>
      <w:lvlJc w:val="left"/>
      <w:pPr>
        <w:ind w:left="1080" w:hanging="360"/>
      </w:pPr>
      <w:rPr>
        <w:rFonts w:ascii="Wingdings" w:eastAsiaTheme="minorEastAsia" w:hAnsi="Wingdings" w:cstheme="minorBidi" w:hint="default"/>
        <w:color w:val="0070FF"/>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EC"/>
    <w:rsid w:val="00071892"/>
    <w:rsid w:val="000906D6"/>
    <w:rsid w:val="000C3043"/>
    <w:rsid w:val="000E4C4A"/>
    <w:rsid w:val="00137151"/>
    <w:rsid w:val="001800E5"/>
    <w:rsid w:val="0018070C"/>
    <w:rsid w:val="001D12DB"/>
    <w:rsid w:val="001D6C16"/>
    <w:rsid w:val="00212597"/>
    <w:rsid w:val="00220D44"/>
    <w:rsid w:val="00237226"/>
    <w:rsid w:val="0024122C"/>
    <w:rsid w:val="002579D4"/>
    <w:rsid w:val="002E6B26"/>
    <w:rsid w:val="002F6F7F"/>
    <w:rsid w:val="00355835"/>
    <w:rsid w:val="00380803"/>
    <w:rsid w:val="00394159"/>
    <w:rsid w:val="003B72EC"/>
    <w:rsid w:val="003C43AB"/>
    <w:rsid w:val="003F0756"/>
    <w:rsid w:val="003F174F"/>
    <w:rsid w:val="0047368F"/>
    <w:rsid w:val="004D1A30"/>
    <w:rsid w:val="004F7B34"/>
    <w:rsid w:val="00503AF9"/>
    <w:rsid w:val="005238B2"/>
    <w:rsid w:val="005345EC"/>
    <w:rsid w:val="00547D4F"/>
    <w:rsid w:val="00592100"/>
    <w:rsid w:val="005A5ADF"/>
    <w:rsid w:val="005D1744"/>
    <w:rsid w:val="005D191E"/>
    <w:rsid w:val="00640FFE"/>
    <w:rsid w:val="006717F4"/>
    <w:rsid w:val="0067476B"/>
    <w:rsid w:val="006808E4"/>
    <w:rsid w:val="00777E35"/>
    <w:rsid w:val="007C68DD"/>
    <w:rsid w:val="007D5160"/>
    <w:rsid w:val="0082449A"/>
    <w:rsid w:val="0084040A"/>
    <w:rsid w:val="0088401F"/>
    <w:rsid w:val="00893F0E"/>
    <w:rsid w:val="008D342F"/>
    <w:rsid w:val="008D6374"/>
    <w:rsid w:val="009134AE"/>
    <w:rsid w:val="00974389"/>
    <w:rsid w:val="009874E9"/>
    <w:rsid w:val="00992E32"/>
    <w:rsid w:val="0099568C"/>
    <w:rsid w:val="00A055D8"/>
    <w:rsid w:val="00A21871"/>
    <w:rsid w:val="00A647C9"/>
    <w:rsid w:val="00A667CD"/>
    <w:rsid w:val="00B13493"/>
    <w:rsid w:val="00BA4D29"/>
    <w:rsid w:val="00BA54EC"/>
    <w:rsid w:val="00BD0367"/>
    <w:rsid w:val="00C3076A"/>
    <w:rsid w:val="00C34DCC"/>
    <w:rsid w:val="00CA04EF"/>
    <w:rsid w:val="00CB7116"/>
    <w:rsid w:val="00CC5903"/>
    <w:rsid w:val="00CD3F4E"/>
    <w:rsid w:val="00CF2284"/>
    <w:rsid w:val="00D4265D"/>
    <w:rsid w:val="00D93FB2"/>
    <w:rsid w:val="00DA128A"/>
    <w:rsid w:val="00DC4B49"/>
    <w:rsid w:val="00DE130A"/>
    <w:rsid w:val="00E0089B"/>
    <w:rsid w:val="00E210F6"/>
    <w:rsid w:val="00E211E7"/>
    <w:rsid w:val="00E44CFC"/>
    <w:rsid w:val="00EE086C"/>
    <w:rsid w:val="00EE51CB"/>
    <w:rsid w:val="00EF09F5"/>
    <w:rsid w:val="00EF6301"/>
    <w:rsid w:val="00F26433"/>
    <w:rsid w:val="00F310FC"/>
    <w:rsid w:val="00F461A1"/>
    <w:rsid w:val="00F71CE9"/>
    <w:rsid w:val="00F754C1"/>
    <w:rsid w:val="00F82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F582"/>
  <w15:chartTrackingRefBased/>
  <w15:docId w15:val="{DDD5532D-D106-ED49-8D08-BB39580C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835"/>
    <w:rPr>
      <w:sz w:val="22"/>
    </w:rPr>
  </w:style>
  <w:style w:type="paragraph" w:styleId="Heading1">
    <w:name w:val="heading 1"/>
    <w:basedOn w:val="Normal"/>
    <w:next w:val="Normal"/>
    <w:link w:val="Heading1Char"/>
    <w:uiPriority w:val="9"/>
    <w:qFormat/>
    <w:rsid w:val="00355835"/>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semiHidden/>
    <w:unhideWhenUsed/>
    <w:qFormat/>
    <w:rsid w:val="00355835"/>
    <w:pPr>
      <w:keepNext/>
      <w:keepLines/>
      <w:spacing w:before="40"/>
      <w:outlineLvl w:val="1"/>
    </w:pPr>
    <w:rPr>
      <w:rFonts w:asciiTheme="majorHAnsi" w:eastAsiaTheme="majorEastAsia" w:hAnsiTheme="maj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835"/>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355835"/>
    <w:rPr>
      <w:rFonts w:asciiTheme="majorHAnsi" w:eastAsiaTheme="majorEastAsia" w:hAnsiTheme="majorHAnsi" w:cstheme="majorBidi"/>
      <w:spacing w:val="-10"/>
      <w:kern w:val="28"/>
      <w:sz w:val="32"/>
      <w:szCs w:val="56"/>
    </w:rPr>
  </w:style>
  <w:style w:type="paragraph" w:styleId="NormalWeb">
    <w:name w:val="Normal (Web)"/>
    <w:basedOn w:val="Normal"/>
    <w:uiPriority w:val="99"/>
    <w:unhideWhenUsed/>
    <w:rsid w:val="005345EC"/>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47368F"/>
    <w:pPr>
      <w:spacing w:before="120" w:after="120"/>
    </w:pPr>
    <w:rPr>
      <w:sz w:val="22"/>
    </w:rPr>
  </w:style>
  <w:style w:type="character" w:customStyle="1" w:styleId="Heading1Char">
    <w:name w:val="Heading 1 Char"/>
    <w:basedOn w:val="DefaultParagraphFont"/>
    <w:link w:val="Heading1"/>
    <w:uiPriority w:val="9"/>
    <w:rsid w:val="00355835"/>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9"/>
    <w:semiHidden/>
    <w:rsid w:val="00355835"/>
    <w:rPr>
      <w:rFonts w:asciiTheme="majorHAnsi" w:eastAsiaTheme="majorEastAsia" w:hAnsiTheme="majorHAnsi" w:cstheme="majorBidi"/>
      <w:szCs w:val="26"/>
    </w:rPr>
  </w:style>
  <w:style w:type="paragraph" w:styleId="Caption">
    <w:name w:val="caption"/>
    <w:basedOn w:val="Normal"/>
    <w:next w:val="Normal"/>
    <w:uiPriority w:val="35"/>
    <w:unhideWhenUsed/>
    <w:qFormat/>
    <w:rsid w:val="005A5ADF"/>
    <w:pPr>
      <w:spacing w:after="200"/>
    </w:pPr>
    <w:rPr>
      <w:i/>
      <w:iCs/>
      <w:color w:val="44546A" w:themeColor="text2"/>
      <w:sz w:val="18"/>
      <w:szCs w:val="18"/>
    </w:rPr>
  </w:style>
  <w:style w:type="paragraph" w:styleId="Subtitle">
    <w:name w:val="Subtitle"/>
    <w:aliases w:val="Code"/>
    <w:basedOn w:val="Normal"/>
    <w:next w:val="Normal"/>
    <w:link w:val="SubtitleChar"/>
    <w:uiPriority w:val="11"/>
    <w:qFormat/>
    <w:rsid w:val="006808E4"/>
    <w:pPr>
      <w:numPr>
        <w:ilvl w:val="1"/>
      </w:numPr>
      <w:spacing w:after="40"/>
      <w:jc w:val="center"/>
    </w:pPr>
    <w:rPr>
      <w:rFonts w:ascii="Menlo" w:eastAsiaTheme="minorEastAsia" w:hAnsi="Menlo"/>
      <w:color w:val="595959" w:themeColor="text1" w:themeTint="A6"/>
      <w:spacing w:val="15"/>
      <w:sz w:val="20"/>
      <w:szCs w:val="22"/>
    </w:rPr>
  </w:style>
  <w:style w:type="character" w:customStyle="1" w:styleId="SubtitleChar">
    <w:name w:val="Subtitle Char"/>
    <w:aliases w:val="Code Char"/>
    <w:basedOn w:val="DefaultParagraphFont"/>
    <w:link w:val="Subtitle"/>
    <w:uiPriority w:val="11"/>
    <w:rsid w:val="006808E4"/>
    <w:rPr>
      <w:rFonts w:ascii="Menlo" w:eastAsiaTheme="minorEastAsia" w:hAnsi="Menlo"/>
      <w:color w:val="595959" w:themeColor="text1" w:themeTint="A6"/>
      <w:spacing w:val="15"/>
      <w:sz w:val="20"/>
      <w:szCs w:val="22"/>
    </w:rPr>
  </w:style>
  <w:style w:type="paragraph" w:styleId="TOCHeading">
    <w:name w:val="TOC Heading"/>
    <w:basedOn w:val="Heading1"/>
    <w:next w:val="Normal"/>
    <w:uiPriority w:val="39"/>
    <w:unhideWhenUsed/>
    <w:qFormat/>
    <w:rsid w:val="00777E35"/>
    <w:pPr>
      <w:spacing w:before="480" w:line="276" w:lineRule="auto"/>
      <w:outlineLvl w:val="9"/>
    </w:pPr>
    <w:rPr>
      <w:b/>
      <w:bCs/>
      <w:color w:val="2F5496" w:themeColor="accent1" w:themeShade="BF"/>
      <w:szCs w:val="28"/>
      <w:lang w:val="en-US"/>
    </w:rPr>
  </w:style>
  <w:style w:type="paragraph" w:styleId="TOC1">
    <w:name w:val="toc 1"/>
    <w:basedOn w:val="Normal"/>
    <w:next w:val="Normal"/>
    <w:autoRedefine/>
    <w:uiPriority w:val="39"/>
    <w:unhideWhenUsed/>
    <w:rsid w:val="00777E35"/>
    <w:pPr>
      <w:spacing w:before="120"/>
    </w:pPr>
    <w:rPr>
      <w:rFonts w:cstheme="minorHAnsi"/>
      <w:b/>
      <w:bCs/>
      <w:i/>
      <w:iCs/>
      <w:sz w:val="24"/>
    </w:rPr>
  </w:style>
  <w:style w:type="character" w:styleId="Hyperlink">
    <w:name w:val="Hyperlink"/>
    <w:basedOn w:val="DefaultParagraphFont"/>
    <w:uiPriority w:val="99"/>
    <w:unhideWhenUsed/>
    <w:rsid w:val="00777E35"/>
    <w:rPr>
      <w:color w:val="0563C1" w:themeColor="hyperlink"/>
      <w:u w:val="single"/>
    </w:rPr>
  </w:style>
  <w:style w:type="paragraph" w:styleId="TOC2">
    <w:name w:val="toc 2"/>
    <w:basedOn w:val="Normal"/>
    <w:next w:val="Normal"/>
    <w:autoRedefine/>
    <w:uiPriority w:val="39"/>
    <w:semiHidden/>
    <w:unhideWhenUsed/>
    <w:rsid w:val="00777E35"/>
    <w:pPr>
      <w:spacing w:before="120"/>
      <w:ind w:left="220"/>
    </w:pPr>
    <w:rPr>
      <w:rFonts w:cstheme="minorHAnsi"/>
      <w:b/>
      <w:bCs/>
      <w:szCs w:val="22"/>
    </w:rPr>
  </w:style>
  <w:style w:type="paragraph" w:styleId="TOC3">
    <w:name w:val="toc 3"/>
    <w:basedOn w:val="Normal"/>
    <w:next w:val="Normal"/>
    <w:autoRedefine/>
    <w:uiPriority w:val="39"/>
    <w:semiHidden/>
    <w:unhideWhenUsed/>
    <w:rsid w:val="00777E35"/>
    <w:pPr>
      <w:ind w:left="440"/>
    </w:pPr>
    <w:rPr>
      <w:rFonts w:cstheme="minorHAnsi"/>
      <w:sz w:val="20"/>
      <w:szCs w:val="20"/>
    </w:rPr>
  </w:style>
  <w:style w:type="paragraph" w:styleId="TOC4">
    <w:name w:val="toc 4"/>
    <w:basedOn w:val="Normal"/>
    <w:next w:val="Normal"/>
    <w:autoRedefine/>
    <w:uiPriority w:val="39"/>
    <w:semiHidden/>
    <w:unhideWhenUsed/>
    <w:rsid w:val="00777E35"/>
    <w:pPr>
      <w:ind w:left="660"/>
    </w:pPr>
    <w:rPr>
      <w:rFonts w:cstheme="minorHAnsi"/>
      <w:sz w:val="20"/>
      <w:szCs w:val="20"/>
    </w:rPr>
  </w:style>
  <w:style w:type="paragraph" w:styleId="TOC5">
    <w:name w:val="toc 5"/>
    <w:basedOn w:val="Normal"/>
    <w:next w:val="Normal"/>
    <w:autoRedefine/>
    <w:uiPriority w:val="39"/>
    <w:semiHidden/>
    <w:unhideWhenUsed/>
    <w:rsid w:val="00777E35"/>
    <w:pPr>
      <w:ind w:left="880"/>
    </w:pPr>
    <w:rPr>
      <w:rFonts w:cstheme="minorHAnsi"/>
      <w:sz w:val="20"/>
      <w:szCs w:val="20"/>
    </w:rPr>
  </w:style>
  <w:style w:type="paragraph" w:styleId="TOC6">
    <w:name w:val="toc 6"/>
    <w:basedOn w:val="Normal"/>
    <w:next w:val="Normal"/>
    <w:autoRedefine/>
    <w:uiPriority w:val="39"/>
    <w:semiHidden/>
    <w:unhideWhenUsed/>
    <w:rsid w:val="00777E35"/>
    <w:pPr>
      <w:ind w:left="1100"/>
    </w:pPr>
    <w:rPr>
      <w:rFonts w:cstheme="minorHAnsi"/>
      <w:sz w:val="20"/>
      <w:szCs w:val="20"/>
    </w:rPr>
  </w:style>
  <w:style w:type="paragraph" w:styleId="TOC7">
    <w:name w:val="toc 7"/>
    <w:basedOn w:val="Normal"/>
    <w:next w:val="Normal"/>
    <w:autoRedefine/>
    <w:uiPriority w:val="39"/>
    <w:semiHidden/>
    <w:unhideWhenUsed/>
    <w:rsid w:val="00777E35"/>
    <w:pPr>
      <w:ind w:left="1320"/>
    </w:pPr>
    <w:rPr>
      <w:rFonts w:cstheme="minorHAnsi"/>
      <w:sz w:val="20"/>
      <w:szCs w:val="20"/>
    </w:rPr>
  </w:style>
  <w:style w:type="paragraph" w:styleId="TOC8">
    <w:name w:val="toc 8"/>
    <w:basedOn w:val="Normal"/>
    <w:next w:val="Normal"/>
    <w:autoRedefine/>
    <w:uiPriority w:val="39"/>
    <w:semiHidden/>
    <w:unhideWhenUsed/>
    <w:rsid w:val="00777E35"/>
    <w:pPr>
      <w:ind w:left="1540"/>
    </w:pPr>
    <w:rPr>
      <w:rFonts w:cstheme="minorHAnsi"/>
      <w:sz w:val="20"/>
      <w:szCs w:val="20"/>
    </w:rPr>
  </w:style>
  <w:style w:type="paragraph" w:styleId="TOC9">
    <w:name w:val="toc 9"/>
    <w:basedOn w:val="Normal"/>
    <w:next w:val="Normal"/>
    <w:autoRedefine/>
    <w:uiPriority w:val="39"/>
    <w:semiHidden/>
    <w:unhideWhenUsed/>
    <w:rsid w:val="00777E35"/>
    <w:pPr>
      <w:ind w:left="1760"/>
    </w:pPr>
    <w:rPr>
      <w:rFonts w:cstheme="minorHAnsi"/>
      <w:sz w:val="20"/>
      <w:szCs w:val="20"/>
    </w:rPr>
  </w:style>
  <w:style w:type="paragraph" w:styleId="FootnoteText">
    <w:name w:val="footnote text"/>
    <w:basedOn w:val="Normal"/>
    <w:link w:val="FootnoteTextChar"/>
    <w:uiPriority w:val="99"/>
    <w:semiHidden/>
    <w:unhideWhenUsed/>
    <w:rsid w:val="004F7B34"/>
    <w:rPr>
      <w:sz w:val="20"/>
      <w:szCs w:val="20"/>
    </w:rPr>
  </w:style>
  <w:style w:type="character" w:customStyle="1" w:styleId="FootnoteTextChar">
    <w:name w:val="Footnote Text Char"/>
    <w:basedOn w:val="DefaultParagraphFont"/>
    <w:link w:val="FootnoteText"/>
    <w:uiPriority w:val="99"/>
    <w:semiHidden/>
    <w:rsid w:val="004F7B34"/>
    <w:rPr>
      <w:sz w:val="20"/>
      <w:szCs w:val="20"/>
    </w:rPr>
  </w:style>
  <w:style w:type="character" w:styleId="FootnoteReference">
    <w:name w:val="footnote reference"/>
    <w:basedOn w:val="DefaultParagraphFont"/>
    <w:uiPriority w:val="99"/>
    <w:semiHidden/>
    <w:unhideWhenUsed/>
    <w:rsid w:val="004F7B34"/>
    <w:rPr>
      <w:vertAlign w:val="superscript"/>
    </w:rPr>
  </w:style>
  <w:style w:type="paragraph" w:styleId="Header">
    <w:name w:val="header"/>
    <w:basedOn w:val="Normal"/>
    <w:link w:val="HeaderChar"/>
    <w:uiPriority w:val="99"/>
    <w:unhideWhenUsed/>
    <w:rsid w:val="004F7B34"/>
    <w:pPr>
      <w:tabs>
        <w:tab w:val="center" w:pos="4513"/>
        <w:tab w:val="right" w:pos="9026"/>
      </w:tabs>
    </w:pPr>
  </w:style>
  <w:style w:type="character" w:customStyle="1" w:styleId="HeaderChar">
    <w:name w:val="Header Char"/>
    <w:basedOn w:val="DefaultParagraphFont"/>
    <w:link w:val="Header"/>
    <w:uiPriority w:val="99"/>
    <w:rsid w:val="004F7B34"/>
    <w:rPr>
      <w:sz w:val="22"/>
    </w:rPr>
  </w:style>
  <w:style w:type="paragraph" w:styleId="Footer">
    <w:name w:val="footer"/>
    <w:basedOn w:val="Normal"/>
    <w:link w:val="FooterChar"/>
    <w:uiPriority w:val="99"/>
    <w:unhideWhenUsed/>
    <w:rsid w:val="004F7B34"/>
    <w:pPr>
      <w:tabs>
        <w:tab w:val="center" w:pos="4513"/>
        <w:tab w:val="right" w:pos="9026"/>
      </w:tabs>
    </w:pPr>
  </w:style>
  <w:style w:type="character" w:customStyle="1" w:styleId="FooterChar">
    <w:name w:val="Footer Char"/>
    <w:basedOn w:val="DefaultParagraphFont"/>
    <w:link w:val="Footer"/>
    <w:uiPriority w:val="99"/>
    <w:rsid w:val="004F7B34"/>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5969">
      <w:bodyDiv w:val="1"/>
      <w:marLeft w:val="0"/>
      <w:marRight w:val="0"/>
      <w:marTop w:val="0"/>
      <w:marBottom w:val="0"/>
      <w:divBdr>
        <w:top w:val="none" w:sz="0" w:space="0" w:color="auto"/>
        <w:left w:val="none" w:sz="0" w:space="0" w:color="auto"/>
        <w:bottom w:val="none" w:sz="0" w:space="0" w:color="auto"/>
        <w:right w:val="none" w:sz="0" w:space="0" w:color="auto"/>
      </w:divBdr>
      <w:divsChild>
        <w:div w:id="1945065800">
          <w:marLeft w:val="0"/>
          <w:marRight w:val="0"/>
          <w:marTop w:val="0"/>
          <w:marBottom w:val="0"/>
          <w:divBdr>
            <w:top w:val="none" w:sz="0" w:space="0" w:color="auto"/>
            <w:left w:val="none" w:sz="0" w:space="0" w:color="auto"/>
            <w:bottom w:val="none" w:sz="0" w:space="0" w:color="auto"/>
            <w:right w:val="none" w:sz="0" w:space="0" w:color="auto"/>
          </w:divBdr>
          <w:divsChild>
            <w:div w:id="571743217">
              <w:marLeft w:val="0"/>
              <w:marRight w:val="0"/>
              <w:marTop w:val="0"/>
              <w:marBottom w:val="0"/>
              <w:divBdr>
                <w:top w:val="none" w:sz="0" w:space="0" w:color="auto"/>
                <w:left w:val="none" w:sz="0" w:space="0" w:color="auto"/>
                <w:bottom w:val="none" w:sz="0" w:space="0" w:color="auto"/>
                <w:right w:val="none" w:sz="0" w:space="0" w:color="auto"/>
              </w:divBdr>
              <w:divsChild>
                <w:div w:id="436753815">
                  <w:marLeft w:val="0"/>
                  <w:marRight w:val="0"/>
                  <w:marTop w:val="0"/>
                  <w:marBottom w:val="0"/>
                  <w:divBdr>
                    <w:top w:val="none" w:sz="0" w:space="0" w:color="auto"/>
                    <w:left w:val="none" w:sz="0" w:space="0" w:color="auto"/>
                    <w:bottom w:val="none" w:sz="0" w:space="0" w:color="auto"/>
                    <w:right w:val="none" w:sz="0" w:space="0" w:color="auto"/>
                  </w:divBdr>
                  <w:divsChild>
                    <w:div w:id="13428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89299">
      <w:bodyDiv w:val="1"/>
      <w:marLeft w:val="0"/>
      <w:marRight w:val="0"/>
      <w:marTop w:val="0"/>
      <w:marBottom w:val="0"/>
      <w:divBdr>
        <w:top w:val="none" w:sz="0" w:space="0" w:color="auto"/>
        <w:left w:val="none" w:sz="0" w:space="0" w:color="auto"/>
        <w:bottom w:val="none" w:sz="0" w:space="0" w:color="auto"/>
        <w:right w:val="none" w:sz="0" w:space="0" w:color="auto"/>
      </w:divBdr>
      <w:divsChild>
        <w:div w:id="1723167905">
          <w:marLeft w:val="0"/>
          <w:marRight w:val="0"/>
          <w:marTop w:val="0"/>
          <w:marBottom w:val="0"/>
          <w:divBdr>
            <w:top w:val="none" w:sz="0" w:space="0" w:color="auto"/>
            <w:left w:val="none" w:sz="0" w:space="0" w:color="auto"/>
            <w:bottom w:val="none" w:sz="0" w:space="0" w:color="auto"/>
            <w:right w:val="none" w:sz="0" w:space="0" w:color="auto"/>
          </w:divBdr>
          <w:divsChild>
            <w:div w:id="857544928">
              <w:marLeft w:val="0"/>
              <w:marRight w:val="0"/>
              <w:marTop w:val="0"/>
              <w:marBottom w:val="0"/>
              <w:divBdr>
                <w:top w:val="none" w:sz="0" w:space="0" w:color="auto"/>
                <w:left w:val="none" w:sz="0" w:space="0" w:color="auto"/>
                <w:bottom w:val="none" w:sz="0" w:space="0" w:color="auto"/>
                <w:right w:val="none" w:sz="0" w:space="0" w:color="auto"/>
              </w:divBdr>
              <w:divsChild>
                <w:div w:id="1095517363">
                  <w:marLeft w:val="0"/>
                  <w:marRight w:val="0"/>
                  <w:marTop w:val="0"/>
                  <w:marBottom w:val="0"/>
                  <w:divBdr>
                    <w:top w:val="none" w:sz="0" w:space="0" w:color="auto"/>
                    <w:left w:val="none" w:sz="0" w:space="0" w:color="auto"/>
                    <w:bottom w:val="none" w:sz="0" w:space="0" w:color="auto"/>
                    <w:right w:val="none" w:sz="0" w:space="0" w:color="auto"/>
                  </w:divBdr>
                  <w:divsChild>
                    <w:div w:id="20369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42F314B-BE91-5844-8BBE-605B58AF2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1151</Words>
  <Characters>5872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Welsman (s5117801)</dc:creator>
  <cp:keywords/>
  <dc:description/>
  <cp:lastModifiedBy>Jordan Welsman (s5117801)</cp:lastModifiedBy>
  <cp:revision>20</cp:revision>
  <cp:lastPrinted>2021-11-09T14:21:00Z</cp:lastPrinted>
  <dcterms:created xsi:type="dcterms:W3CDTF">2021-11-09T14:21:00Z</dcterms:created>
  <dcterms:modified xsi:type="dcterms:W3CDTF">2021-11-12T01:51:00Z</dcterms:modified>
</cp:coreProperties>
</file>