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3C8C" w:rsidRDefault="00193C8C" w:rsidP="00193C8C">
      <w:pPr>
        <w:pStyle w:val="NormalWeb"/>
        <w:spacing w:before="0" w:beforeAutospacing="0" w:after="0" w:afterAutospacing="0"/>
        <w:ind w:firstLine="851"/>
        <w:jc w:val="both"/>
      </w:pPr>
      <w:r>
        <w:rPr>
          <w:rFonts w:ascii="Calibri" w:hAnsi="Calibri" w:cs="Calibri"/>
          <w:color w:val="000000"/>
          <w:sz w:val="20"/>
          <w:szCs w:val="20"/>
        </w:rPr>
        <w:t xml:space="preserve">A Campus </w:t>
      </w:r>
      <w:proofErr w:type="spellStart"/>
      <w:r>
        <w:rPr>
          <w:rFonts w:ascii="Calibri" w:hAnsi="Calibri" w:cs="Calibri"/>
          <w:color w:val="000000"/>
          <w:sz w:val="20"/>
          <w:szCs w:val="20"/>
        </w:rPr>
        <w:t>Party</w:t>
      </w:r>
      <w:proofErr w:type="spellEnd"/>
      <w:r>
        <w:rPr>
          <w:rFonts w:ascii="Calibri" w:hAnsi="Calibri" w:cs="Calibri"/>
          <w:color w:val="000000"/>
          <w:sz w:val="20"/>
          <w:szCs w:val="20"/>
        </w:rPr>
        <w:t xml:space="preserve"> é um evento de tecnologia anual. O evento ocorre desde 2008 e no ano de 2017 recebeu mais de 80 mil pessoas. Devido ao porte da Campus </w:t>
      </w:r>
      <w:proofErr w:type="spellStart"/>
      <w:r>
        <w:rPr>
          <w:rFonts w:ascii="Calibri" w:hAnsi="Calibri" w:cs="Calibri"/>
          <w:color w:val="000000"/>
          <w:sz w:val="20"/>
          <w:szCs w:val="20"/>
        </w:rPr>
        <w:t>Party</w:t>
      </w:r>
      <w:proofErr w:type="spellEnd"/>
      <w:r>
        <w:rPr>
          <w:rFonts w:ascii="Calibri" w:hAnsi="Calibri" w:cs="Calibri"/>
          <w:color w:val="000000"/>
          <w:sz w:val="20"/>
          <w:szCs w:val="20"/>
        </w:rPr>
        <w:t>, é necessário que existam diversos sistemas para fazer o controle de tudo o que for relacionado ao seu gerenciamento, desde o registro das inscrições dos visitantes, antes do evento, até o relatório final concatenando diversas informações. O sistema a ser construído no presente trabalho tem o objetivo de controlar todas as informações relativas aos participantes. Trata-se basicamente do sistema de inscrições, que computará as inscrições dos indivíduos pagantes e não pagantes e indicará o que cada um fará no evento. Não é função desse sistema registrar detalhes das informações do espaço físico, como localização de painéis e palestras, porém ele deve registrar o que for relativo ao aluguel das barracas.</w:t>
      </w:r>
    </w:p>
    <w:p w:rsidR="00193C8C" w:rsidRDefault="00193C8C" w:rsidP="00193C8C">
      <w:pPr>
        <w:pStyle w:val="NormalWeb"/>
        <w:spacing w:before="0" w:beforeAutospacing="0" w:after="0" w:afterAutospacing="0"/>
        <w:ind w:firstLine="851"/>
        <w:jc w:val="both"/>
      </w:pPr>
      <w:r>
        <w:rPr>
          <w:rFonts w:ascii="Calibri" w:hAnsi="Calibri" w:cs="Calibri"/>
          <w:color w:val="000000"/>
          <w:sz w:val="20"/>
          <w:szCs w:val="20"/>
        </w:rPr>
        <w:t xml:space="preserve">Existem alguns perfis de participantes desse evento, são os visitantes propriamente ditos (sejam eles </w:t>
      </w:r>
      <w:proofErr w:type="spellStart"/>
      <w:r>
        <w:rPr>
          <w:rFonts w:ascii="Calibri" w:hAnsi="Calibri" w:cs="Calibri"/>
          <w:color w:val="000000"/>
          <w:sz w:val="20"/>
          <w:szCs w:val="20"/>
        </w:rPr>
        <w:t>campuseiros</w:t>
      </w:r>
      <w:proofErr w:type="spellEnd"/>
      <w:r>
        <w:rPr>
          <w:rFonts w:ascii="Calibri" w:hAnsi="Calibri" w:cs="Calibri"/>
          <w:color w:val="000000"/>
          <w:sz w:val="20"/>
          <w:szCs w:val="20"/>
        </w:rPr>
        <w:t xml:space="preserve"> ou não), os jornalistas credenciados, os palestrantes, expositores e </w:t>
      </w:r>
      <w:proofErr w:type="spellStart"/>
      <w:r>
        <w:rPr>
          <w:rFonts w:ascii="Calibri" w:hAnsi="Calibri" w:cs="Calibri"/>
          <w:color w:val="000000"/>
          <w:sz w:val="20"/>
          <w:szCs w:val="20"/>
        </w:rPr>
        <w:t>painelistas</w:t>
      </w:r>
      <w:proofErr w:type="spellEnd"/>
      <w:r>
        <w:rPr>
          <w:rFonts w:ascii="Calibri" w:hAnsi="Calibri" w:cs="Calibri"/>
          <w:color w:val="000000"/>
          <w:sz w:val="20"/>
          <w:szCs w:val="20"/>
        </w:rPr>
        <w:t xml:space="preserve">. Os visitantes que alugam barracas são os chamados </w:t>
      </w:r>
      <w:proofErr w:type="spellStart"/>
      <w:r>
        <w:rPr>
          <w:rFonts w:ascii="Calibri" w:hAnsi="Calibri" w:cs="Calibri"/>
          <w:color w:val="000000"/>
          <w:sz w:val="20"/>
          <w:szCs w:val="20"/>
        </w:rPr>
        <w:t>campuseiros</w:t>
      </w:r>
      <w:proofErr w:type="spellEnd"/>
      <w:r>
        <w:rPr>
          <w:rFonts w:ascii="Calibri" w:hAnsi="Calibri" w:cs="Calibri"/>
          <w:color w:val="000000"/>
          <w:sz w:val="20"/>
          <w:szCs w:val="20"/>
        </w:rPr>
        <w:t xml:space="preserve"> e pagam um valor de inscrição maior devido a necessidade de aluguel de espaço para se estabelecerem. Todos os visitantes devem pagar suas entradas, mesmo que ganhem seus ingressos por meio de promoções ou através de outras pessoas que pertençam à organização do evento, uma vez que esses ingressos foram pagos por alguém (indivíduo ou instituição). Existem duas opções de ingressos, os que são adquiridos para os dias do evento, mas não pela “estadia”, e os que agregam também o aluguel da barraca, onde o visitante poderá se instalar durante os dias em que a Campus </w:t>
      </w:r>
      <w:proofErr w:type="spellStart"/>
      <w:r>
        <w:rPr>
          <w:rFonts w:ascii="Calibri" w:hAnsi="Calibri" w:cs="Calibri"/>
          <w:color w:val="000000"/>
          <w:sz w:val="20"/>
          <w:szCs w:val="20"/>
        </w:rPr>
        <w:t>Party</w:t>
      </w:r>
      <w:proofErr w:type="spellEnd"/>
      <w:r>
        <w:rPr>
          <w:rFonts w:ascii="Calibri" w:hAnsi="Calibri" w:cs="Calibri"/>
          <w:color w:val="000000"/>
          <w:sz w:val="20"/>
          <w:szCs w:val="20"/>
        </w:rPr>
        <w:t xml:space="preserve"> ocorrer. Não é permitido levar barraca própria e cada uma a ser disponibilizada pela organização do evento tem capacidade para apenas uma pessoa. O sistema deve armazenar, no mínimo, informações sobre o tipo de inscrição, se há isenção ou não, se houver barraca alugada deve guardar seu ID, modelo e marca.</w:t>
      </w:r>
    </w:p>
    <w:p w:rsidR="00193C8C" w:rsidRDefault="00193C8C" w:rsidP="00193C8C">
      <w:pPr>
        <w:pStyle w:val="NormalWeb"/>
        <w:spacing w:before="0" w:beforeAutospacing="0" w:after="0" w:afterAutospacing="0"/>
        <w:ind w:firstLine="851"/>
        <w:jc w:val="both"/>
      </w:pPr>
      <w:r>
        <w:rPr>
          <w:rFonts w:ascii="Calibri" w:hAnsi="Calibri" w:cs="Calibri"/>
          <w:color w:val="000000"/>
          <w:sz w:val="20"/>
          <w:szCs w:val="20"/>
        </w:rPr>
        <w:t xml:space="preserve">Os outros participantes possuem algumas especificidades, porém são todos isentos. Os jornalistas devem ser credenciados, ou seja, antes do evento devem declarar por meio de formulário disponível no site da </w:t>
      </w:r>
      <w:r>
        <w:rPr>
          <w:rFonts w:ascii="Calibri" w:hAnsi="Calibri" w:cs="Calibri"/>
          <w:i/>
          <w:iCs/>
          <w:color w:val="000000"/>
          <w:sz w:val="20"/>
          <w:szCs w:val="20"/>
        </w:rPr>
        <w:t xml:space="preserve">Campus </w:t>
      </w:r>
      <w:proofErr w:type="spellStart"/>
      <w:r>
        <w:rPr>
          <w:rFonts w:ascii="Calibri" w:hAnsi="Calibri" w:cs="Calibri"/>
          <w:i/>
          <w:iCs/>
          <w:color w:val="000000"/>
          <w:sz w:val="20"/>
          <w:szCs w:val="20"/>
        </w:rPr>
        <w:t>Party</w:t>
      </w:r>
      <w:proofErr w:type="spellEnd"/>
      <w:r>
        <w:rPr>
          <w:rFonts w:ascii="Calibri" w:hAnsi="Calibri" w:cs="Calibri"/>
          <w:color w:val="000000"/>
          <w:sz w:val="20"/>
          <w:szCs w:val="20"/>
        </w:rPr>
        <w:t xml:space="preserve"> que atuarão como jornalistas durante o evento, e assim obter permissão. São permitidos apenas dois jornalistas por veículo de comunicação, que deverão ser registrados juntamente do código do veículo que representam. Os veículos de comunicação podem ser referentes à mídia offline ou online nas suas mais variadas formas, e isso também deve ser armazenado, pois a TV Globo, por exemplo, é diferente do G1 (site), embora ambos estejam associados ao mesmo grupo. Os </w:t>
      </w:r>
      <w:proofErr w:type="spellStart"/>
      <w:r>
        <w:rPr>
          <w:rFonts w:ascii="Calibri" w:hAnsi="Calibri" w:cs="Calibri"/>
          <w:color w:val="000000"/>
          <w:sz w:val="20"/>
          <w:szCs w:val="20"/>
        </w:rPr>
        <w:t>painelistas</w:t>
      </w:r>
      <w:proofErr w:type="spellEnd"/>
      <w:r>
        <w:rPr>
          <w:rFonts w:ascii="Calibri" w:hAnsi="Calibri" w:cs="Calibri"/>
          <w:color w:val="000000"/>
          <w:sz w:val="20"/>
          <w:szCs w:val="20"/>
        </w:rPr>
        <w:t xml:space="preserve"> devem ter título</w:t>
      </w:r>
      <w:r w:rsidR="00135E86">
        <w:rPr>
          <w:rFonts w:ascii="Calibri" w:hAnsi="Calibri" w:cs="Calibri"/>
          <w:color w:val="000000"/>
          <w:sz w:val="20"/>
          <w:szCs w:val="20"/>
        </w:rPr>
        <w:t>,</w:t>
      </w:r>
      <w:r>
        <w:rPr>
          <w:rFonts w:ascii="Calibri" w:hAnsi="Calibri" w:cs="Calibri"/>
          <w:color w:val="000000"/>
          <w:sz w:val="20"/>
          <w:szCs w:val="20"/>
        </w:rPr>
        <w:t xml:space="preserve"> tema</w:t>
      </w:r>
      <w:r w:rsidR="00135E86">
        <w:rPr>
          <w:rFonts w:ascii="Calibri" w:hAnsi="Calibri" w:cs="Calibri"/>
          <w:color w:val="000000"/>
          <w:sz w:val="20"/>
          <w:szCs w:val="20"/>
        </w:rPr>
        <w:t xml:space="preserve"> e data</w:t>
      </w:r>
      <w:r>
        <w:rPr>
          <w:rFonts w:ascii="Calibri" w:hAnsi="Calibri" w:cs="Calibri"/>
          <w:color w:val="000000"/>
          <w:sz w:val="20"/>
          <w:szCs w:val="20"/>
        </w:rPr>
        <w:t xml:space="preserve"> de seus painéis armazenados, e o mesmo </w:t>
      </w:r>
      <w:r w:rsidR="00135E86">
        <w:rPr>
          <w:rFonts w:ascii="Calibri" w:hAnsi="Calibri" w:cs="Calibri"/>
          <w:color w:val="000000"/>
          <w:sz w:val="20"/>
          <w:szCs w:val="20"/>
        </w:rPr>
        <w:t xml:space="preserve">é </w:t>
      </w:r>
      <w:r>
        <w:rPr>
          <w:rFonts w:ascii="Calibri" w:hAnsi="Calibri" w:cs="Calibri"/>
          <w:color w:val="000000"/>
          <w:sz w:val="20"/>
          <w:szCs w:val="20"/>
        </w:rPr>
        <w:t xml:space="preserve">válido para os palestrantes, com a diferença de que para esses últimos é necessário armazenar também </w:t>
      </w:r>
      <w:r w:rsidR="00135E86">
        <w:rPr>
          <w:rFonts w:ascii="Calibri" w:hAnsi="Calibri" w:cs="Calibri"/>
          <w:color w:val="000000"/>
          <w:sz w:val="20"/>
          <w:szCs w:val="20"/>
        </w:rPr>
        <w:t>os</w:t>
      </w:r>
      <w:r>
        <w:rPr>
          <w:rFonts w:ascii="Calibri" w:hAnsi="Calibri" w:cs="Calibri"/>
          <w:color w:val="000000"/>
          <w:sz w:val="20"/>
          <w:szCs w:val="20"/>
        </w:rPr>
        <w:t xml:space="preserve"> horários de realização das palestras.</w:t>
      </w:r>
      <w:r w:rsidR="004F1193">
        <w:rPr>
          <w:rFonts w:ascii="Calibri" w:hAnsi="Calibri" w:cs="Calibri"/>
          <w:color w:val="000000"/>
          <w:sz w:val="20"/>
          <w:szCs w:val="20"/>
        </w:rPr>
        <w:t xml:space="preserve"> Deve</w:t>
      </w:r>
      <w:r w:rsidR="00135E86">
        <w:rPr>
          <w:rFonts w:ascii="Calibri" w:hAnsi="Calibri" w:cs="Calibri"/>
          <w:color w:val="000000"/>
          <w:sz w:val="20"/>
          <w:szCs w:val="20"/>
        </w:rPr>
        <w:t xml:space="preserve"> ser arma</w:t>
      </w:r>
      <w:r w:rsidR="004F1193">
        <w:rPr>
          <w:rFonts w:ascii="Calibri" w:hAnsi="Calibri" w:cs="Calibri"/>
          <w:color w:val="000000"/>
          <w:sz w:val="20"/>
          <w:szCs w:val="20"/>
        </w:rPr>
        <w:t>zena</w:t>
      </w:r>
      <w:r w:rsidR="00135E86">
        <w:rPr>
          <w:rFonts w:ascii="Calibri" w:hAnsi="Calibri" w:cs="Calibri"/>
          <w:color w:val="000000"/>
          <w:sz w:val="20"/>
          <w:szCs w:val="20"/>
        </w:rPr>
        <w:t>do</w:t>
      </w:r>
      <w:bookmarkStart w:id="0" w:name="_GoBack"/>
      <w:bookmarkEnd w:id="0"/>
      <w:r w:rsidR="004F1193">
        <w:rPr>
          <w:rFonts w:ascii="Calibri" w:hAnsi="Calibri" w:cs="Calibri"/>
          <w:color w:val="000000"/>
          <w:sz w:val="20"/>
          <w:szCs w:val="20"/>
        </w:rPr>
        <w:t xml:space="preserve"> </w:t>
      </w:r>
      <w:r w:rsidR="00135E86">
        <w:rPr>
          <w:rFonts w:ascii="Calibri" w:hAnsi="Calibri" w:cs="Calibri"/>
          <w:color w:val="000000"/>
          <w:sz w:val="20"/>
          <w:szCs w:val="20"/>
        </w:rPr>
        <w:t xml:space="preserve">se o painel terá espaço para interação com os visitantes do evento ou se apenas os </w:t>
      </w:r>
      <w:proofErr w:type="spellStart"/>
      <w:r w:rsidR="00135E86">
        <w:rPr>
          <w:rFonts w:ascii="Calibri" w:hAnsi="Calibri" w:cs="Calibri"/>
          <w:color w:val="000000"/>
          <w:sz w:val="20"/>
          <w:szCs w:val="20"/>
        </w:rPr>
        <w:t>painelistas</w:t>
      </w:r>
      <w:proofErr w:type="spellEnd"/>
      <w:r w:rsidR="00135E86">
        <w:rPr>
          <w:rFonts w:ascii="Calibri" w:hAnsi="Calibri" w:cs="Calibri"/>
          <w:color w:val="000000"/>
          <w:sz w:val="20"/>
          <w:szCs w:val="20"/>
        </w:rPr>
        <w:t xml:space="preserve"> poderão discursar.</w:t>
      </w:r>
      <w:r>
        <w:rPr>
          <w:rFonts w:ascii="Calibri" w:hAnsi="Calibri" w:cs="Calibri"/>
          <w:color w:val="000000"/>
          <w:sz w:val="20"/>
          <w:szCs w:val="20"/>
        </w:rPr>
        <w:t xml:space="preserve"> Os expositores devem ter títulos, objetos e assuntos das exposições guardados pelo sistema.</w:t>
      </w:r>
    </w:p>
    <w:p w:rsidR="00193C8C" w:rsidRDefault="00193C8C" w:rsidP="00193C8C">
      <w:pPr>
        <w:pStyle w:val="NormalWeb"/>
        <w:spacing w:before="0" w:beforeAutospacing="0" w:after="0" w:afterAutospacing="0"/>
        <w:ind w:firstLine="851"/>
        <w:jc w:val="both"/>
      </w:pPr>
      <w:r>
        <w:rPr>
          <w:rFonts w:ascii="Calibri" w:hAnsi="Calibri" w:cs="Calibri"/>
          <w:color w:val="000000"/>
          <w:sz w:val="20"/>
          <w:szCs w:val="20"/>
        </w:rPr>
        <w:t>Em relação ao transporte, muitos dos participantes, se dirigem ao evento através das chamadas caravanas, e sobre elas é necessário armazenar cidade de origem, nome e quantidade de pessoas inscritas. Sobre os ônibus utilizados é necessário guardar o modelo/tipo e a capacidade total. É importante notar que uma determinada cidade pode organizar uma caravana para o evento, mas dependendo da quantidade de pessoas interessadas pode ser que tenham que contratar apenas uma van (capacidade para 20 pessoas), ou então 2 ônibus de turismo (com capacidade para 46 pessoas cada). Não é necessário saber o assento e o veículo utilizados por um participante, mas a informação sobre qual caravana ele pertence (no caso de pertencer a alguma) não pode ser perdida.</w:t>
      </w:r>
    </w:p>
    <w:p w:rsidR="00193C8C" w:rsidRDefault="00193C8C" w:rsidP="00193C8C">
      <w:pPr>
        <w:pStyle w:val="NormalWeb"/>
        <w:spacing w:before="0" w:beforeAutospacing="0" w:after="0" w:afterAutospacing="0"/>
        <w:ind w:firstLine="851"/>
        <w:jc w:val="both"/>
      </w:pPr>
      <w:r>
        <w:rPr>
          <w:rFonts w:ascii="Calibri" w:hAnsi="Calibri" w:cs="Calibri"/>
          <w:color w:val="000000"/>
          <w:sz w:val="20"/>
          <w:szCs w:val="20"/>
        </w:rPr>
        <w:t xml:space="preserve">Por fim, é importante observar que qualquer participante pode se dirigir ao evento através de uma caravana, seja ele pagante ou isento, visitante ou jornalista. O mesmo cenário é verídico para o aluguel das barracas, porém enquanto as caravanas não são de responsabilidade do evento – elas devem apenas ser registradas para o controle da administração da </w:t>
      </w:r>
      <w:r>
        <w:rPr>
          <w:rFonts w:ascii="Calibri" w:hAnsi="Calibri" w:cs="Calibri"/>
          <w:i/>
          <w:iCs/>
          <w:color w:val="000000"/>
          <w:sz w:val="20"/>
          <w:szCs w:val="20"/>
        </w:rPr>
        <w:t xml:space="preserve">Campus </w:t>
      </w:r>
      <w:proofErr w:type="spellStart"/>
      <w:r>
        <w:rPr>
          <w:rFonts w:ascii="Calibri" w:hAnsi="Calibri" w:cs="Calibri"/>
          <w:i/>
          <w:iCs/>
          <w:color w:val="000000"/>
          <w:sz w:val="20"/>
          <w:szCs w:val="20"/>
        </w:rPr>
        <w:t>Party</w:t>
      </w:r>
      <w:proofErr w:type="spellEnd"/>
      <w:r>
        <w:rPr>
          <w:rFonts w:ascii="Calibri" w:hAnsi="Calibri" w:cs="Calibri"/>
          <w:color w:val="000000"/>
          <w:sz w:val="20"/>
          <w:szCs w:val="20"/>
        </w:rPr>
        <w:t xml:space="preserve"> – as barracas são. O participante isento que desejar usufruir das instalações do evento para se estabelecer durante os dias de sua ocorrência deve pagar pelo aluguel da barraca, porém com 30 % de desconto (em relação ao valor pago pelos visitantes). Um participante isento pode exercer apenas uma das quatro funções apresentadas, não podendo se inscrever simultaneamente para mais de um papel.</w:t>
      </w:r>
    </w:p>
    <w:p w:rsidR="006D6343" w:rsidRDefault="006D6343"/>
    <w:sectPr w:rsidR="006D634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C8C"/>
    <w:rsid w:val="00135E86"/>
    <w:rsid w:val="00193C8C"/>
    <w:rsid w:val="004F1193"/>
    <w:rsid w:val="006D634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767BE"/>
  <w15:chartTrackingRefBased/>
  <w15:docId w15:val="{9B022E7D-1555-48D5-92EC-8449C9B09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193C8C"/>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30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727</Words>
  <Characters>3927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Jordana Carnicelli</dc:creator>
  <cp:keywords/>
  <dc:description/>
  <cp:lastModifiedBy>Jordana Carnicelli</cp:lastModifiedBy>
  <cp:revision>2</cp:revision>
  <dcterms:created xsi:type="dcterms:W3CDTF">2018-04-06T12:01:00Z</dcterms:created>
  <dcterms:modified xsi:type="dcterms:W3CDTF">2018-04-10T00:43:00Z</dcterms:modified>
</cp:coreProperties>
</file>