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31D" w:rsidRDefault="009D2BB2" w:rsidP="009D2BB2">
      <w:pPr>
        <w:pStyle w:val="Heading1"/>
      </w:pPr>
      <w:r>
        <w:t xml:space="preserve">PP Task 3.1 Code Tracing </w:t>
      </w:r>
      <w:r w:rsidR="00A921EF">
        <w:t xml:space="preserve">Additional </w:t>
      </w:r>
      <w:r>
        <w:t>Questions</w:t>
      </w:r>
    </w:p>
    <w:p w:rsidR="008F35CD" w:rsidRPr="008F35CD" w:rsidRDefault="00C374FD" w:rsidP="00C374FD">
      <w:pPr>
        <w:rPr>
          <w:i/>
        </w:rPr>
      </w:pPr>
      <w:r w:rsidRPr="008F35CD">
        <w:rPr>
          <w:i/>
        </w:rPr>
        <w:t>1. How does Code Sample 3 illustrate the concept of sequence?</w:t>
      </w:r>
    </w:p>
    <w:p w:rsidR="008F35CD" w:rsidRDefault="008F35CD" w:rsidP="00C374FD"/>
    <w:p w:rsidR="00C374FD" w:rsidRPr="00A921EF" w:rsidRDefault="00562903" w:rsidP="00C374FD">
      <w:r>
        <w:t>In sample 3 there are 3 values. Items is the combined value of the variables books and magazines. The items variable is calculated in</w:t>
      </w:r>
      <w:r w:rsidR="000265F0">
        <w:t xml:space="preserve"> line 5 resulting in an output of 0 in line 6, books and magazines are given new values in line 6 and 7 respectively. This change is not reflected in the items variable</w:t>
      </w:r>
      <w:r w:rsidR="008575AC">
        <w:t>.</w:t>
      </w:r>
    </w:p>
    <w:p w:rsidR="00C374FD" w:rsidRPr="008F35CD" w:rsidRDefault="00C374FD" w:rsidP="00C374FD">
      <w:pPr>
        <w:rPr>
          <w:i/>
        </w:rPr>
      </w:pPr>
      <w:r w:rsidRPr="008F35CD">
        <w:rPr>
          <w:i/>
        </w:rPr>
        <w:t xml:space="preserve">2. The code </w:t>
      </w:r>
      <w:r w:rsidR="000B3F3A" w:rsidRPr="008F35CD">
        <w:rPr>
          <w:rStyle w:val="inlinecodeChar"/>
          <w:i/>
        </w:rPr>
        <w:t>books</w:t>
      </w:r>
      <w:r w:rsidRPr="008F35CD">
        <w:rPr>
          <w:rStyle w:val="inlinecodeChar"/>
          <w:i/>
        </w:rPr>
        <w:t xml:space="preserve"> = </w:t>
      </w:r>
      <w:r w:rsidR="000B3F3A" w:rsidRPr="008F35CD">
        <w:rPr>
          <w:rStyle w:val="inlinecodeChar"/>
          <w:i/>
        </w:rPr>
        <w:t>4</w:t>
      </w:r>
      <w:r w:rsidRPr="008F35CD">
        <w:rPr>
          <w:rStyle w:val="inlinecodeChar"/>
          <w:i/>
        </w:rPr>
        <w:t>;</w:t>
      </w:r>
      <w:r w:rsidRPr="008F35CD">
        <w:rPr>
          <w:i/>
        </w:rPr>
        <w:t xml:space="preserve"> is an example of which kind of programming statement?</w:t>
      </w:r>
    </w:p>
    <w:p w:rsidR="008F35CD" w:rsidRDefault="008F35CD" w:rsidP="00C374FD"/>
    <w:p w:rsidR="00C374FD" w:rsidRDefault="000265F0" w:rsidP="00C374FD">
      <w:r>
        <w:t>This is an assignment statement</w:t>
      </w:r>
      <w:r w:rsidR="008575AC">
        <w:t>.</w:t>
      </w:r>
    </w:p>
    <w:p w:rsidR="008F35CD" w:rsidRDefault="008F35CD" w:rsidP="00C374FD"/>
    <w:p w:rsidR="00C374FD" w:rsidRDefault="00C374FD" w:rsidP="00C374FD">
      <w:pPr>
        <w:rPr>
          <w:i/>
        </w:rPr>
      </w:pPr>
      <w:r w:rsidRPr="008F35CD">
        <w:rPr>
          <w:i/>
        </w:rPr>
        <w:t xml:space="preserve">3. What actions does the computer perform when it executes the statement </w:t>
      </w:r>
      <w:r w:rsidRPr="008F35CD">
        <w:rPr>
          <w:rStyle w:val="inlinecodeChar"/>
          <w:i/>
        </w:rPr>
        <w:t xml:space="preserve">d = </w:t>
      </w:r>
      <w:r w:rsidR="000B3F3A" w:rsidRPr="008F35CD">
        <w:rPr>
          <w:rStyle w:val="inlinecodeChar"/>
          <w:i/>
        </w:rPr>
        <w:t>b</w:t>
      </w:r>
      <w:r w:rsidRPr="008F35CD">
        <w:rPr>
          <w:rStyle w:val="inlinecodeChar"/>
          <w:i/>
        </w:rPr>
        <w:t>;</w:t>
      </w:r>
      <w:r w:rsidRPr="008F35CD">
        <w:rPr>
          <w:i/>
        </w:rPr>
        <w:t xml:space="preserve"> from Code Sample 4? (</w:t>
      </w:r>
      <w:r w:rsidRPr="008F35CD">
        <w:rPr>
          <w:b/>
          <w:i/>
        </w:rPr>
        <w:t>Hint:</w:t>
      </w:r>
      <w:r w:rsidRPr="008F35CD">
        <w:rPr>
          <w:i/>
        </w:rPr>
        <w:t xml:space="preserve"> Think in terms of what has been taught in the lectures and notes. You do not need to research what happens at the hardware level as that is outside the scope of the unit.)</w:t>
      </w:r>
    </w:p>
    <w:p w:rsidR="006E4362" w:rsidRPr="008F35CD" w:rsidRDefault="006E4362" w:rsidP="00C374FD">
      <w:pPr>
        <w:rPr>
          <w:i/>
        </w:rPr>
      </w:pPr>
    </w:p>
    <w:p w:rsidR="008F35CD" w:rsidRDefault="0046589F" w:rsidP="00C374FD">
      <w:r>
        <w:t>The statement d = b; is a statement that makes d become the same as b. the computer takes what is in the variable b, in this case 20 then the value in variable d becomes 20.</w:t>
      </w:r>
      <w:r w:rsidR="00D273F3">
        <w:t xml:space="preserve"> the memory where d is stored becomes the same as the value in memory for b.</w:t>
      </w:r>
    </w:p>
    <w:p w:rsidR="00C374FD" w:rsidRDefault="00C374FD" w:rsidP="00C374FD">
      <w:pPr>
        <w:rPr>
          <w:i/>
        </w:rPr>
      </w:pPr>
      <w:r w:rsidRPr="008F35CD">
        <w:rPr>
          <w:i/>
        </w:rPr>
        <w:t xml:space="preserve">4. What actions does the computer perform when it executes the statement </w:t>
      </w:r>
      <w:r w:rsidR="000B3F3A" w:rsidRPr="008F35CD">
        <w:rPr>
          <w:i/>
        </w:rPr>
        <w:t>c</w:t>
      </w:r>
      <w:r w:rsidRPr="008F35CD">
        <w:rPr>
          <w:rStyle w:val="inlinecodeChar"/>
          <w:i/>
        </w:rPr>
        <w:t xml:space="preserve"> = </w:t>
      </w:r>
      <w:r w:rsidR="000B3F3A" w:rsidRPr="008F35CD">
        <w:rPr>
          <w:rStyle w:val="inlinecodeChar"/>
          <w:i/>
        </w:rPr>
        <w:t>e</w:t>
      </w:r>
      <w:r w:rsidRPr="008F35CD">
        <w:rPr>
          <w:rStyle w:val="inlinecodeChar"/>
          <w:i/>
        </w:rPr>
        <w:t xml:space="preserve"> + </w:t>
      </w:r>
      <w:r w:rsidR="000B3F3A" w:rsidRPr="008F35CD">
        <w:rPr>
          <w:rStyle w:val="inlinecodeChar"/>
          <w:i/>
        </w:rPr>
        <w:t>c</w:t>
      </w:r>
      <w:r w:rsidRPr="008F35CD">
        <w:rPr>
          <w:rStyle w:val="inlinecodeChar"/>
          <w:i/>
        </w:rPr>
        <w:t>;</w:t>
      </w:r>
      <w:r w:rsidRPr="008F35CD">
        <w:rPr>
          <w:i/>
        </w:rPr>
        <w:t xml:space="preserve"> from Code Sample 4?</w:t>
      </w:r>
    </w:p>
    <w:p w:rsidR="006E4362" w:rsidRPr="008F35CD" w:rsidRDefault="006E4362" w:rsidP="00C374FD">
      <w:pPr>
        <w:rPr>
          <w:i/>
        </w:rPr>
      </w:pPr>
    </w:p>
    <w:p w:rsidR="00C374FD" w:rsidRDefault="00D273F3" w:rsidP="00C374FD">
      <w:r>
        <w:t>The + operator is used for addition. The computer adds the current value of c to the variable e. in this case</w:t>
      </w:r>
      <w:r w:rsidR="00681215">
        <w:t xml:space="preserve"> c initially contains the value 30 and e contains the value of </w:t>
      </w:r>
      <w:r w:rsidR="001F3C6D">
        <w:t>50, the computer adds 30 to 50 and c becomes the resulting value of 80</w:t>
      </w:r>
      <w:r w:rsidR="006E4362">
        <w:t>.</w:t>
      </w:r>
    </w:p>
    <w:p w:rsidR="008F35CD" w:rsidRDefault="008F35CD" w:rsidP="00C374FD"/>
    <w:p w:rsidR="00C374FD" w:rsidRPr="008F35CD" w:rsidRDefault="00C374FD" w:rsidP="00C374FD">
      <w:pPr>
        <w:rPr>
          <w:i/>
        </w:rPr>
      </w:pPr>
      <w:r w:rsidRPr="008F35CD">
        <w:rPr>
          <w:i/>
        </w:rPr>
        <w:t xml:space="preserve">5. How would the value of variable </w:t>
      </w:r>
      <w:r w:rsidRPr="008F35CD">
        <w:rPr>
          <w:rStyle w:val="inlinecodeChar"/>
          <w:i/>
        </w:rPr>
        <w:t>i</w:t>
      </w:r>
      <w:r w:rsidRPr="008F35CD">
        <w:rPr>
          <w:i/>
        </w:rPr>
        <w:t xml:space="preserve"> change in the statement </w:t>
      </w:r>
      <w:r w:rsidRPr="008F35CD">
        <w:rPr>
          <w:rStyle w:val="inlinecodeChar"/>
          <w:i/>
        </w:rPr>
        <w:t>i = i + 1;</w:t>
      </w:r>
      <w:r w:rsidRPr="008F35CD">
        <w:rPr>
          <w:i/>
        </w:rPr>
        <w:t>?</w:t>
      </w:r>
    </w:p>
    <w:p w:rsidR="008F35CD" w:rsidRDefault="008F35CD" w:rsidP="00C374FD"/>
    <w:p w:rsidR="00C374FD" w:rsidRDefault="008575AC" w:rsidP="00C374FD">
      <w:r>
        <w:t>This statement increments I by 1, if I was initialised as 0 once the statement is resolved I would become 1.</w:t>
      </w:r>
    </w:p>
    <w:p w:rsidR="008F35CD" w:rsidRDefault="008F35CD" w:rsidP="00C374FD"/>
    <w:p w:rsidR="00C374FD" w:rsidRDefault="00C374FD" w:rsidP="00C374FD">
      <w:r>
        <w:t>6. What are the value and type of the following expressions (given the associated variable values)? Treat each row independently. Do not worry if Word autocorrects "straight quotes" to “smart quotes”; we will know what you mean. But do correct its auto-capitalisation of primitive type names. (</w:t>
      </w:r>
      <w:r w:rsidRPr="00C374FD">
        <w:rPr>
          <w:b/>
        </w:rPr>
        <w:t>Hint:</w:t>
      </w:r>
      <w:r>
        <w:t xml:space="preserve"> You may wish to review the way literal values of different types are expressed in Java.)</w:t>
      </w:r>
    </w:p>
    <w:tbl>
      <w:tblPr>
        <w:tblStyle w:val="TableGrid"/>
        <w:tblW w:w="0" w:type="auto"/>
        <w:tblLayout w:type="fixed"/>
        <w:tblLook w:val="04A0" w:firstRow="1" w:lastRow="0" w:firstColumn="1" w:lastColumn="0" w:noHBand="0" w:noVBand="1"/>
      </w:tblPr>
      <w:tblGrid>
        <w:gridCol w:w="2695"/>
        <w:gridCol w:w="2880"/>
        <w:gridCol w:w="1720"/>
        <w:gridCol w:w="1721"/>
      </w:tblGrid>
      <w:tr w:rsidR="00C374FD" w:rsidRPr="00C374FD" w:rsidTr="00C374FD">
        <w:tc>
          <w:tcPr>
            <w:tcW w:w="2695" w:type="dxa"/>
          </w:tcPr>
          <w:p w:rsidR="00C374FD" w:rsidRPr="00C374FD" w:rsidRDefault="00C374FD" w:rsidP="00C374FD">
            <w:pPr>
              <w:jc w:val="center"/>
              <w:rPr>
                <w:b/>
              </w:rPr>
            </w:pPr>
            <w:r w:rsidRPr="00C374FD">
              <w:rPr>
                <w:b/>
              </w:rPr>
              <w:t>Variable Values</w:t>
            </w:r>
          </w:p>
        </w:tc>
        <w:tc>
          <w:tcPr>
            <w:tcW w:w="2880" w:type="dxa"/>
          </w:tcPr>
          <w:p w:rsidR="00C374FD" w:rsidRPr="00C374FD" w:rsidRDefault="00C374FD" w:rsidP="00C374FD">
            <w:pPr>
              <w:jc w:val="center"/>
              <w:rPr>
                <w:b/>
              </w:rPr>
            </w:pPr>
            <w:r w:rsidRPr="00C374FD">
              <w:rPr>
                <w:b/>
              </w:rPr>
              <w:t>Expression</w:t>
            </w:r>
          </w:p>
        </w:tc>
        <w:tc>
          <w:tcPr>
            <w:tcW w:w="1720" w:type="dxa"/>
          </w:tcPr>
          <w:p w:rsidR="00C374FD" w:rsidRPr="00C374FD" w:rsidRDefault="00C374FD" w:rsidP="00C374FD">
            <w:pPr>
              <w:jc w:val="center"/>
              <w:rPr>
                <w:b/>
              </w:rPr>
            </w:pPr>
            <w:r w:rsidRPr="00C374FD">
              <w:rPr>
                <w:b/>
              </w:rPr>
              <w:t>Value</w:t>
            </w:r>
          </w:p>
        </w:tc>
        <w:tc>
          <w:tcPr>
            <w:tcW w:w="1721" w:type="dxa"/>
          </w:tcPr>
          <w:p w:rsidR="00C374FD" w:rsidRPr="00C374FD" w:rsidRDefault="00C374FD" w:rsidP="00C374FD">
            <w:pPr>
              <w:jc w:val="center"/>
              <w:rPr>
                <w:b/>
              </w:rPr>
            </w:pPr>
            <w:r w:rsidRPr="00C374FD">
              <w:rPr>
                <w:b/>
              </w:rPr>
              <w:t>Type</w:t>
            </w:r>
          </w:p>
        </w:tc>
      </w:tr>
      <w:tr w:rsidR="00C374FD" w:rsidRPr="00C374FD" w:rsidTr="00C374FD">
        <w:tc>
          <w:tcPr>
            <w:tcW w:w="2695" w:type="dxa"/>
          </w:tcPr>
          <w:p w:rsidR="00C374FD" w:rsidRPr="00C374FD" w:rsidRDefault="00282284" w:rsidP="00C374FD">
            <w:pPr>
              <w:pStyle w:val="inlinecode"/>
              <w:spacing w:before="40"/>
            </w:pPr>
            <w:r>
              <w:t>a = 4;</w:t>
            </w:r>
          </w:p>
        </w:tc>
        <w:tc>
          <w:tcPr>
            <w:tcW w:w="2880" w:type="dxa"/>
          </w:tcPr>
          <w:p w:rsidR="00C374FD" w:rsidRPr="00C374FD" w:rsidRDefault="000B3F3A" w:rsidP="00C374FD">
            <w:pPr>
              <w:pStyle w:val="inlinecode"/>
              <w:spacing w:before="40"/>
            </w:pPr>
            <w:r>
              <w:t>4</w:t>
            </w:r>
          </w:p>
        </w:tc>
        <w:tc>
          <w:tcPr>
            <w:tcW w:w="1720" w:type="dxa"/>
          </w:tcPr>
          <w:p w:rsidR="00C374FD" w:rsidRPr="00C374FD" w:rsidRDefault="00282284" w:rsidP="00F23597">
            <w:r>
              <w:t>4</w:t>
            </w:r>
          </w:p>
        </w:tc>
        <w:tc>
          <w:tcPr>
            <w:tcW w:w="1721" w:type="dxa"/>
          </w:tcPr>
          <w:p w:rsidR="00C374FD" w:rsidRPr="00C374FD" w:rsidRDefault="00BA35B1" w:rsidP="00F23597">
            <w:r>
              <w:t>i</w:t>
            </w:r>
            <w:r w:rsidR="00282284">
              <w:t>nt</w:t>
            </w:r>
          </w:p>
        </w:tc>
      </w:tr>
      <w:tr w:rsidR="00C374FD" w:rsidRPr="00C374FD" w:rsidTr="00C374FD">
        <w:tc>
          <w:tcPr>
            <w:tcW w:w="2695" w:type="dxa"/>
          </w:tcPr>
          <w:p w:rsidR="00C374FD" w:rsidRPr="00C374FD" w:rsidRDefault="00282284" w:rsidP="00C374FD">
            <w:pPr>
              <w:pStyle w:val="inlinecode"/>
              <w:spacing w:before="40"/>
            </w:pPr>
            <w:r>
              <w:t>a = 4.3;</w:t>
            </w:r>
          </w:p>
        </w:tc>
        <w:tc>
          <w:tcPr>
            <w:tcW w:w="2880" w:type="dxa"/>
          </w:tcPr>
          <w:p w:rsidR="00C374FD" w:rsidRPr="00C374FD" w:rsidRDefault="000B3F3A" w:rsidP="000B3F3A">
            <w:pPr>
              <w:pStyle w:val="inlinecode"/>
              <w:spacing w:before="40"/>
            </w:pPr>
            <w:r>
              <w:t>4</w:t>
            </w:r>
            <w:r w:rsidR="00C374FD" w:rsidRPr="00C374FD">
              <w:t>.</w:t>
            </w:r>
            <w:r>
              <w:t>3</w:t>
            </w:r>
          </w:p>
        </w:tc>
        <w:tc>
          <w:tcPr>
            <w:tcW w:w="1720" w:type="dxa"/>
          </w:tcPr>
          <w:p w:rsidR="00C374FD" w:rsidRPr="00C374FD" w:rsidRDefault="00B46CCF" w:rsidP="00F23597">
            <w:r>
              <w:t>4.3</w:t>
            </w:r>
          </w:p>
        </w:tc>
        <w:tc>
          <w:tcPr>
            <w:tcW w:w="1721" w:type="dxa"/>
          </w:tcPr>
          <w:p w:rsidR="00C374FD" w:rsidRPr="00C374FD" w:rsidRDefault="00282284" w:rsidP="00F23597">
            <w:r>
              <w:t>double</w:t>
            </w:r>
          </w:p>
        </w:tc>
      </w:tr>
      <w:tr w:rsidR="00C374FD" w:rsidRPr="00C374FD" w:rsidTr="00C374FD">
        <w:tc>
          <w:tcPr>
            <w:tcW w:w="2695" w:type="dxa"/>
          </w:tcPr>
          <w:p w:rsidR="00C374FD" w:rsidRPr="00C374FD" w:rsidRDefault="00282284" w:rsidP="00C374FD">
            <w:pPr>
              <w:pStyle w:val="inlinecode"/>
              <w:spacing w:before="40"/>
            </w:pPr>
            <w:r>
              <w:t>a = “hey”</w:t>
            </w:r>
          </w:p>
        </w:tc>
        <w:tc>
          <w:tcPr>
            <w:tcW w:w="2880" w:type="dxa"/>
          </w:tcPr>
          <w:p w:rsidR="00C374FD" w:rsidRPr="00C374FD" w:rsidRDefault="00C374FD" w:rsidP="000B3F3A">
            <w:pPr>
              <w:pStyle w:val="inlinecode"/>
              <w:spacing w:before="40"/>
            </w:pPr>
            <w:r w:rsidRPr="00C374FD">
              <w:t>"He</w:t>
            </w:r>
            <w:r w:rsidR="000B3F3A">
              <w:t>y</w:t>
            </w:r>
            <w:r w:rsidRPr="00C374FD">
              <w:t>"</w:t>
            </w:r>
          </w:p>
        </w:tc>
        <w:tc>
          <w:tcPr>
            <w:tcW w:w="1720" w:type="dxa"/>
          </w:tcPr>
          <w:p w:rsidR="00C374FD" w:rsidRPr="00C374FD" w:rsidRDefault="00B46CCF" w:rsidP="00F23597">
            <w:r>
              <w:t>Hey</w:t>
            </w:r>
          </w:p>
        </w:tc>
        <w:tc>
          <w:tcPr>
            <w:tcW w:w="1721" w:type="dxa"/>
          </w:tcPr>
          <w:p w:rsidR="00C374FD" w:rsidRPr="00C374FD" w:rsidRDefault="00AC50FF" w:rsidP="00F23597">
            <w:r>
              <w:t>S</w:t>
            </w:r>
            <w:r w:rsidR="00282284">
              <w:t>tring</w:t>
            </w:r>
          </w:p>
        </w:tc>
      </w:tr>
      <w:tr w:rsidR="00C374FD" w:rsidRPr="00C374FD" w:rsidTr="00C374FD">
        <w:tc>
          <w:tcPr>
            <w:tcW w:w="2695" w:type="dxa"/>
          </w:tcPr>
          <w:p w:rsidR="00C374FD" w:rsidRPr="00C374FD" w:rsidRDefault="00695214" w:rsidP="00C374FD">
            <w:pPr>
              <w:pStyle w:val="inlinecode"/>
              <w:spacing w:before="40"/>
            </w:pPr>
            <w:r>
              <w:t>a = 1; b = 3; c = 2;</w:t>
            </w:r>
          </w:p>
        </w:tc>
        <w:tc>
          <w:tcPr>
            <w:tcW w:w="2880" w:type="dxa"/>
          </w:tcPr>
          <w:p w:rsidR="00C374FD" w:rsidRPr="00C374FD" w:rsidRDefault="00C374FD" w:rsidP="000B3F3A">
            <w:pPr>
              <w:pStyle w:val="inlinecode"/>
              <w:spacing w:before="40"/>
            </w:pPr>
            <w:r w:rsidRPr="00C374FD">
              <w:t xml:space="preserve">1 + </w:t>
            </w:r>
            <w:r w:rsidR="000B3F3A">
              <w:t>3</w:t>
            </w:r>
            <w:r w:rsidRPr="00C374FD">
              <w:t xml:space="preserve"> * </w:t>
            </w:r>
            <w:r w:rsidR="000B3F3A">
              <w:t>2</w:t>
            </w:r>
          </w:p>
        </w:tc>
        <w:tc>
          <w:tcPr>
            <w:tcW w:w="1720" w:type="dxa"/>
          </w:tcPr>
          <w:p w:rsidR="00C374FD" w:rsidRPr="00C374FD" w:rsidRDefault="00B46CCF" w:rsidP="00C374FD">
            <w:r>
              <w:t>7</w:t>
            </w:r>
          </w:p>
        </w:tc>
        <w:tc>
          <w:tcPr>
            <w:tcW w:w="1721" w:type="dxa"/>
          </w:tcPr>
          <w:p w:rsidR="00C374FD" w:rsidRPr="00C374FD" w:rsidRDefault="00BA35B1" w:rsidP="00C374FD">
            <w:r>
              <w:t>i</w:t>
            </w:r>
            <w:r w:rsidR="00282284">
              <w:t>nt</w:t>
            </w:r>
          </w:p>
        </w:tc>
      </w:tr>
      <w:tr w:rsidR="00C374FD" w:rsidRPr="00C374FD" w:rsidTr="00C374FD">
        <w:tc>
          <w:tcPr>
            <w:tcW w:w="2695" w:type="dxa"/>
          </w:tcPr>
          <w:p w:rsidR="00C374FD" w:rsidRPr="00C374FD" w:rsidRDefault="00C374FD" w:rsidP="00C374FD">
            <w:pPr>
              <w:pStyle w:val="inlinecode"/>
              <w:spacing w:before="40"/>
            </w:pPr>
            <w:r w:rsidRPr="00C374FD">
              <w:t>a = 1; b = 2;</w:t>
            </w:r>
          </w:p>
        </w:tc>
        <w:tc>
          <w:tcPr>
            <w:tcW w:w="2880" w:type="dxa"/>
          </w:tcPr>
          <w:p w:rsidR="00C374FD" w:rsidRPr="00C374FD" w:rsidRDefault="00C374FD" w:rsidP="00C374FD">
            <w:pPr>
              <w:pStyle w:val="inlinecode"/>
              <w:spacing w:before="40"/>
            </w:pPr>
            <w:r w:rsidRPr="00C374FD">
              <w:t>a + b</w:t>
            </w:r>
          </w:p>
        </w:tc>
        <w:tc>
          <w:tcPr>
            <w:tcW w:w="1720" w:type="dxa"/>
          </w:tcPr>
          <w:p w:rsidR="00C374FD" w:rsidRPr="00C374FD" w:rsidRDefault="00B46CCF" w:rsidP="00C374FD">
            <w:r>
              <w:t>3</w:t>
            </w:r>
          </w:p>
        </w:tc>
        <w:tc>
          <w:tcPr>
            <w:tcW w:w="1721" w:type="dxa"/>
          </w:tcPr>
          <w:p w:rsidR="00C374FD" w:rsidRPr="00C374FD" w:rsidRDefault="00BA35B1" w:rsidP="00C374FD">
            <w:r>
              <w:t>i</w:t>
            </w:r>
            <w:r w:rsidR="00282284">
              <w:t>nt</w:t>
            </w:r>
          </w:p>
        </w:tc>
      </w:tr>
      <w:tr w:rsidR="00C374FD" w:rsidRPr="00C374FD" w:rsidTr="00C374FD">
        <w:tc>
          <w:tcPr>
            <w:tcW w:w="2695" w:type="dxa"/>
          </w:tcPr>
          <w:p w:rsidR="00C374FD" w:rsidRPr="00C374FD" w:rsidRDefault="00C374FD" w:rsidP="00C374FD">
            <w:pPr>
              <w:pStyle w:val="inlinecode"/>
              <w:spacing w:before="40"/>
            </w:pPr>
            <w:r w:rsidRPr="00C374FD">
              <w:t>a = 3;</w:t>
            </w:r>
          </w:p>
        </w:tc>
        <w:tc>
          <w:tcPr>
            <w:tcW w:w="2880" w:type="dxa"/>
          </w:tcPr>
          <w:p w:rsidR="00C374FD" w:rsidRPr="00C374FD" w:rsidRDefault="00C374FD" w:rsidP="00C374FD">
            <w:pPr>
              <w:pStyle w:val="inlinecode"/>
              <w:spacing w:before="40"/>
            </w:pPr>
            <w:r w:rsidRPr="00C374FD">
              <w:t>2 * a</w:t>
            </w:r>
          </w:p>
        </w:tc>
        <w:tc>
          <w:tcPr>
            <w:tcW w:w="1720" w:type="dxa"/>
          </w:tcPr>
          <w:p w:rsidR="00C374FD" w:rsidRPr="00C374FD" w:rsidRDefault="00B46CCF" w:rsidP="00C374FD">
            <w:r>
              <w:t>6</w:t>
            </w:r>
          </w:p>
        </w:tc>
        <w:tc>
          <w:tcPr>
            <w:tcW w:w="1721" w:type="dxa"/>
          </w:tcPr>
          <w:p w:rsidR="00C374FD" w:rsidRPr="00C374FD" w:rsidRDefault="00BA35B1" w:rsidP="00C374FD">
            <w:r>
              <w:t>i</w:t>
            </w:r>
            <w:r w:rsidR="00282284">
              <w:t>nt</w:t>
            </w:r>
          </w:p>
        </w:tc>
      </w:tr>
      <w:tr w:rsidR="00C374FD" w:rsidRPr="00C374FD" w:rsidTr="00C374FD">
        <w:tc>
          <w:tcPr>
            <w:tcW w:w="2695" w:type="dxa"/>
          </w:tcPr>
          <w:p w:rsidR="00C374FD" w:rsidRPr="00C374FD" w:rsidRDefault="00C374FD" w:rsidP="000B3F3A">
            <w:pPr>
              <w:pStyle w:val="inlinecode"/>
              <w:spacing w:before="40"/>
            </w:pPr>
            <w:r w:rsidRPr="00C374FD">
              <w:lastRenderedPageBreak/>
              <w:t xml:space="preserve">a = </w:t>
            </w:r>
            <w:r w:rsidR="000B3F3A">
              <w:t>1</w:t>
            </w:r>
            <w:r w:rsidRPr="00C374FD">
              <w:t>.5; b = 2;</w:t>
            </w:r>
          </w:p>
        </w:tc>
        <w:tc>
          <w:tcPr>
            <w:tcW w:w="2880" w:type="dxa"/>
          </w:tcPr>
          <w:p w:rsidR="00C374FD" w:rsidRPr="00C374FD" w:rsidRDefault="00C374FD" w:rsidP="00C374FD">
            <w:pPr>
              <w:pStyle w:val="inlinecode"/>
              <w:spacing w:before="40"/>
            </w:pPr>
            <w:r w:rsidRPr="00C374FD">
              <w:t>2 * a + b</w:t>
            </w:r>
          </w:p>
        </w:tc>
        <w:tc>
          <w:tcPr>
            <w:tcW w:w="1720" w:type="dxa"/>
          </w:tcPr>
          <w:p w:rsidR="00C374FD" w:rsidRPr="00C374FD" w:rsidRDefault="00890FBB" w:rsidP="00C374FD">
            <w:r>
              <w:t>6</w:t>
            </w:r>
          </w:p>
        </w:tc>
        <w:tc>
          <w:tcPr>
            <w:tcW w:w="1721" w:type="dxa"/>
          </w:tcPr>
          <w:p w:rsidR="00C374FD" w:rsidRPr="00C374FD" w:rsidRDefault="00B46CCF" w:rsidP="00C374FD">
            <w:r>
              <w:t>double</w:t>
            </w:r>
          </w:p>
        </w:tc>
      </w:tr>
      <w:tr w:rsidR="00C374FD" w:rsidRPr="00C374FD" w:rsidTr="00C374FD">
        <w:tc>
          <w:tcPr>
            <w:tcW w:w="2695" w:type="dxa"/>
          </w:tcPr>
          <w:p w:rsidR="00C374FD" w:rsidRPr="00C374FD" w:rsidRDefault="00C374FD" w:rsidP="000B3F3A">
            <w:pPr>
              <w:pStyle w:val="inlinecode"/>
              <w:spacing w:before="40"/>
            </w:pPr>
            <w:r w:rsidRPr="00C374FD">
              <w:t xml:space="preserve">a = </w:t>
            </w:r>
            <w:r w:rsidR="000B3F3A">
              <w:t>1</w:t>
            </w:r>
            <w:r w:rsidRPr="00C374FD">
              <w:t>.5; b = 2;</w:t>
            </w:r>
          </w:p>
        </w:tc>
        <w:tc>
          <w:tcPr>
            <w:tcW w:w="2880" w:type="dxa"/>
          </w:tcPr>
          <w:p w:rsidR="00C374FD" w:rsidRPr="00C374FD" w:rsidRDefault="00C374FD" w:rsidP="00C374FD">
            <w:pPr>
              <w:pStyle w:val="inlinecode"/>
              <w:spacing w:before="40"/>
            </w:pPr>
            <w:r w:rsidRPr="00C374FD">
              <w:t>a + 2 * b</w:t>
            </w:r>
          </w:p>
        </w:tc>
        <w:tc>
          <w:tcPr>
            <w:tcW w:w="1720" w:type="dxa"/>
          </w:tcPr>
          <w:p w:rsidR="00C374FD" w:rsidRPr="00C374FD" w:rsidRDefault="008575AC" w:rsidP="00C374FD">
            <w:r>
              <w:t>5.5</w:t>
            </w:r>
          </w:p>
        </w:tc>
        <w:tc>
          <w:tcPr>
            <w:tcW w:w="1721" w:type="dxa"/>
          </w:tcPr>
          <w:p w:rsidR="00C374FD" w:rsidRPr="00C374FD" w:rsidRDefault="00BA35B1" w:rsidP="00C374FD">
            <w:r>
              <w:t>d</w:t>
            </w:r>
            <w:r w:rsidR="00CD5588">
              <w:t>ouble</w:t>
            </w:r>
          </w:p>
        </w:tc>
      </w:tr>
      <w:tr w:rsidR="00C374FD" w:rsidRPr="00C374FD" w:rsidTr="00C374FD">
        <w:tc>
          <w:tcPr>
            <w:tcW w:w="2695" w:type="dxa"/>
          </w:tcPr>
          <w:p w:rsidR="00C374FD" w:rsidRPr="00C374FD" w:rsidRDefault="00C374FD" w:rsidP="000B3F3A">
            <w:pPr>
              <w:pStyle w:val="inlinecode"/>
              <w:spacing w:before="40"/>
            </w:pPr>
            <w:r w:rsidRPr="00C374FD">
              <w:t xml:space="preserve">a = 1; b = 1; c = </w:t>
            </w:r>
            <w:r w:rsidR="000B3F3A">
              <w:t>6</w:t>
            </w:r>
            <w:r w:rsidRPr="00C374FD">
              <w:t>;</w:t>
            </w:r>
          </w:p>
        </w:tc>
        <w:tc>
          <w:tcPr>
            <w:tcW w:w="2880" w:type="dxa"/>
          </w:tcPr>
          <w:p w:rsidR="00C374FD" w:rsidRPr="00C374FD" w:rsidRDefault="00C374FD" w:rsidP="00C374FD">
            <w:pPr>
              <w:pStyle w:val="inlinecode"/>
              <w:spacing w:before="40"/>
            </w:pPr>
            <w:r w:rsidRPr="00C374FD">
              <w:t>(a + b) * c</w:t>
            </w:r>
          </w:p>
        </w:tc>
        <w:tc>
          <w:tcPr>
            <w:tcW w:w="1720" w:type="dxa"/>
          </w:tcPr>
          <w:p w:rsidR="00C374FD" w:rsidRPr="00C374FD" w:rsidRDefault="008575AC" w:rsidP="00C374FD">
            <w:r>
              <w:t>12</w:t>
            </w:r>
          </w:p>
        </w:tc>
        <w:tc>
          <w:tcPr>
            <w:tcW w:w="1721" w:type="dxa"/>
          </w:tcPr>
          <w:p w:rsidR="00C374FD" w:rsidRPr="00C374FD" w:rsidRDefault="00BA35B1" w:rsidP="00C374FD">
            <w:r>
              <w:t>i</w:t>
            </w:r>
            <w:r w:rsidR="00CD5588">
              <w:t>nt</w:t>
            </w:r>
          </w:p>
        </w:tc>
      </w:tr>
      <w:tr w:rsidR="00C374FD" w:rsidRPr="00C374FD" w:rsidTr="00C374FD">
        <w:tc>
          <w:tcPr>
            <w:tcW w:w="2695" w:type="dxa"/>
          </w:tcPr>
          <w:p w:rsidR="00C374FD" w:rsidRPr="00C374FD" w:rsidRDefault="00C374FD" w:rsidP="000B3F3A">
            <w:pPr>
              <w:pStyle w:val="inlinecode"/>
              <w:spacing w:before="40"/>
            </w:pPr>
            <w:r w:rsidRPr="00C374FD">
              <w:t>a = '</w:t>
            </w:r>
            <w:r w:rsidR="000B3F3A">
              <w:t>D</w:t>
            </w:r>
            <w:r w:rsidRPr="00C374FD">
              <w:t>';</w:t>
            </w:r>
          </w:p>
        </w:tc>
        <w:tc>
          <w:tcPr>
            <w:tcW w:w="2880" w:type="dxa"/>
          </w:tcPr>
          <w:p w:rsidR="00C374FD" w:rsidRPr="00C374FD" w:rsidRDefault="00C374FD" w:rsidP="000B3F3A">
            <w:pPr>
              <w:pStyle w:val="inlinecode"/>
              <w:spacing w:before="40"/>
            </w:pPr>
            <w:r w:rsidRPr="00C374FD">
              <w:t>"</w:t>
            </w:r>
            <w:r w:rsidR="000B3F3A">
              <w:t xml:space="preserve">Jane </w:t>
            </w:r>
            <w:r w:rsidRPr="00C374FD">
              <w:t>" + a + " Jones"</w:t>
            </w:r>
          </w:p>
        </w:tc>
        <w:tc>
          <w:tcPr>
            <w:tcW w:w="1720" w:type="dxa"/>
          </w:tcPr>
          <w:p w:rsidR="00C374FD" w:rsidRPr="00C374FD" w:rsidRDefault="00EE5610" w:rsidP="00C374FD">
            <w:r>
              <w:t>Jane D Jones</w:t>
            </w:r>
          </w:p>
        </w:tc>
        <w:tc>
          <w:tcPr>
            <w:tcW w:w="1721" w:type="dxa"/>
          </w:tcPr>
          <w:p w:rsidR="00C374FD" w:rsidRPr="00C374FD" w:rsidRDefault="00BA35B1" w:rsidP="00C374FD">
            <w:r>
              <w:t>String</w:t>
            </w:r>
          </w:p>
        </w:tc>
      </w:tr>
      <w:tr w:rsidR="00C374FD" w:rsidRPr="00C374FD" w:rsidTr="00C374FD">
        <w:tc>
          <w:tcPr>
            <w:tcW w:w="2695" w:type="dxa"/>
          </w:tcPr>
          <w:p w:rsidR="00C374FD" w:rsidRPr="00C374FD" w:rsidRDefault="00C374FD" w:rsidP="000B3F3A">
            <w:pPr>
              <w:pStyle w:val="inlinecode"/>
              <w:spacing w:before="40"/>
            </w:pPr>
            <w:r w:rsidRPr="00C374FD">
              <w:t>a = "J</w:t>
            </w:r>
            <w:r w:rsidR="000B3F3A">
              <w:t>ohn</w:t>
            </w:r>
            <w:r w:rsidRPr="00C374FD">
              <w:t>"</w:t>
            </w:r>
            <w:r w:rsidR="00A16790">
              <w:t>;</w:t>
            </w:r>
          </w:p>
        </w:tc>
        <w:tc>
          <w:tcPr>
            <w:tcW w:w="2880" w:type="dxa"/>
          </w:tcPr>
          <w:p w:rsidR="00C374FD" w:rsidRPr="00C374FD" w:rsidRDefault="00C374FD" w:rsidP="00C374FD">
            <w:pPr>
              <w:pStyle w:val="inlinecode"/>
              <w:spacing w:before="40"/>
            </w:pPr>
            <w:r w:rsidRPr="00C374FD">
              <w:t>a + " Jones"</w:t>
            </w:r>
          </w:p>
        </w:tc>
        <w:tc>
          <w:tcPr>
            <w:tcW w:w="1720" w:type="dxa"/>
          </w:tcPr>
          <w:p w:rsidR="00C374FD" w:rsidRPr="00C374FD" w:rsidRDefault="00EE5610" w:rsidP="00C374FD">
            <w:r>
              <w:t>John Jones</w:t>
            </w:r>
          </w:p>
        </w:tc>
        <w:tc>
          <w:tcPr>
            <w:tcW w:w="1721" w:type="dxa"/>
          </w:tcPr>
          <w:p w:rsidR="00C374FD" w:rsidRPr="00C374FD" w:rsidRDefault="00282284" w:rsidP="00C374FD">
            <w:r>
              <w:t>String</w:t>
            </w:r>
          </w:p>
        </w:tc>
      </w:tr>
      <w:tr w:rsidR="00C374FD" w:rsidRPr="00C374FD" w:rsidTr="00C374FD">
        <w:tc>
          <w:tcPr>
            <w:tcW w:w="2695" w:type="dxa"/>
          </w:tcPr>
          <w:p w:rsidR="00C374FD" w:rsidRPr="00C374FD" w:rsidRDefault="00C374FD" w:rsidP="000B3F3A">
            <w:pPr>
              <w:pStyle w:val="inlinecode"/>
              <w:spacing w:before="40"/>
            </w:pPr>
            <w:r w:rsidRPr="00C374FD">
              <w:t xml:space="preserve">a = </w:t>
            </w:r>
            <w:r w:rsidR="000B3F3A">
              <w:t>421</w:t>
            </w:r>
            <w:r w:rsidRPr="00C374FD">
              <w:t>;</w:t>
            </w:r>
          </w:p>
        </w:tc>
        <w:tc>
          <w:tcPr>
            <w:tcW w:w="2880" w:type="dxa"/>
          </w:tcPr>
          <w:p w:rsidR="00C374FD" w:rsidRPr="00C374FD" w:rsidRDefault="00C374FD" w:rsidP="000B3F3A">
            <w:pPr>
              <w:pStyle w:val="inlinecode"/>
              <w:spacing w:before="40"/>
            </w:pPr>
            <w:r w:rsidRPr="00C374FD">
              <w:t>"T</w:t>
            </w:r>
            <w:r w:rsidR="000B3F3A">
              <w:t>K</w:t>
            </w:r>
            <w:r w:rsidRPr="00C374FD">
              <w:t>" + a</w:t>
            </w:r>
          </w:p>
        </w:tc>
        <w:tc>
          <w:tcPr>
            <w:tcW w:w="1720" w:type="dxa"/>
          </w:tcPr>
          <w:p w:rsidR="00C374FD" w:rsidRPr="00C374FD" w:rsidRDefault="00EE5610" w:rsidP="00C374FD">
            <w:r>
              <w:t>TK421</w:t>
            </w:r>
          </w:p>
        </w:tc>
        <w:tc>
          <w:tcPr>
            <w:tcW w:w="1721" w:type="dxa"/>
          </w:tcPr>
          <w:p w:rsidR="00C374FD" w:rsidRPr="00C374FD" w:rsidRDefault="00BA35B1" w:rsidP="00C374FD">
            <w:r>
              <w:t>String</w:t>
            </w:r>
          </w:p>
        </w:tc>
      </w:tr>
    </w:tbl>
    <w:p w:rsidR="00C374FD" w:rsidRDefault="00C374FD" w:rsidP="00C374FD"/>
    <w:p w:rsidR="00C374FD" w:rsidRDefault="00C374FD" w:rsidP="00C374FD">
      <w:r>
        <w:t>7. What is the most appropriate type to store the following?</w:t>
      </w:r>
    </w:p>
    <w:tbl>
      <w:tblPr>
        <w:tblStyle w:val="TableGrid"/>
        <w:tblW w:w="0" w:type="auto"/>
        <w:tblLook w:val="04A0" w:firstRow="1" w:lastRow="0" w:firstColumn="1" w:lastColumn="0" w:noHBand="0" w:noVBand="1"/>
      </w:tblPr>
      <w:tblGrid>
        <w:gridCol w:w="4508"/>
        <w:gridCol w:w="4508"/>
      </w:tblGrid>
      <w:tr w:rsidR="00C374FD" w:rsidRPr="00C374FD" w:rsidTr="00C374FD">
        <w:tc>
          <w:tcPr>
            <w:tcW w:w="4508" w:type="dxa"/>
          </w:tcPr>
          <w:p w:rsidR="00C374FD" w:rsidRPr="00C374FD" w:rsidRDefault="00C374FD" w:rsidP="006D0804">
            <w:pPr>
              <w:rPr>
                <w:b/>
              </w:rPr>
            </w:pPr>
            <w:r w:rsidRPr="00C374FD">
              <w:rPr>
                <w:b/>
              </w:rPr>
              <w:t>Data</w:t>
            </w:r>
          </w:p>
        </w:tc>
        <w:tc>
          <w:tcPr>
            <w:tcW w:w="4508" w:type="dxa"/>
          </w:tcPr>
          <w:p w:rsidR="00C374FD" w:rsidRPr="00C374FD" w:rsidRDefault="00C374FD" w:rsidP="006D0804">
            <w:pPr>
              <w:rPr>
                <w:b/>
              </w:rPr>
            </w:pPr>
            <w:r w:rsidRPr="00C374FD">
              <w:rPr>
                <w:b/>
              </w:rPr>
              <w:t>Type</w:t>
            </w:r>
          </w:p>
        </w:tc>
      </w:tr>
      <w:tr w:rsidR="000B3F3A" w:rsidRPr="00C374FD" w:rsidTr="00A93922">
        <w:tc>
          <w:tcPr>
            <w:tcW w:w="4508" w:type="dxa"/>
          </w:tcPr>
          <w:p w:rsidR="000B3F3A" w:rsidRPr="00C374FD" w:rsidRDefault="000B3F3A" w:rsidP="00A93922">
            <w:r w:rsidRPr="00C374FD">
              <w:t>Number of students in a tutorial</w:t>
            </w:r>
          </w:p>
        </w:tc>
        <w:tc>
          <w:tcPr>
            <w:tcW w:w="4508" w:type="dxa"/>
          </w:tcPr>
          <w:p w:rsidR="000B3F3A" w:rsidRPr="00C374FD" w:rsidRDefault="00BA35B1" w:rsidP="00A93922">
            <w:r>
              <w:t>i</w:t>
            </w:r>
            <w:r w:rsidR="00392962">
              <w:t>nt</w:t>
            </w:r>
          </w:p>
        </w:tc>
      </w:tr>
      <w:tr w:rsidR="00C374FD" w:rsidRPr="00C374FD" w:rsidTr="00C374FD">
        <w:tc>
          <w:tcPr>
            <w:tcW w:w="4508" w:type="dxa"/>
          </w:tcPr>
          <w:p w:rsidR="00C374FD" w:rsidRPr="00C374FD" w:rsidRDefault="00C374FD" w:rsidP="006D0804">
            <w:r w:rsidRPr="00C374FD">
              <w:t>A person’s name</w:t>
            </w:r>
          </w:p>
        </w:tc>
        <w:tc>
          <w:tcPr>
            <w:tcW w:w="4508" w:type="dxa"/>
          </w:tcPr>
          <w:p w:rsidR="00C374FD" w:rsidRPr="00C374FD" w:rsidRDefault="00BA35B1" w:rsidP="006D0804">
            <w:r>
              <w:t>S</w:t>
            </w:r>
            <w:r w:rsidR="00392962">
              <w:t>tring</w:t>
            </w:r>
          </w:p>
        </w:tc>
      </w:tr>
      <w:tr w:rsidR="00C374FD" w:rsidRPr="00C374FD" w:rsidTr="00C374FD">
        <w:tc>
          <w:tcPr>
            <w:tcW w:w="4508" w:type="dxa"/>
          </w:tcPr>
          <w:p w:rsidR="00C374FD" w:rsidRPr="00C374FD" w:rsidRDefault="00C374FD" w:rsidP="006D0804">
            <w:r w:rsidRPr="00C374FD">
              <w:t>Average age of a group of people</w:t>
            </w:r>
          </w:p>
        </w:tc>
        <w:tc>
          <w:tcPr>
            <w:tcW w:w="4508" w:type="dxa"/>
          </w:tcPr>
          <w:p w:rsidR="00C374FD" w:rsidRPr="00C374FD" w:rsidRDefault="00BA35B1" w:rsidP="006D0804">
            <w:r>
              <w:t>double</w:t>
            </w:r>
          </w:p>
        </w:tc>
      </w:tr>
      <w:tr w:rsidR="00C374FD" w:rsidRPr="00C374FD" w:rsidTr="00C374FD">
        <w:tc>
          <w:tcPr>
            <w:tcW w:w="4508" w:type="dxa"/>
          </w:tcPr>
          <w:p w:rsidR="00C374FD" w:rsidRPr="00C374FD" w:rsidRDefault="00C374FD" w:rsidP="006D0804">
            <w:r w:rsidRPr="00C374FD">
              <w:t>A temperature in Celsius</w:t>
            </w:r>
          </w:p>
        </w:tc>
        <w:tc>
          <w:tcPr>
            <w:tcW w:w="4508" w:type="dxa"/>
          </w:tcPr>
          <w:p w:rsidR="00C374FD" w:rsidRPr="00C374FD" w:rsidRDefault="00BA35B1" w:rsidP="006D0804">
            <w:r>
              <w:t>d</w:t>
            </w:r>
            <w:r w:rsidR="00392962">
              <w:t>ouble</w:t>
            </w:r>
          </w:p>
        </w:tc>
      </w:tr>
      <w:tr w:rsidR="00C374FD" w:rsidRPr="00C374FD" w:rsidTr="00C374FD">
        <w:tc>
          <w:tcPr>
            <w:tcW w:w="4508" w:type="dxa"/>
          </w:tcPr>
          <w:p w:rsidR="00C374FD" w:rsidRPr="00C374FD" w:rsidRDefault="00C374FD" w:rsidP="006D0804">
            <w:r w:rsidRPr="00C374FD">
              <w:t>The name of a unit</w:t>
            </w:r>
          </w:p>
        </w:tc>
        <w:tc>
          <w:tcPr>
            <w:tcW w:w="4508" w:type="dxa"/>
          </w:tcPr>
          <w:p w:rsidR="00C374FD" w:rsidRPr="00C374FD" w:rsidRDefault="00392962" w:rsidP="006D0804">
            <w:r>
              <w:t>String</w:t>
            </w:r>
          </w:p>
        </w:tc>
      </w:tr>
      <w:tr w:rsidR="00C374FD" w:rsidRPr="00C374FD" w:rsidTr="00C374FD">
        <w:tc>
          <w:tcPr>
            <w:tcW w:w="4508" w:type="dxa"/>
          </w:tcPr>
          <w:p w:rsidR="00C374FD" w:rsidRPr="00C374FD" w:rsidRDefault="00EE0634" w:rsidP="000B3F3A">
            <w:r>
              <w:t>Point</w:t>
            </w:r>
            <w:r w:rsidR="00C374FD" w:rsidRPr="00C374FD">
              <w:t xml:space="preserve">s scored in a </w:t>
            </w:r>
            <w:r w:rsidR="000B3F3A">
              <w:t>soccer</w:t>
            </w:r>
            <w:r w:rsidR="00C374FD" w:rsidRPr="00C374FD">
              <w:t xml:space="preserve"> game</w:t>
            </w:r>
          </w:p>
        </w:tc>
        <w:tc>
          <w:tcPr>
            <w:tcW w:w="4508" w:type="dxa"/>
          </w:tcPr>
          <w:p w:rsidR="00C374FD" w:rsidRPr="00C374FD" w:rsidRDefault="00BA35B1" w:rsidP="006D0804">
            <w:r>
              <w:t>i</w:t>
            </w:r>
            <w:r w:rsidR="00392962">
              <w:t>nt</w:t>
            </w:r>
          </w:p>
        </w:tc>
      </w:tr>
      <w:tr w:rsidR="00C374FD" w:rsidRPr="00C374FD" w:rsidTr="00C374FD">
        <w:tc>
          <w:tcPr>
            <w:tcW w:w="4508" w:type="dxa"/>
          </w:tcPr>
          <w:p w:rsidR="00C374FD" w:rsidRPr="00C374FD" w:rsidRDefault="00C374FD" w:rsidP="006D0804">
            <w:r w:rsidRPr="00C374FD">
              <w:t>A student’s ID number</w:t>
            </w:r>
          </w:p>
        </w:tc>
        <w:tc>
          <w:tcPr>
            <w:tcW w:w="4508" w:type="dxa"/>
          </w:tcPr>
          <w:p w:rsidR="00C374FD" w:rsidRPr="00C374FD" w:rsidRDefault="00BA35B1" w:rsidP="006D0804">
            <w:r>
              <w:t>i</w:t>
            </w:r>
            <w:r w:rsidR="00392962">
              <w:t>nt</w:t>
            </w:r>
          </w:p>
        </w:tc>
      </w:tr>
      <w:tr w:rsidR="00C374FD" w:rsidRPr="00C374FD" w:rsidTr="00C374FD">
        <w:tc>
          <w:tcPr>
            <w:tcW w:w="4508" w:type="dxa"/>
          </w:tcPr>
          <w:p w:rsidR="00C374FD" w:rsidRPr="00C374FD" w:rsidRDefault="00C374FD" w:rsidP="006D0804">
            <w:r w:rsidRPr="00C374FD">
              <w:t>A person’s phone number, including area code</w:t>
            </w:r>
          </w:p>
        </w:tc>
        <w:tc>
          <w:tcPr>
            <w:tcW w:w="4508" w:type="dxa"/>
          </w:tcPr>
          <w:p w:rsidR="00C374FD" w:rsidRPr="00C374FD" w:rsidRDefault="00BA35B1" w:rsidP="006D0804">
            <w:r>
              <w:t>int</w:t>
            </w:r>
            <w:bookmarkStart w:id="0" w:name="_GoBack"/>
            <w:bookmarkEnd w:id="0"/>
          </w:p>
        </w:tc>
      </w:tr>
      <w:tr w:rsidR="00C374FD" w:rsidRPr="009D2BB2" w:rsidTr="00C374FD">
        <w:tc>
          <w:tcPr>
            <w:tcW w:w="4508" w:type="dxa"/>
          </w:tcPr>
          <w:p w:rsidR="00C374FD" w:rsidRPr="00C374FD" w:rsidRDefault="00C374FD" w:rsidP="006D0804">
            <w:r w:rsidRPr="00C374FD">
              <w:t>The cost of an item in a shop</w:t>
            </w:r>
          </w:p>
        </w:tc>
        <w:tc>
          <w:tcPr>
            <w:tcW w:w="4508" w:type="dxa"/>
          </w:tcPr>
          <w:p w:rsidR="00C374FD" w:rsidRPr="009D2BB2" w:rsidRDefault="00BA35B1" w:rsidP="006D0804">
            <w:r>
              <w:t>d</w:t>
            </w:r>
            <w:r w:rsidR="00392962">
              <w:t>ouble</w:t>
            </w:r>
          </w:p>
        </w:tc>
      </w:tr>
    </w:tbl>
    <w:p w:rsidR="009D2BB2" w:rsidRPr="009D2BB2" w:rsidRDefault="009D2BB2" w:rsidP="00C374FD"/>
    <w:sectPr w:rsidR="009D2BB2" w:rsidRPr="009D2BB2" w:rsidSect="00A921EF">
      <w:headerReference w:type="default" r:id="rId7"/>
      <w:footerReference w:type="default" r:id="rId8"/>
      <w:pgSz w:w="11906" w:h="16838"/>
      <w:pgMar w:top="899" w:right="1440" w:bottom="899" w:left="1440" w:header="360" w:footer="3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CB5" w:rsidRDefault="00866CB5" w:rsidP="009D2BB2">
      <w:pPr>
        <w:spacing w:after="0" w:line="240" w:lineRule="auto"/>
      </w:pPr>
      <w:r>
        <w:separator/>
      </w:r>
    </w:p>
  </w:endnote>
  <w:endnote w:type="continuationSeparator" w:id="0">
    <w:p w:rsidR="00866CB5" w:rsidRDefault="00866CB5" w:rsidP="009D2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256560"/>
      <w:docPartObj>
        <w:docPartGallery w:val="Page Numbers (Bottom of Page)"/>
        <w:docPartUnique/>
      </w:docPartObj>
    </w:sdtPr>
    <w:sdtEndPr>
      <w:rPr>
        <w:noProof/>
      </w:rPr>
    </w:sdtEndPr>
    <w:sdtContent>
      <w:p w:rsidR="00A921EF" w:rsidRDefault="00A921EF">
        <w:pPr>
          <w:pStyle w:val="Footer"/>
          <w:jc w:val="center"/>
        </w:pPr>
        <w:r>
          <w:fldChar w:fldCharType="begin"/>
        </w:r>
        <w:r>
          <w:instrText xml:space="preserve"> PAGE   \* MERGEFORMAT </w:instrText>
        </w:r>
        <w:r>
          <w:fldChar w:fldCharType="separate"/>
        </w:r>
        <w:r w:rsidR="001F105A">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F105A">
          <w:rPr>
            <w:noProof/>
          </w:rPr>
          <w:t>2</w:t>
        </w:r>
        <w:r>
          <w:rPr>
            <w:noProof/>
          </w:rPr>
          <w:fldChar w:fldCharType="end"/>
        </w:r>
      </w:p>
    </w:sdtContent>
  </w:sdt>
  <w:p w:rsidR="00A921EF" w:rsidRDefault="00A9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CB5" w:rsidRDefault="00866CB5" w:rsidP="009D2BB2">
      <w:pPr>
        <w:spacing w:after="0" w:line="240" w:lineRule="auto"/>
      </w:pPr>
      <w:r>
        <w:separator/>
      </w:r>
    </w:p>
  </w:footnote>
  <w:footnote w:type="continuationSeparator" w:id="0">
    <w:p w:rsidR="00866CB5" w:rsidRDefault="00866CB5" w:rsidP="009D2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BB2" w:rsidRDefault="009D2BB2">
    <w:pPr>
      <w:pStyle w:val="Header"/>
    </w:pPr>
    <w:r>
      <w:t>KIT101 Programming Fundamentals</w:t>
    </w:r>
    <w:r>
      <w:tab/>
    </w:r>
    <w:r>
      <w:tab/>
      <w:t>Pass Task 3.1 Code Tracing — Answer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04"/>
    <w:rsid w:val="000265F0"/>
    <w:rsid w:val="000B3F3A"/>
    <w:rsid w:val="001F105A"/>
    <w:rsid w:val="001F3C6D"/>
    <w:rsid w:val="00282284"/>
    <w:rsid w:val="00291828"/>
    <w:rsid w:val="00392962"/>
    <w:rsid w:val="0046589F"/>
    <w:rsid w:val="00562903"/>
    <w:rsid w:val="005D65C9"/>
    <w:rsid w:val="00681215"/>
    <w:rsid w:val="00695214"/>
    <w:rsid w:val="006E4362"/>
    <w:rsid w:val="00735784"/>
    <w:rsid w:val="00752218"/>
    <w:rsid w:val="008575AC"/>
    <w:rsid w:val="00866CB5"/>
    <w:rsid w:val="0088461B"/>
    <w:rsid w:val="00890FBB"/>
    <w:rsid w:val="008F35CD"/>
    <w:rsid w:val="00985BDB"/>
    <w:rsid w:val="009C459D"/>
    <w:rsid w:val="009D2BB2"/>
    <w:rsid w:val="00A16790"/>
    <w:rsid w:val="00A921EF"/>
    <w:rsid w:val="00AC50FF"/>
    <w:rsid w:val="00AC58DC"/>
    <w:rsid w:val="00B46CCF"/>
    <w:rsid w:val="00B942E9"/>
    <w:rsid w:val="00BA35B1"/>
    <w:rsid w:val="00BE0AF1"/>
    <w:rsid w:val="00BF0D04"/>
    <w:rsid w:val="00C374FD"/>
    <w:rsid w:val="00C57B25"/>
    <w:rsid w:val="00C90646"/>
    <w:rsid w:val="00CA7935"/>
    <w:rsid w:val="00CD5588"/>
    <w:rsid w:val="00CF0053"/>
    <w:rsid w:val="00D273F3"/>
    <w:rsid w:val="00EE0634"/>
    <w:rsid w:val="00EE5610"/>
    <w:rsid w:val="00EF6F36"/>
    <w:rsid w:val="00F560E1"/>
    <w:rsid w:val="00F866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CF7AF3"/>
  <w15:docId w15:val="{94A296D3-EADC-4B9F-9109-27B9B163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D2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B2"/>
  </w:style>
  <w:style w:type="paragraph" w:styleId="Footer">
    <w:name w:val="footer"/>
    <w:basedOn w:val="Normal"/>
    <w:link w:val="FooterChar"/>
    <w:uiPriority w:val="99"/>
    <w:unhideWhenUsed/>
    <w:rsid w:val="009D2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B2"/>
  </w:style>
  <w:style w:type="paragraph" w:styleId="ListParagraph">
    <w:name w:val="List Paragraph"/>
    <w:basedOn w:val="Normal"/>
    <w:uiPriority w:val="34"/>
    <w:qFormat/>
    <w:rsid w:val="00C374FD"/>
    <w:pPr>
      <w:ind w:left="720"/>
      <w:contextualSpacing/>
    </w:pPr>
  </w:style>
  <w:style w:type="table" w:styleId="TableGrid">
    <w:name w:val="Table Grid"/>
    <w:basedOn w:val="TableNormal"/>
    <w:uiPriority w:val="39"/>
    <w:rsid w:val="00C37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linecode">
    <w:name w:val="inline code"/>
    <w:basedOn w:val="Normal"/>
    <w:link w:val="inlinecodeChar"/>
    <w:qFormat/>
    <w:rsid w:val="00C374FD"/>
    <w:rPr>
      <w:rFonts w:ascii="Lucida Console" w:hAnsi="Lucida Console"/>
      <w:sz w:val="20"/>
    </w:rPr>
  </w:style>
  <w:style w:type="character" w:customStyle="1" w:styleId="inlinecodeChar">
    <w:name w:val="inline code Char"/>
    <w:basedOn w:val="DefaultParagraphFont"/>
    <w:link w:val="inlinecode"/>
    <w:rsid w:val="00C374FD"/>
    <w:rPr>
      <w:rFonts w:ascii="Lucida Console" w:hAnsi="Lucida Consol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0632">
      <w:bodyDiv w:val="1"/>
      <w:marLeft w:val="0"/>
      <w:marRight w:val="0"/>
      <w:marTop w:val="0"/>
      <w:marBottom w:val="0"/>
      <w:divBdr>
        <w:top w:val="none" w:sz="0" w:space="0" w:color="auto"/>
        <w:left w:val="none" w:sz="0" w:space="0" w:color="auto"/>
        <w:bottom w:val="none" w:sz="0" w:space="0" w:color="auto"/>
        <w:right w:val="none" w:sz="0" w:space="0" w:color="auto"/>
      </w:divBdr>
    </w:div>
    <w:div w:id="7580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4A56-40EB-46CB-86AD-AC6CA072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3.1PP Question Sheet</vt:lpstr>
    </vt:vector>
  </TitlesOfParts>
  <Company>University of Tasmania</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3.1PP Question Sheet</dc:title>
  <dc:creator>James Montgomery</dc:creator>
  <cp:lastModifiedBy>jordan bannister</cp:lastModifiedBy>
  <cp:revision>17</cp:revision>
  <dcterms:created xsi:type="dcterms:W3CDTF">2017-07-30T11:39:00Z</dcterms:created>
  <dcterms:modified xsi:type="dcterms:W3CDTF">2017-08-08T01:31:00Z</dcterms:modified>
</cp:coreProperties>
</file>