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Найти стационарное состояние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041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042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 следующих начальных условиях: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w:r>
        <w:t xml:space="preserve">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## Решение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pStyle w:val="BodyText"/>
      </w:pPr>
      <w:r>
        <w:t xml:space="preserve">1.Численность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pStyle w:val="BodyText"/>
      </w:pPr>
      <w:r>
        <w:t xml:space="preserve">2.В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pStyle w:val="BodyText"/>
      </w:pPr>
      <w:r>
        <w:t xml:space="preserve">3.Естественная смертность жертвы и естественная рождаемость хищника считаются несущественными</w:t>
      </w:r>
    </w:p>
    <w:p>
      <w:pPr>
        <w:pStyle w:val="BodyText"/>
      </w:pPr>
      <w:r>
        <w:t xml:space="preserve">4.Эффект насыщения численности обеих популяций не учитывается</w:t>
      </w:r>
    </w:p>
    <w:p>
      <w:pPr>
        <w:pStyle w:val="BodyText"/>
      </w:pPr>
      <w:r>
        <w:t xml:space="preserve">5.Скорость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модели x — число жертв, y — число хищников. Коэффициент a описывает скорость естественного прироста числа жертв в отсутствие хищников, с —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— bxy 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/</m:t>
          </m:r>
          <m:r>
            <m:t>d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ε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ε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,</m:t>
          </m:r>
          <m:r>
            <m:t>ε</m:t>
          </m:r>
          <m:r>
            <m:rPr>
              <m:sty m:val="p"/>
            </m:rPr>
            <m:t>≪</m:t>
          </m:r>
          <m:r>
            <m:t>1</m:t>
          </m:r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(рис.2).</w:t>
      </w:r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bookmarkStart w:id="25" w:name="код"/>
    <w:p>
      <w:pPr>
        <w:pStyle w:val="Heading2"/>
      </w:pPr>
      <w:r>
        <w:t xml:space="preserve">код</w:t>
      </w:r>
    </w:p>
    <w:p>
      <w:pPr>
        <w:pStyle w:val="FirstParagraph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# Определение функции модели хищник-жертва</w:t>
      </w:r>
      <w:r>
        <w:br/>
      </w:r>
      <w:r>
        <w:rPr>
          <w:rStyle w:val="VerbatimChar"/>
        </w:rPr>
        <w:t xml:space="preserve">function pred_prey!(du, u, p, t)</w:t>
      </w:r>
      <w:r>
        <w:br/>
      </w:r>
      <w:r>
        <w:rPr>
          <w:rStyle w:val="VerbatimChar"/>
        </w:rPr>
        <w:t xml:space="preserve">    du[1] = -0.13*u[1] + 0.04*u[1]*u[2] # изменение популяции жертв dx/dt</w:t>
      </w:r>
      <w:r>
        <w:br/>
      </w:r>
      <w:r>
        <w:rPr>
          <w:rStyle w:val="VerbatimChar"/>
        </w:rPr>
        <w:t xml:space="preserve">    du[2] = 0.31*u[2] - 0.042*u[1]*u[2] # изменение популяции хищников dy/dt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u0 = [7.0, 20.0] # Начальные популяции: x0 = 7, y0 = 20</w:t>
      </w:r>
      <w:r>
        <w:br/>
      </w:r>
      <w:r>
        <w:br/>
      </w:r>
      <w:r>
        <w:rPr>
          <w:rStyle w:val="VerbatimChar"/>
        </w:rPr>
        <w:t xml:space="preserve"># Временной интервал</w:t>
      </w:r>
      <w:r>
        <w:br/>
      </w:r>
      <w:r>
        <w:rPr>
          <w:rStyle w:val="VerbatimChar"/>
        </w:rPr>
        <w:t xml:space="preserve">tspan = (0.0, 30.0) # Интервал интегрирования от 0 до 30</w:t>
      </w:r>
      <w:r>
        <w:br/>
      </w:r>
      <w:r>
        <w:br/>
      </w:r>
      <w:r>
        <w:rPr>
          <w:rStyle w:val="VerbatimChar"/>
        </w:rPr>
        <w:t xml:space="preserve"># Решение дифференциального уравнения</w:t>
      </w:r>
      <w:r>
        <w:br/>
      </w:r>
      <w:r>
        <w:rPr>
          <w:rStyle w:val="VerbatimChar"/>
        </w:rPr>
        <w:t xml:space="preserve">prob = ODEProblem(pred_prey!, u0,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# Построение графика популяций</w:t>
      </w:r>
      <w:r>
        <w:br/>
      </w:r>
      <w:r>
        <w:rPr>
          <w:rStyle w:val="VerbatimChar"/>
        </w:rPr>
        <w:t xml:space="preserve">plot(sol, xlabel="Время", ylabel="Популяция",</w:t>
      </w:r>
      <w:r>
        <w:br/>
      </w:r>
      <w:r>
        <w:rPr>
          <w:rStyle w:val="VerbatimChar"/>
        </w:rPr>
        <w:t xml:space="preserve">     title="Модель Хищник-Жертва")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</w:t>
      </w:r>
      <w:r>
        <w:br/>
      </w:r>
      <w:r>
        <w:rPr>
          <w:rStyle w:val="VerbatimChar"/>
        </w:rPr>
        <w:t xml:space="preserve">plot(sol[1,:], sol[2,:], xlabel="Численность жертв",</w:t>
      </w:r>
      <w:r>
        <w:br/>
      </w:r>
      <w:r>
        <w:rPr>
          <w:rStyle w:val="VerbatimChar"/>
        </w:rPr>
        <w:t xml:space="preserve">     ylabel="Численность хищников", title="Фазовый Портрет")</w:t>
      </w:r>
      <w:r>
        <w:br/>
      </w:r>
      <w:r>
        <w:rPr>
          <w:rStyle w:val="VerbatimChar"/>
        </w:rPr>
        <w:t xml:space="preserve">savefig("predator_prey_model.png")</w:t>
      </w:r>
    </w:p>
    <w:p>
      <w:pPr>
        <w:pStyle w:val="FirstParagraph"/>
      </w:pPr>
      <w:r>
        <w:t xml:space="preserve">И мы получим результат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predator_prey_mode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Найдем стационарное состояние системы: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042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r>
            <m:t>38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041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17</m:t>
          </m:r>
        </m:oMath>
      </m:oMathPara>
    </w:p>
    <w:bookmarkEnd w:id="25"/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Нашла стационарное состояние системы.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Акондзо Жордани Лади Гаэл</dc:creator>
  <dc:language>ru-RU</dc:language>
  <cp:keywords/>
  <dcterms:created xsi:type="dcterms:W3CDTF">2024-04-21T13:59:49Z</dcterms:created>
  <dcterms:modified xsi:type="dcterms:W3CDTF">2024-04-21T13:59:49Z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