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4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 по лабораторной работе №7</w:t>
      </w:r>
    </w:p>
    <w:p>
      <w:pPr>
        <w:pStyle w:val="Subtitle"/>
      </w:pPr>
      <w:r>
        <w:t xml:space="preserve">Элементы криптографии. Однократное гаммирование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 данной лабораторной работы — изучение метода однократного гаммирования для шифрования и дешифрования данных.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Однократное гаммирование (шифр Вернама) — это метод симметричного шифрования, при котором каждое сообщение шифруется с помощью ключа, длина которого совпадает с длиной сообщения. Шифрование и дешифрование происходит с использованием операции побитового исключающего ИЛИ (XOR) между символами ключа и открытого текста. Преимущество однократного гаммирования заключается в его абсолютной криптостойкости, если ключ используется только один раз и является абсолютно случайным.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16b0c67280a080ae1a8a7e3ab657dfc68af4991"/>
    <w:p>
      <w:pPr>
        <w:pStyle w:val="Heading2"/>
      </w:pPr>
      <w:r>
        <w:t xml:space="preserve">Первый вариант программы: фиксированное сообщение для шифрования</w:t>
      </w:r>
    </w:p>
    <w:p>
      <w:pPr>
        <w:pStyle w:val="Compact"/>
        <w:numPr>
          <w:ilvl w:val="0"/>
          <w:numId w:val="1003"/>
        </w:numPr>
      </w:pPr>
      <w:r>
        <w:t xml:space="preserve">Первый вариант программы реализует шифрование фиксированного сообщения «С Новым Годом, друзья!», ключ для которого генерируется случайно. Этот пример наглядно демонстрирует работу операции XOR для шифрования и последующего дешифрования. (рис. 1)</w:t>
      </w:r>
    </w:p>
    <w:bookmarkStart w:id="25" w:name="fig:001"/>
    <w:p>
      <w:pPr>
        <w:pStyle w:val="CaptionedFigure"/>
      </w:pPr>
      <w:r>
        <w:drawing>
          <wp:inline>
            <wp:extent cx="3733800" cy="2125440"/>
            <wp:effectExtent b="0" l="0" r="0" t="0"/>
            <wp:docPr descr="Рис. 1: фиксированное сообщение для шифр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фиксированное сообщение для шифрования</w:t>
      </w:r>
    </w:p>
    <w:bookmarkEnd w:id="25"/>
    <w:bookmarkEnd w:id="26"/>
    <w:bookmarkStart w:id="27" w:name="код1"/>
    <w:p>
      <w:pPr>
        <w:pStyle w:val="Heading2"/>
      </w:pPr>
      <w:r>
        <w:t xml:space="preserve">КОД1: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br/>
      </w:r>
      <w:r>
        <w:rPr>
          <w:rStyle w:val="VerbatimChar"/>
        </w:rPr>
        <w:t xml:space="preserve">def generate_key(length):</w:t>
      </w:r>
      <w:r>
        <w:br/>
      </w:r>
      <w:r>
        <w:rPr>
          <w:rStyle w:val="VerbatimChar"/>
        </w:rPr>
        <w:t xml:space="preserve">    # Генерирует случайный ключ заданной длины</w:t>
      </w:r>
      <w:r>
        <w:br/>
      </w:r>
      <w:r>
        <w:rPr>
          <w:rStyle w:val="VerbatimChar"/>
        </w:rPr>
        <w:t xml:space="preserve">    return os.urandom(length)</w:t>
      </w:r>
      <w:r>
        <w:br/>
      </w:r>
      <w:r>
        <w:br/>
      </w:r>
      <w:r>
        <w:rPr>
          <w:rStyle w:val="VerbatimChar"/>
        </w:rPr>
        <w:t xml:space="preserve">def xor_operation(data, key):</w:t>
      </w:r>
      <w:r>
        <w:br/>
      </w:r>
      <w:r>
        <w:rPr>
          <w:rStyle w:val="VerbatimChar"/>
        </w:rPr>
        <w:t xml:space="preserve">    # Применяет операцию XOR между данными и ключом</w:t>
      </w:r>
      <w:r>
        <w:br/>
      </w:r>
      <w:r>
        <w:rPr>
          <w:rStyle w:val="VerbatimChar"/>
        </w:rPr>
        <w:t xml:space="preserve">    return bytes([a ^ b for a, b in zip(data, key)])</w:t>
      </w:r>
      <w:r>
        <w:br/>
      </w:r>
      <w:r>
        <w:br/>
      </w:r>
      <w:r>
        <w:rPr>
          <w:rStyle w:val="VerbatimChar"/>
        </w:rPr>
        <w:t xml:space="preserve"># Открытый текст</w:t>
      </w:r>
      <w:r>
        <w:br/>
      </w:r>
      <w:r>
        <w:rPr>
          <w:rStyle w:val="VerbatimChar"/>
        </w:rPr>
        <w:t xml:space="preserve">plaintext = "С Новым Годом, друзья!"</w:t>
      </w:r>
      <w:r>
        <w:br/>
      </w:r>
      <w:r>
        <w:br/>
      </w:r>
      <w:r>
        <w:rPr>
          <w:rStyle w:val="VerbatimChar"/>
        </w:rPr>
        <w:t xml:space="preserve"># Конвертируем текст в байты</w:t>
      </w:r>
      <w:r>
        <w:br/>
      </w:r>
      <w:r>
        <w:rPr>
          <w:rStyle w:val="VerbatimChar"/>
        </w:rPr>
        <w:t xml:space="preserve">plaintext_bytes = plaintext.encode('utf-8')</w:t>
      </w:r>
      <w:r>
        <w:br/>
      </w:r>
      <w:r>
        <w:br/>
      </w:r>
      <w:r>
        <w:rPr>
          <w:rStyle w:val="VerbatimChar"/>
        </w:rPr>
        <w:t xml:space="preserve"># Генерируем ключ той же длины, что и открытый текст</w:t>
      </w:r>
      <w:r>
        <w:br/>
      </w:r>
      <w:r>
        <w:rPr>
          <w:rStyle w:val="VerbatimChar"/>
        </w:rPr>
        <w:t xml:space="preserve">key = generate_key(len(plaintext_bytes))</w:t>
      </w:r>
      <w:r>
        <w:br/>
      </w:r>
      <w:r>
        <w:br/>
      </w:r>
      <w:r>
        <w:rPr>
          <w:rStyle w:val="VerbatimChar"/>
        </w:rPr>
        <w:t xml:space="preserve"># Шифруем сообщение с помощью операции XOR</w:t>
      </w:r>
      <w:r>
        <w:br/>
      </w:r>
      <w:r>
        <w:rPr>
          <w:rStyle w:val="VerbatimChar"/>
        </w:rPr>
        <w:t xml:space="preserve">ciphertext = xor_operation(plaintext_bytes, key)</w:t>
      </w:r>
      <w:r>
        <w:br/>
      </w:r>
      <w:r>
        <w:br/>
      </w:r>
      <w:r>
        <w:rPr>
          <w:rStyle w:val="VerbatimChar"/>
        </w:rPr>
        <w:t xml:space="preserve"># Выводим зашифрованный текст в шестнадцатеричном формате</w:t>
      </w:r>
      <w:r>
        <w:br/>
      </w:r>
      <w:r>
        <w:rPr>
          <w:rStyle w:val="VerbatimChar"/>
        </w:rPr>
        <w:t xml:space="preserve">print("Зашифрованный текст (hex):", ciphertext.hex())</w:t>
      </w:r>
      <w:r>
        <w:br/>
      </w:r>
      <w:r>
        <w:br/>
      </w:r>
      <w:r>
        <w:rPr>
          <w:rStyle w:val="VerbatimChar"/>
        </w:rPr>
        <w:t xml:space="preserve"># Дешифруем сообщение, применяя XOR снова с тем же ключом</w:t>
      </w:r>
      <w:r>
        <w:br/>
      </w:r>
      <w:r>
        <w:rPr>
          <w:rStyle w:val="VerbatimChar"/>
        </w:rPr>
        <w:t xml:space="preserve">decrypted = xor_operation(ciphertext, key)</w:t>
      </w:r>
      <w:r>
        <w:br/>
      </w:r>
      <w:r>
        <w:br/>
      </w:r>
      <w:r>
        <w:rPr>
          <w:rStyle w:val="VerbatimChar"/>
        </w:rPr>
        <w:t xml:space="preserve"># Конвертируем результат обратно в текст</w:t>
      </w:r>
      <w:r>
        <w:br/>
      </w:r>
      <w:r>
        <w:rPr>
          <w:rStyle w:val="VerbatimChar"/>
        </w:rPr>
        <w:t xml:space="preserve">decrypted_text = decrypted.decode('utf-8')</w:t>
      </w:r>
      <w:r>
        <w:br/>
      </w:r>
      <w:r>
        <w:br/>
      </w:r>
      <w:r>
        <w:rPr>
          <w:rStyle w:val="VerbatimChar"/>
        </w:rPr>
        <w:t xml:space="preserve"># Выводим дешифрованный текст, чтобы проверить, совпадает ли он с оригинальным сообщением</w:t>
      </w:r>
      <w:r>
        <w:br/>
      </w:r>
      <w:r>
        <w:rPr>
          <w:rStyle w:val="VerbatimChar"/>
        </w:rPr>
        <w:t xml:space="preserve">print("Дешифрованный текст:", decrypted_text)</w:t>
      </w:r>
    </w:p>
    <w:bookmarkEnd w:id="27"/>
    <w:bookmarkStart w:id="28" w:name="описание-работы-программы-1"/>
    <w:p>
      <w:pPr>
        <w:pStyle w:val="Heading2"/>
      </w:pPr>
      <w:r>
        <w:t xml:space="preserve">Описание работы программы 1:</w:t>
      </w:r>
    </w:p>
    <w:p>
      <w:pPr>
        <w:pStyle w:val="Compact"/>
        <w:numPr>
          <w:ilvl w:val="0"/>
          <w:numId w:val="1004"/>
        </w:numPr>
      </w:pPr>
      <w:r>
        <w:t xml:space="preserve">Генерация ключа: Программа генерирует случайный ключ с помощью функции</w:t>
      </w:r>
      <w:r>
        <w:t xml:space="preserve"> </w:t>
      </w:r>
      <w:r>
        <w:rPr>
          <w:rStyle w:val="VerbatimChar"/>
        </w:rPr>
        <w:t xml:space="preserve">os.urandom()</w:t>
      </w:r>
      <w:r>
        <w:t xml:space="preserve">, который соответствует длине открытого текста.</w:t>
      </w:r>
    </w:p>
    <w:p>
      <w:pPr>
        <w:pStyle w:val="Compact"/>
        <w:numPr>
          <w:ilvl w:val="0"/>
          <w:numId w:val="1004"/>
        </w:numPr>
      </w:pPr>
      <w:r>
        <w:t xml:space="preserve">Шифрование: С помощью операции XOR каждый байт открытого текста комбинируется с соответствующим байтом ключа.</w:t>
      </w:r>
    </w:p>
    <w:p>
      <w:pPr>
        <w:pStyle w:val="Compact"/>
        <w:numPr>
          <w:ilvl w:val="0"/>
          <w:numId w:val="1004"/>
        </w:numPr>
      </w:pPr>
      <w:r>
        <w:t xml:space="preserve">Дешифрование: Повторное применение операции XOR с тем же ключом позволяет восстановить исходный текст.</w:t>
      </w:r>
    </w:p>
    <w:bookmarkEnd w:id="28"/>
    <w:bookmarkStart w:id="33" w:name="результат_1"/>
    <w:p>
      <w:pPr>
        <w:pStyle w:val="Heading2"/>
      </w:pPr>
      <w:r>
        <w:t xml:space="preserve">Результат_1:</w:t>
      </w:r>
    </w:p>
    <w:p>
      <w:pPr>
        <w:pStyle w:val="Compact"/>
        <w:numPr>
          <w:ilvl w:val="0"/>
          <w:numId w:val="1005"/>
        </w:numPr>
      </w:pPr>
      <w:r>
        <w:t xml:space="preserve">Зашифрованный текст выводится в шестнадцатеричном формате.</w:t>
      </w:r>
    </w:p>
    <w:p>
      <w:pPr>
        <w:pStyle w:val="Compact"/>
        <w:numPr>
          <w:ilvl w:val="0"/>
          <w:numId w:val="1005"/>
        </w:numPr>
      </w:pPr>
      <w:r>
        <w:t xml:space="preserve">Дешифрованный текст полностью совпадает с исходным.</w:t>
      </w:r>
      <w:r>
        <w:t xml:space="preserve"> </w:t>
      </w:r>
      <w:r>
        <w:t xml:space="preserve">(рис. 2)</w:t>
      </w:r>
    </w:p>
    <w:bookmarkStart w:id="32" w:name="fig:002"/>
    <w:p>
      <w:pPr>
        <w:pStyle w:val="CaptionedFigure"/>
      </w:pPr>
      <w:r>
        <w:drawing>
          <wp:inline>
            <wp:extent cx="3733800" cy="217537"/>
            <wp:effectExtent b="0" l="0" r="0" t="0"/>
            <wp:docPr descr="Рис. 2: Результат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32"/>
    <w:bookmarkEnd w:id="33"/>
    <w:bookmarkStart w:id="38" w:name="Xd513ed4bc2436ced8d3bb36a8510cf6eadb9801"/>
    <w:p>
      <w:pPr>
        <w:pStyle w:val="Heading2"/>
      </w:pPr>
      <w:r>
        <w:t xml:space="preserve">Второй вариант программы: ввод текста пользователем</w:t>
      </w:r>
    </w:p>
    <w:p>
      <w:pPr>
        <w:pStyle w:val="Compact"/>
        <w:numPr>
          <w:ilvl w:val="0"/>
          <w:numId w:val="1006"/>
        </w:numPr>
      </w:pPr>
      <w:r>
        <w:t xml:space="preserve">Во втором варианте программы пользователю предоставляется возможность ввести любое сообщение для шифрования. Программа генерирует ключ и выводит зашифрованный и дешифрованный текст. (рис. 3)</w:t>
      </w:r>
    </w:p>
    <w:bookmarkStart w:id="37" w:name="fig:003"/>
    <w:p>
      <w:pPr>
        <w:pStyle w:val="CaptionedFigure"/>
      </w:pPr>
      <w:r>
        <w:drawing>
          <wp:inline>
            <wp:extent cx="3733800" cy="2140912"/>
            <wp:effectExtent b="0" l="0" r="0" t="0"/>
            <wp:docPr descr="Рис. 3: ввод текста пользователем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 пользователем</w:t>
      </w:r>
    </w:p>
    <w:bookmarkEnd w:id="37"/>
    <w:bookmarkEnd w:id="38"/>
    <w:bookmarkStart w:id="39" w:name="код2"/>
    <w:p>
      <w:pPr>
        <w:pStyle w:val="Heading2"/>
      </w:pPr>
      <w:r>
        <w:t xml:space="preserve">КОД2: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br/>
      </w:r>
      <w:r>
        <w:rPr>
          <w:rStyle w:val="VerbatimChar"/>
        </w:rPr>
        <w:t xml:space="preserve">def generate_key(length):</w:t>
      </w:r>
      <w:r>
        <w:br/>
      </w:r>
      <w:r>
        <w:rPr>
          <w:rStyle w:val="VerbatimChar"/>
        </w:rPr>
        <w:t xml:space="preserve">    # Генерирует случайный ключ заданной длины</w:t>
      </w:r>
      <w:r>
        <w:br/>
      </w:r>
      <w:r>
        <w:rPr>
          <w:rStyle w:val="VerbatimChar"/>
        </w:rPr>
        <w:t xml:space="preserve">    return os.urandom(length)</w:t>
      </w:r>
      <w:r>
        <w:br/>
      </w:r>
      <w:r>
        <w:br/>
      </w:r>
      <w:r>
        <w:rPr>
          <w:rStyle w:val="VerbatimChar"/>
        </w:rPr>
        <w:t xml:space="preserve">def xor_operation(data, key):</w:t>
      </w:r>
      <w:r>
        <w:br/>
      </w:r>
      <w:r>
        <w:rPr>
          <w:rStyle w:val="VerbatimChar"/>
        </w:rPr>
        <w:t xml:space="preserve">    # Применяет операцию XOR между данными и ключом</w:t>
      </w:r>
      <w:r>
        <w:br/>
      </w:r>
      <w:r>
        <w:rPr>
          <w:rStyle w:val="VerbatimChar"/>
        </w:rPr>
        <w:t xml:space="preserve">    return bytes([a ^ b for a, b in zip(data, key)])</w:t>
      </w:r>
      <w:r>
        <w:br/>
      </w:r>
      <w:r>
        <w:br/>
      </w:r>
      <w:r>
        <w:rPr>
          <w:rStyle w:val="VerbatimChar"/>
        </w:rPr>
        <w:t xml:space="preserve"># Запрос ввода сообщения у пользователя</w:t>
      </w:r>
      <w:r>
        <w:br/>
      </w:r>
      <w:r>
        <w:rPr>
          <w:rStyle w:val="VerbatimChar"/>
        </w:rPr>
        <w:t xml:space="preserve">plaintext = input("Введите сообщение для шифрования: ")</w:t>
      </w:r>
      <w:r>
        <w:br/>
      </w:r>
      <w:r>
        <w:br/>
      </w:r>
      <w:r>
        <w:rPr>
          <w:rStyle w:val="VerbatimChar"/>
        </w:rPr>
        <w:t xml:space="preserve"># Конвертируем текст в байты</w:t>
      </w:r>
      <w:r>
        <w:br/>
      </w:r>
      <w:r>
        <w:rPr>
          <w:rStyle w:val="VerbatimChar"/>
        </w:rPr>
        <w:t xml:space="preserve">plaintext_bytes = plaintext.encode('utf-8')</w:t>
      </w:r>
      <w:r>
        <w:br/>
      </w:r>
      <w:r>
        <w:br/>
      </w:r>
      <w:r>
        <w:rPr>
          <w:rStyle w:val="VerbatimChar"/>
        </w:rPr>
        <w:t xml:space="preserve"># Генерируем ключ той же длины, что и открытый текст</w:t>
      </w:r>
      <w:r>
        <w:br/>
      </w:r>
      <w:r>
        <w:rPr>
          <w:rStyle w:val="VerbatimChar"/>
        </w:rPr>
        <w:t xml:space="preserve">key = generate_key(len(plaintext_bytes))</w:t>
      </w:r>
      <w:r>
        <w:br/>
      </w:r>
      <w:r>
        <w:br/>
      </w:r>
      <w:r>
        <w:rPr>
          <w:rStyle w:val="VerbatimChar"/>
        </w:rPr>
        <w:t xml:space="preserve"># Шифруем сообщение с помощью операции XOR</w:t>
      </w:r>
      <w:r>
        <w:br/>
      </w:r>
      <w:r>
        <w:rPr>
          <w:rStyle w:val="VerbatimChar"/>
        </w:rPr>
        <w:t xml:space="preserve">ciphertext = xor_operation(plaintext_bytes, key)</w:t>
      </w:r>
      <w:r>
        <w:br/>
      </w:r>
      <w:r>
        <w:br/>
      </w:r>
      <w:r>
        <w:rPr>
          <w:rStyle w:val="VerbatimChar"/>
        </w:rPr>
        <w:t xml:space="preserve"># Выводим зашифрованный текст в шестнадцатеричном формате</w:t>
      </w:r>
      <w:r>
        <w:br/>
      </w:r>
      <w:r>
        <w:rPr>
          <w:rStyle w:val="VerbatimChar"/>
        </w:rPr>
        <w:t xml:space="preserve">print("Зашифрованный текст (hex):", ciphertext.hex())</w:t>
      </w:r>
      <w:r>
        <w:br/>
      </w:r>
      <w:r>
        <w:br/>
      </w:r>
      <w:r>
        <w:rPr>
          <w:rStyle w:val="VerbatimChar"/>
        </w:rPr>
        <w:t xml:space="preserve"># Дешифруем сообщение, применяя XOR снова с тем же ключом</w:t>
      </w:r>
      <w:r>
        <w:br/>
      </w:r>
      <w:r>
        <w:rPr>
          <w:rStyle w:val="VerbatimChar"/>
        </w:rPr>
        <w:t xml:space="preserve">decrypted = xor_operation(ciphertext, key)</w:t>
      </w:r>
      <w:r>
        <w:br/>
      </w:r>
      <w:r>
        <w:br/>
      </w:r>
      <w:r>
        <w:rPr>
          <w:rStyle w:val="VerbatimChar"/>
        </w:rPr>
        <w:t xml:space="preserve"># Конвертируем результат обратно в текст</w:t>
      </w:r>
      <w:r>
        <w:br/>
      </w:r>
      <w:r>
        <w:rPr>
          <w:rStyle w:val="VerbatimChar"/>
        </w:rPr>
        <w:t xml:space="preserve">decrypted_text = decrypted.decode('utf-8')</w:t>
      </w:r>
      <w:r>
        <w:br/>
      </w:r>
      <w:r>
        <w:br/>
      </w:r>
      <w:r>
        <w:rPr>
          <w:rStyle w:val="VerbatimChar"/>
        </w:rPr>
        <w:t xml:space="preserve"># Выводим дешифрованный текст, чтобы проверить, совпадает ли он с оригинальным сообщением</w:t>
      </w:r>
      <w:r>
        <w:br/>
      </w:r>
      <w:r>
        <w:rPr>
          <w:rStyle w:val="VerbatimChar"/>
        </w:rPr>
        <w:t xml:space="preserve">print("Дешифрованный текст:", decrypted_text)</w:t>
      </w:r>
    </w:p>
    <w:bookmarkEnd w:id="39"/>
    <w:bookmarkStart w:id="40" w:name="описание-работы-программы-2"/>
    <w:p>
      <w:pPr>
        <w:pStyle w:val="Heading2"/>
      </w:pPr>
      <w:r>
        <w:t xml:space="preserve">Описание работы программы 2:</w:t>
      </w:r>
    </w:p>
    <w:p>
      <w:pPr>
        <w:pStyle w:val="Compact"/>
        <w:numPr>
          <w:ilvl w:val="0"/>
          <w:numId w:val="1007"/>
        </w:numPr>
      </w:pPr>
      <w:r>
        <w:t xml:space="preserve">Ввод сообщения: Пользователь вводит любое сообщение, которое будет зашифровано.</w:t>
      </w:r>
    </w:p>
    <w:p>
      <w:pPr>
        <w:pStyle w:val="Compact"/>
        <w:numPr>
          <w:ilvl w:val="0"/>
          <w:numId w:val="1007"/>
        </w:numPr>
      </w:pPr>
      <w:r>
        <w:t xml:space="preserve">Генерация ключа: Ключ генерируется случайным образом и имеет ту же длину, что и введённое сообщение.</w:t>
      </w:r>
    </w:p>
    <w:p>
      <w:pPr>
        <w:pStyle w:val="Compact"/>
        <w:numPr>
          <w:ilvl w:val="0"/>
          <w:numId w:val="1007"/>
        </w:numPr>
      </w:pPr>
      <w:r>
        <w:t xml:space="preserve">Шифрование и дешифрование: Программа выполняет шифрование и дешифрование с помощью операции XOR.</w:t>
      </w:r>
    </w:p>
    <w:bookmarkEnd w:id="40"/>
    <w:bookmarkStart w:id="49" w:name="результат_2"/>
    <w:p>
      <w:pPr>
        <w:pStyle w:val="Heading2"/>
      </w:pPr>
      <w:r>
        <w:t xml:space="preserve">Результат_2:</w:t>
      </w:r>
    </w:p>
    <w:p>
      <w:pPr>
        <w:pStyle w:val="Compact"/>
        <w:numPr>
          <w:ilvl w:val="0"/>
          <w:numId w:val="1008"/>
        </w:numPr>
      </w:pPr>
      <w:r>
        <w:t xml:space="preserve">Программа позволяет шифровать и дешифровать любое сообщение, введённое пользователем.</w:t>
      </w:r>
    </w:p>
    <w:p>
      <w:pPr>
        <w:pStyle w:val="Compact"/>
        <w:numPr>
          <w:ilvl w:val="0"/>
          <w:numId w:val="1008"/>
        </w:numPr>
      </w:pPr>
      <w:r>
        <w:t xml:space="preserve">Зашифрованный текст выводится в виде шестнадцатеричных символов, что упрощает его анализ.</w:t>
      </w:r>
    </w:p>
    <w:p>
      <w:pPr>
        <w:pStyle w:val="Compact"/>
        <w:numPr>
          <w:ilvl w:val="0"/>
          <w:numId w:val="1008"/>
        </w:numPr>
      </w:pPr>
      <w:r>
        <w:t xml:space="preserve">Дешифрованный текст восстанавливается полностью и совпадает с введённым пользователем.</w:t>
      </w:r>
      <w:r>
        <w:t xml:space="preserve"> </w:t>
      </w:r>
      <w:r>
        <w:t xml:space="preserve">(рис. 4) и (рис. 5)</w:t>
      </w:r>
    </w:p>
    <w:bookmarkStart w:id="44" w:name="fig:004"/>
    <w:p>
      <w:pPr>
        <w:pStyle w:val="CaptionedFigure"/>
      </w:pPr>
      <w:r>
        <w:drawing>
          <wp:inline>
            <wp:extent cx="3733800" cy="324516"/>
            <wp:effectExtent b="0" l="0" r="0" t="0"/>
            <wp:docPr descr="Рис. 4: Результат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bookmarkEnd w:id="44"/>
    <w:bookmarkStart w:id="48" w:name="fig:005"/>
    <w:p>
      <w:pPr>
        <w:pStyle w:val="CaptionedFigure"/>
      </w:pPr>
      <w:r>
        <w:drawing>
          <wp:inline>
            <wp:extent cx="3733800" cy="357753"/>
            <wp:effectExtent b="0" l="0" r="0" t="0"/>
            <wp:docPr descr="Рис. 5: Результат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bookmarkEnd w:id="48"/>
    <w:bookmarkEnd w:id="49"/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созданы два варианта программы для однократного гаммирования. В первом случае программа демонстрировала шифрование фиксированного текста, а во втором случае пользователь мог вводить любое сообщение для шифрования. Оба варианта программы успешно продемонстрировали работу метода однократного гаммирования, а также его основное преимущество — невозможность восстановления исходного текста без знания ключа.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№7</dc:title>
  <dc:creator>Акондзо Жордани Лади Гаэл</dc:creator>
  <dc:language>ru-RU</dc:language>
  <cp:keywords/>
  <dcterms:created xsi:type="dcterms:W3CDTF">2024-10-19T05:00:43Z</dcterms:created>
  <dcterms:modified xsi:type="dcterms:W3CDTF">2024-10-19T05:00:43Z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Элементы криптографии.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