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clara"/>
        <w:tblW w:w="0" w:type="auto"/>
        <w:tblLook w:val="04A0" w:firstRow="1" w:lastRow="0" w:firstColumn="1" w:lastColumn="0" w:noHBand="0" w:noVBand="1"/>
      </w:tblPr>
      <w:tblGrid>
        <w:gridCol w:w="2902"/>
        <w:gridCol w:w="2958"/>
        <w:gridCol w:w="2958"/>
      </w:tblGrid>
      <w:tr w:rsidR="007648C6" w:rsidRPr="007648C6" w:rsidTr="00671DD8">
        <w:tc>
          <w:tcPr>
            <w:tcW w:w="2902" w:type="dxa"/>
            <w:hideMark/>
          </w:tcPr>
          <w:p w:rsidR="007648C6" w:rsidRPr="007648C6" w:rsidRDefault="004C4D77" w:rsidP="007648C6">
            <w:pPr>
              <w:jc w:val="center"/>
              <w:rPr>
                <w:rFonts w:ascii="Arial" w:eastAsia="Times New Roman" w:hAnsi="Arial" w:cs="Arial"/>
                <w:color w:val="333333"/>
                <w:sz w:val="20"/>
                <w:szCs w:val="20"/>
                <w:lang w:eastAsia="es-CO"/>
              </w:rPr>
            </w:pPr>
            <w:r>
              <w:rPr>
                <w:rFonts w:ascii="Arial" w:eastAsia="Times New Roman" w:hAnsi="Arial" w:cs="Arial"/>
                <w:b/>
                <w:bCs/>
                <w:color w:val="333333"/>
                <w:sz w:val="20"/>
                <w:szCs w:val="20"/>
                <w:lang w:eastAsia="es-CO"/>
              </w:rPr>
              <w:t>C</w:t>
            </w:r>
            <w:r w:rsidR="007648C6" w:rsidRPr="007648C6">
              <w:rPr>
                <w:rFonts w:ascii="Arial" w:eastAsia="Times New Roman" w:hAnsi="Arial" w:cs="Arial"/>
                <w:b/>
                <w:bCs/>
                <w:color w:val="333333"/>
                <w:sz w:val="20"/>
                <w:szCs w:val="20"/>
                <w:lang w:eastAsia="es-CO"/>
              </w:rPr>
              <w:t>ARACTERISTICA</w:t>
            </w:r>
          </w:p>
        </w:tc>
        <w:tc>
          <w:tcPr>
            <w:tcW w:w="2958" w:type="dxa"/>
            <w:hideMark/>
          </w:tcPr>
          <w:p w:rsidR="007648C6" w:rsidRPr="007648C6" w:rsidRDefault="007648C6" w:rsidP="007648C6">
            <w:pPr>
              <w:jc w:val="center"/>
              <w:rPr>
                <w:rFonts w:ascii="Arial" w:eastAsia="Times New Roman" w:hAnsi="Arial" w:cs="Arial"/>
                <w:color w:val="333333"/>
                <w:sz w:val="20"/>
                <w:szCs w:val="20"/>
                <w:lang w:eastAsia="es-CO"/>
              </w:rPr>
            </w:pPr>
            <w:r w:rsidRPr="007648C6">
              <w:rPr>
                <w:rFonts w:ascii="Arial" w:eastAsia="Times New Roman" w:hAnsi="Arial" w:cs="Arial"/>
                <w:b/>
                <w:bCs/>
                <w:color w:val="333333"/>
                <w:sz w:val="20"/>
                <w:szCs w:val="20"/>
                <w:lang w:eastAsia="es-CO"/>
              </w:rPr>
              <w:t>TELEVISIÓN ANÁLOGA</w:t>
            </w:r>
          </w:p>
        </w:tc>
        <w:tc>
          <w:tcPr>
            <w:tcW w:w="2958" w:type="dxa"/>
            <w:hideMark/>
          </w:tcPr>
          <w:p w:rsidR="007648C6" w:rsidRPr="007648C6" w:rsidRDefault="007648C6" w:rsidP="007648C6">
            <w:pPr>
              <w:jc w:val="center"/>
              <w:rPr>
                <w:rFonts w:ascii="Arial" w:eastAsia="Times New Roman" w:hAnsi="Arial" w:cs="Arial"/>
                <w:color w:val="333333"/>
                <w:sz w:val="20"/>
                <w:szCs w:val="20"/>
                <w:lang w:eastAsia="es-CO"/>
              </w:rPr>
            </w:pPr>
            <w:r w:rsidRPr="007648C6">
              <w:rPr>
                <w:rFonts w:ascii="Arial" w:eastAsia="Times New Roman" w:hAnsi="Arial" w:cs="Arial"/>
                <w:b/>
                <w:bCs/>
                <w:color w:val="333333"/>
                <w:sz w:val="20"/>
                <w:szCs w:val="20"/>
                <w:lang w:eastAsia="es-CO"/>
              </w:rPr>
              <w:t>TELEVISIÓN DIGITAL</w:t>
            </w:r>
            <w:bookmarkStart w:id="0" w:name="_GoBack"/>
            <w:bookmarkEnd w:id="0"/>
            <w:r w:rsidRPr="007648C6">
              <w:rPr>
                <w:rFonts w:ascii="Arial" w:eastAsia="Times New Roman" w:hAnsi="Arial" w:cs="Arial"/>
                <w:b/>
                <w:bCs/>
                <w:color w:val="333333"/>
                <w:sz w:val="20"/>
                <w:szCs w:val="20"/>
                <w:lang w:eastAsia="es-CO"/>
              </w:rPr>
              <w:t xml:space="preserve"> TERRESTRE</w:t>
            </w:r>
          </w:p>
        </w:tc>
      </w:tr>
      <w:tr w:rsidR="007648C6" w:rsidRPr="007648C6" w:rsidTr="00671DD8">
        <w:tc>
          <w:tcPr>
            <w:tcW w:w="2902" w:type="dxa"/>
            <w:hideMark/>
          </w:tcPr>
          <w:p w:rsidR="007648C6" w:rsidRPr="007648C6" w:rsidRDefault="007648C6" w:rsidP="007648C6">
            <w:pPr>
              <w:rPr>
                <w:rFonts w:ascii="Arial" w:eastAsia="Times New Roman" w:hAnsi="Arial" w:cs="Arial"/>
                <w:color w:val="333333"/>
                <w:sz w:val="20"/>
                <w:szCs w:val="20"/>
                <w:lang w:eastAsia="es-CO"/>
              </w:rPr>
            </w:pPr>
            <w:r w:rsidRPr="007648C6">
              <w:rPr>
                <w:rFonts w:ascii="Arial" w:eastAsia="Times New Roman" w:hAnsi="Arial" w:cs="Arial"/>
                <w:b/>
                <w:bCs/>
                <w:color w:val="333333"/>
                <w:sz w:val="20"/>
                <w:szCs w:val="20"/>
                <w:lang w:eastAsia="es-CO"/>
              </w:rPr>
              <w:t>CONCEPTO</w:t>
            </w:r>
          </w:p>
        </w:tc>
        <w:tc>
          <w:tcPr>
            <w:tcW w:w="2958" w:type="dxa"/>
            <w:hideMark/>
          </w:tcPr>
          <w:p w:rsidR="007648C6" w:rsidRPr="007648C6" w:rsidRDefault="007648C6" w:rsidP="007648C6">
            <w:pPr>
              <w:jc w:val="both"/>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La televisión análoga  es un sistema para la transmisión y recepción de imágenes en movimiento y sonido a distancia que emplea un mecanismo de difusión. La transmisión puede ser efectuada por medio de ondas de radio, por redes de televisión por cable, Televisión por satélite o IPTV. El receptor de las señales es el televisor.</w:t>
            </w:r>
          </w:p>
        </w:tc>
        <w:tc>
          <w:tcPr>
            <w:tcW w:w="2958" w:type="dxa"/>
            <w:hideMark/>
          </w:tcPr>
          <w:p w:rsidR="007648C6" w:rsidRPr="007648C6" w:rsidRDefault="007648C6" w:rsidP="007648C6">
            <w:pPr>
              <w:jc w:val="both"/>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La televisión digital (o DTV, de sus siglas en inglés: digital TV) se refiere al conjunto de tecnologías de transmisión y recepción de imagen y sonido, a través de señales digitales. En contraste con la televisión tradicional, que codifica los datos de manera analógica, la televisión digital codifica sus señales de forma binaria, habilitando así la posibilidad de crear vías de retorno entre consumidor y productor de contenidos, abriendo la posibilidad de crear aplicaciones interactivas, y la capacidad de transmitir varias señales en un mismo canal asignado, gracias a la diversidad de formatos existentes.</w:t>
            </w:r>
          </w:p>
        </w:tc>
      </w:tr>
      <w:tr w:rsidR="007648C6" w:rsidRPr="007648C6" w:rsidTr="00671DD8">
        <w:tc>
          <w:tcPr>
            <w:tcW w:w="2902" w:type="dxa"/>
            <w:hideMark/>
          </w:tcPr>
          <w:p w:rsidR="007648C6" w:rsidRPr="007648C6" w:rsidRDefault="007648C6" w:rsidP="007648C6">
            <w:pPr>
              <w:rPr>
                <w:rFonts w:ascii="Arial" w:eastAsia="Times New Roman" w:hAnsi="Arial" w:cs="Arial"/>
                <w:color w:val="333333"/>
                <w:sz w:val="20"/>
                <w:szCs w:val="20"/>
                <w:lang w:eastAsia="es-CO"/>
              </w:rPr>
            </w:pPr>
            <w:r w:rsidRPr="007648C6">
              <w:rPr>
                <w:rFonts w:ascii="Arial" w:eastAsia="Times New Roman" w:hAnsi="Arial" w:cs="Arial"/>
                <w:b/>
                <w:bCs/>
                <w:color w:val="333333"/>
                <w:sz w:val="20"/>
                <w:szCs w:val="20"/>
                <w:lang w:eastAsia="es-CO"/>
              </w:rPr>
              <w:t>MEDIOS DE TRASMISION</w:t>
            </w:r>
          </w:p>
        </w:tc>
        <w:tc>
          <w:tcPr>
            <w:tcW w:w="2958" w:type="dxa"/>
            <w:hideMark/>
          </w:tcPr>
          <w:p w:rsidR="007648C6" w:rsidRPr="007648C6" w:rsidRDefault="007648C6" w:rsidP="007648C6">
            <w:pPr>
              <w:jc w:val="both"/>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Ondas  electromagnéticas que pueden viajar por el espacio libre, medios guiados como  cable coaxial, fibra óptica, antenas satelitales</w:t>
            </w:r>
          </w:p>
        </w:tc>
        <w:tc>
          <w:tcPr>
            <w:tcW w:w="2958" w:type="dxa"/>
            <w:hideMark/>
          </w:tcPr>
          <w:p w:rsidR="007648C6" w:rsidRPr="007648C6" w:rsidRDefault="007648C6" w:rsidP="007648C6">
            <w:pPr>
              <w:jc w:val="both"/>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Ondas  electromagnéticas que pueden viajar por el espacio libre, medios guiados como  cable coaxial, fibra óptica, antenas terrestres de comunicación (no satelitales).</w:t>
            </w:r>
          </w:p>
        </w:tc>
      </w:tr>
      <w:tr w:rsidR="007648C6" w:rsidRPr="007648C6" w:rsidTr="00671DD8">
        <w:tc>
          <w:tcPr>
            <w:tcW w:w="2902" w:type="dxa"/>
            <w:hideMark/>
          </w:tcPr>
          <w:p w:rsidR="007648C6" w:rsidRPr="007648C6" w:rsidRDefault="007648C6" w:rsidP="007648C6">
            <w:pPr>
              <w:rPr>
                <w:rFonts w:ascii="Arial" w:eastAsia="Times New Roman" w:hAnsi="Arial" w:cs="Arial"/>
                <w:color w:val="333333"/>
                <w:sz w:val="20"/>
                <w:szCs w:val="20"/>
                <w:lang w:eastAsia="es-CO"/>
              </w:rPr>
            </w:pPr>
            <w:r w:rsidRPr="007648C6">
              <w:rPr>
                <w:rFonts w:ascii="Arial" w:eastAsia="Times New Roman" w:hAnsi="Arial" w:cs="Arial"/>
                <w:b/>
                <w:bCs/>
                <w:color w:val="333333"/>
                <w:sz w:val="20"/>
                <w:szCs w:val="20"/>
                <w:lang w:eastAsia="es-CO"/>
              </w:rPr>
              <w:t>MEDIO DE RECEPCIÓN</w:t>
            </w:r>
          </w:p>
        </w:tc>
        <w:tc>
          <w:tcPr>
            <w:tcW w:w="2958" w:type="dxa"/>
            <w:hideMark/>
          </w:tcPr>
          <w:p w:rsidR="007648C6" w:rsidRPr="007648C6" w:rsidRDefault="007648C6" w:rsidP="007648C6">
            <w:pPr>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Antena  en periferia(generalmente techos o sitios alto o con recepción al aire libre)–cable coaxial – televisor análogo o    Antena  en periferia(generalmente techos o sitios alto o con recepción al aire libre)–antena televisor– televisor análogo</w:t>
            </w:r>
          </w:p>
        </w:tc>
        <w:tc>
          <w:tcPr>
            <w:tcW w:w="2958" w:type="dxa"/>
            <w:hideMark/>
          </w:tcPr>
          <w:p w:rsidR="007648C6" w:rsidRPr="007648C6" w:rsidRDefault="007648C6" w:rsidP="007648C6">
            <w:pPr>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Antena- decodificador –Televisor con estándares Digitales.</w:t>
            </w:r>
          </w:p>
          <w:p w:rsidR="007648C6" w:rsidRPr="007648C6" w:rsidRDefault="007648C6" w:rsidP="007648C6">
            <w:pPr>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Sintonizador del televisor digital</w:t>
            </w:r>
          </w:p>
        </w:tc>
      </w:tr>
      <w:tr w:rsidR="007648C6" w:rsidRPr="007648C6" w:rsidTr="00671DD8">
        <w:tc>
          <w:tcPr>
            <w:tcW w:w="2902" w:type="dxa"/>
            <w:hideMark/>
          </w:tcPr>
          <w:p w:rsidR="007648C6" w:rsidRPr="007648C6" w:rsidRDefault="007648C6" w:rsidP="007648C6">
            <w:pPr>
              <w:rPr>
                <w:rFonts w:ascii="Arial" w:eastAsia="Times New Roman" w:hAnsi="Arial" w:cs="Arial"/>
                <w:color w:val="333333"/>
                <w:sz w:val="20"/>
                <w:szCs w:val="20"/>
                <w:lang w:eastAsia="es-CO"/>
              </w:rPr>
            </w:pPr>
            <w:r w:rsidRPr="007648C6">
              <w:rPr>
                <w:rFonts w:ascii="Arial" w:eastAsia="Times New Roman" w:hAnsi="Arial" w:cs="Arial"/>
                <w:b/>
                <w:bCs/>
                <w:color w:val="333333"/>
                <w:sz w:val="20"/>
                <w:szCs w:val="20"/>
                <w:lang w:eastAsia="es-CO"/>
              </w:rPr>
              <w:t>CALIDAD DE LA IMAGEN –SONIDO-VIDEO</w:t>
            </w:r>
          </w:p>
        </w:tc>
        <w:tc>
          <w:tcPr>
            <w:tcW w:w="2958" w:type="dxa"/>
            <w:hideMark/>
          </w:tcPr>
          <w:p w:rsidR="007648C6" w:rsidRPr="007648C6" w:rsidRDefault="007648C6" w:rsidP="007648C6">
            <w:pPr>
              <w:jc w:val="both"/>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En transmisión analógica esos problemas se manifiestan como nieve, ruido en la imagen, dobles imágenes, colores deficientes y sonido de baja calidad.</w:t>
            </w:r>
          </w:p>
          <w:p w:rsidR="007648C6" w:rsidRPr="007648C6" w:rsidRDefault="007648C6" w:rsidP="007648C6">
            <w:pPr>
              <w:jc w:val="both"/>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Ante la baja señal y ruido la señal reduce notablemente su calidad.</w:t>
            </w:r>
          </w:p>
          <w:p w:rsidR="007648C6" w:rsidRPr="007648C6" w:rsidRDefault="007648C6" w:rsidP="007648C6">
            <w:pPr>
              <w:jc w:val="both"/>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El formato de video tiene una relación de aspecto de 4:3.</w:t>
            </w:r>
          </w:p>
          <w:p w:rsidR="007648C6" w:rsidRPr="007648C6" w:rsidRDefault="007648C6" w:rsidP="007648C6">
            <w:pPr>
              <w:jc w:val="both"/>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La resolución más alta que puede tener un televisor análogo es de 512 x 400.</w:t>
            </w:r>
          </w:p>
          <w:p w:rsidR="007648C6" w:rsidRPr="007648C6" w:rsidRDefault="007648C6" w:rsidP="007648C6">
            <w:pPr>
              <w:jc w:val="both"/>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lastRenderedPageBreak/>
              <w:t>Los formatos 480i, 480p, 576i y 576p, son conocidos como definición estándar o SD</w:t>
            </w:r>
          </w:p>
          <w:p w:rsidR="007648C6" w:rsidRPr="007648C6" w:rsidRDefault="007648C6" w:rsidP="007648C6">
            <w:pPr>
              <w:jc w:val="both"/>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Fotogramas de 25 cuadro por segundo</w:t>
            </w:r>
          </w:p>
        </w:tc>
        <w:tc>
          <w:tcPr>
            <w:tcW w:w="2958" w:type="dxa"/>
            <w:hideMark/>
          </w:tcPr>
          <w:p w:rsidR="008023C3" w:rsidRDefault="008023C3" w:rsidP="007648C6">
            <w:pPr>
              <w:jc w:val="both"/>
              <w:rPr>
                <w:rFonts w:ascii="Arial" w:eastAsia="Times New Roman" w:hAnsi="Arial" w:cs="Arial"/>
                <w:color w:val="333333"/>
                <w:sz w:val="20"/>
                <w:szCs w:val="20"/>
                <w:lang w:eastAsia="es-CO"/>
              </w:rPr>
            </w:pPr>
            <w:r w:rsidRPr="008023C3">
              <w:rPr>
                <w:rFonts w:ascii="Arial" w:eastAsia="Times New Roman" w:hAnsi="Arial" w:cs="Arial"/>
                <w:color w:val="333333"/>
                <w:sz w:val="20"/>
                <w:szCs w:val="20"/>
                <w:lang w:eastAsia="es-CO"/>
              </w:rPr>
              <w:lastRenderedPageBreak/>
              <w:t>La codificación digital que genera una reducción en el ancho de banda proporciona una mejor calidad en cuanto a audio y video, a sabiendas que por un mismo canal de televisión pueden ir hasta tres canales como se apreció en cuanto al aprovechamiento del espectro de frecuencia, las características obtenidas son similares a las de presentación de imagen de un formato DVD y en ciertos casos de formato de alta definición (HD</w:t>
            </w:r>
            <w:r w:rsidR="00DE007E">
              <w:rPr>
                <w:rFonts w:ascii="Arial" w:eastAsia="Times New Roman" w:hAnsi="Arial" w:cs="Arial"/>
                <w:color w:val="333333"/>
                <w:sz w:val="20"/>
                <w:szCs w:val="20"/>
                <w:lang w:eastAsia="es-CO"/>
              </w:rPr>
              <w:t>)</w:t>
            </w:r>
            <w:r w:rsidRPr="008023C3">
              <w:rPr>
                <w:rFonts w:ascii="Arial" w:eastAsia="Times New Roman" w:hAnsi="Arial" w:cs="Arial"/>
                <w:color w:val="333333"/>
                <w:sz w:val="20"/>
                <w:szCs w:val="20"/>
                <w:lang w:eastAsia="es-CO"/>
              </w:rPr>
              <w:t xml:space="preserve"> simultáneamente</w:t>
            </w:r>
          </w:p>
          <w:p w:rsidR="007648C6" w:rsidRPr="007648C6" w:rsidRDefault="007648C6" w:rsidP="007648C6">
            <w:pPr>
              <w:jc w:val="both"/>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lastRenderedPageBreak/>
              <w:t>Debido al mejor aprovechamiento del ancho de banda, las emisiones de TDT pueden constar de mayor calidad audiovisual.</w:t>
            </w:r>
          </w:p>
          <w:p w:rsidR="007648C6" w:rsidRPr="007648C6" w:rsidRDefault="007648C6" w:rsidP="007648C6">
            <w:pPr>
              <w:jc w:val="both"/>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Los formatos 720p, 1080i, y 1080p, son conocidos como de alta definición</w:t>
            </w:r>
            <w:r w:rsidR="00DE007E">
              <w:rPr>
                <w:rFonts w:ascii="Arial" w:eastAsia="Times New Roman" w:hAnsi="Arial" w:cs="Arial"/>
                <w:color w:val="333333"/>
                <w:sz w:val="20"/>
                <w:szCs w:val="20"/>
                <w:lang w:eastAsia="es-CO"/>
              </w:rPr>
              <w:t xml:space="preserve">, </w:t>
            </w:r>
            <w:r w:rsidRPr="007648C6">
              <w:rPr>
                <w:rFonts w:ascii="Arial" w:eastAsia="Times New Roman" w:hAnsi="Arial" w:cs="Arial"/>
                <w:color w:val="333333"/>
                <w:sz w:val="20"/>
                <w:szCs w:val="20"/>
                <w:lang w:eastAsia="es-CO"/>
              </w:rPr>
              <w:t>aunque para efectos comerciales, algunos fabricantes han acuñado el término "FULL HD" para hacer referencia exclusiva al formato 1080p. Genéricamente, se habla simplemente de HDTV para referirse a la televisión de alta definición</w:t>
            </w:r>
            <w:r w:rsidR="00DE007E">
              <w:rPr>
                <w:rFonts w:ascii="Arial" w:eastAsia="Times New Roman" w:hAnsi="Arial" w:cs="Arial"/>
                <w:color w:val="333333"/>
                <w:sz w:val="20"/>
                <w:szCs w:val="20"/>
                <w:lang w:eastAsia="es-CO"/>
              </w:rPr>
              <w:t xml:space="preserve">. </w:t>
            </w:r>
            <w:r w:rsidRPr="007648C6">
              <w:rPr>
                <w:rFonts w:ascii="Arial" w:eastAsia="Times New Roman" w:hAnsi="Arial" w:cs="Arial"/>
                <w:color w:val="333333"/>
                <w:sz w:val="20"/>
                <w:szCs w:val="20"/>
                <w:lang w:eastAsia="es-CO"/>
              </w:rPr>
              <w:t>Desplega de 50/60 cuadros por segundo.</w:t>
            </w:r>
          </w:p>
          <w:p w:rsidR="007648C6" w:rsidRPr="007648C6" w:rsidRDefault="007648C6" w:rsidP="007648C6">
            <w:pPr>
              <w:jc w:val="both"/>
              <w:rPr>
                <w:rFonts w:ascii="Arial" w:eastAsia="Times New Roman" w:hAnsi="Arial" w:cs="Arial"/>
                <w:color w:val="333333"/>
                <w:sz w:val="20"/>
                <w:szCs w:val="20"/>
                <w:lang w:eastAsia="es-CO"/>
              </w:rPr>
            </w:pPr>
          </w:p>
          <w:p w:rsidR="007648C6" w:rsidRPr="007648C6" w:rsidRDefault="007648C6" w:rsidP="007648C6">
            <w:pPr>
              <w:rPr>
                <w:rFonts w:ascii="Arial" w:eastAsia="Times New Roman" w:hAnsi="Arial" w:cs="Arial"/>
                <w:color w:val="333333"/>
                <w:sz w:val="20"/>
                <w:szCs w:val="20"/>
                <w:lang w:eastAsia="es-CO"/>
              </w:rPr>
            </w:pPr>
          </w:p>
        </w:tc>
      </w:tr>
      <w:tr w:rsidR="007648C6" w:rsidRPr="007648C6" w:rsidTr="00671DD8">
        <w:tc>
          <w:tcPr>
            <w:tcW w:w="2902" w:type="dxa"/>
            <w:hideMark/>
          </w:tcPr>
          <w:p w:rsidR="007648C6" w:rsidRPr="007648C6" w:rsidRDefault="007648C6" w:rsidP="007648C6">
            <w:pPr>
              <w:rPr>
                <w:rFonts w:ascii="Arial" w:eastAsia="Times New Roman" w:hAnsi="Arial" w:cs="Arial"/>
                <w:color w:val="333333"/>
                <w:sz w:val="20"/>
                <w:szCs w:val="20"/>
                <w:lang w:eastAsia="es-CO"/>
              </w:rPr>
            </w:pPr>
            <w:r w:rsidRPr="007648C6">
              <w:rPr>
                <w:rFonts w:ascii="Arial" w:eastAsia="Times New Roman" w:hAnsi="Arial" w:cs="Arial"/>
                <w:b/>
                <w:bCs/>
                <w:color w:val="333333"/>
                <w:sz w:val="20"/>
                <w:szCs w:val="20"/>
                <w:lang w:eastAsia="es-CO"/>
              </w:rPr>
              <w:lastRenderedPageBreak/>
              <w:t>ESTANDARES</w:t>
            </w:r>
          </w:p>
        </w:tc>
        <w:tc>
          <w:tcPr>
            <w:tcW w:w="2958" w:type="dxa"/>
            <w:hideMark/>
          </w:tcPr>
          <w:p w:rsidR="007648C6" w:rsidRPr="007648C6" w:rsidRDefault="007648C6" w:rsidP="007648C6">
            <w:pPr>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PAL - ATSC</w:t>
            </w:r>
          </w:p>
        </w:tc>
        <w:tc>
          <w:tcPr>
            <w:tcW w:w="2958" w:type="dxa"/>
            <w:hideMark/>
          </w:tcPr>
          <w:p w:rsidR="007648C6" w:rsidRPr="007648C6" w:rsidRDefault="007648C6" w:rsidP="007648C6">
            <w:pPr>
              <w:rPr>
                <w:rFonts w:ascii="Arial" w:eastAsia="Times New Roman" w:hAnsi="Arial" w:cs="Arial"/>
                <w:color w:val="333333"/>
                <w:sz w:val="20"/>
                <w:szCs w:val="20"/>
                <w:lang w:val="en-US" w:eastAsia="es-CO"/>
              </w:rPr>
            </w:pPr>
            <w:r w:rsidRPr="007648C6">
              <w:rPr>
                <w:rFonts w:ascii="Arial" w:eastAsia="Times New Roman" w:hAnsi="Arial" w:cs="Arial"/>
                <w:color w:val="333333"/>
                <w:sz w:val="20"/>
                <w:szCs w:val="20"/>
                <w:lang w:val="en-US" w:eastAsia="es-CO"/>
              </w:rPr>
              <w:t>DVB  -  ATSC -  ISDB  - D</w:t>
            </w:r>
            <w:r w:rsidR="008023C3">
              <w:rPr>
                <w:rFonts w:ascii="Arial" w:eastAsia="Times New Roman" w:hAnsi="Arial" w:cs="Arial"/>
                <w:color w:val="333333"/>
                <w:sz w:val="20"/>
                <w:szCs w:val="20"/>
                <w:lang w:val="en-US" w:eastAsia="es-CO"/>
              </w:rPr>
              <w:t>T</w:t>
            </w:r>
            <w:r w:rsidRPr="007648C6">
              <w:rPr>
                <w:rFonts w:ascii="Arial" w:eastAsia="Times New Roman" w:hAnsi="Arial" w:cs="Arial"/>
                <w:color w:val="333333"/>
                <w:sz w:val="20"/>
                <w:szCs w:val="20"/>
                <w:lang w:val="en-US" w:eastAsia="es-CO"/>
              </w:rPr>
              <w:t>MB</w:t>
            </w:r>
          </w:p>
        </w:tc>
      </w:tr>
      <w:tr w:rsidR="007648C6" w:rsidRPr="007648C6" w:rsidTr="00671DD8">
        <w:tc>
          <w:tcPr>
            <w:tcW w:w="2902" w:type="dxa"/>
            <w:hideMark/>
          </w:tcPr>
          <w:p w:rsidR="007648C6" w:rsidRPr="007648C6" w:rsidRDefault="007648C6" w:rsidP="007648C6">
            <w:pPr>
              <w:rPr>
                <w:rFonts w:ascii="Arial" w:eastAsia="Times New Roman" w:hAnsi="Arial" w:cs="Arial"/>
                <w:color w:val="333333"/>
                <w:sz w:val="20"/>
                <w:szCs w:val="20"/>
                <w:lang w:eastAsia="es-CO"/>
              </w:rPr>
            </w:pPr>
            <w:r w:rsidRPr="007648C6">
              <w:rPr>
                <w:rFonts w:ascii="Arial" w:eastAsia="Times New Roman" w:hAnsi="Arial" w:cs="Arial"/>
                <w:b/>
                <w:bCs/>
                <w:color w:val="333333"/>
                <w:sz w:val="20"/>
                <w:szCs w:val="20"/>
                <w:lang w:val="en-US" w:eastAsia="es-CO"/>
              </w:rPr>
              <w:t>ANCHO DE BANDA</w:t>
            </w:r>
          </w:p>
        </w:tc>
        <w:tc>
          <w:tcPr>
            <w:tcW w:w="2958" w:type="dxa"/>
            <w:hideMark/>
          </w:tcPr>
          <w:p w:rsidR="007648C6" w:rsidRPr="007648C6" w:rsidRDefault="007648C6" w:rsidP="007648C6">
            <w:pPr>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val="en-US" w:eastAsia="es-CO"/>
              </w:rPr>
              <w:t>6 MGHz</w:t>
            </w:r>
          </w:p>
        </w:tc>
        <w:tc>
          <w:tcPr>
            <w:tcW w:w="2958" w:type="dxa"/>
            <w:hideMark/>
          </w:tcPr>
          <w:p w:rsidR="007648C6" w:rsidRPr="007648C6" w:rsidRDefault="007648C6" w:rsidP="007648C6">
            <w:pPr>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val="en-US" w:eastAsia="es-CO"/>
              </w:rPr>
              <w:t>2 MGHz</w:t>
            </w:r>
          </w:p>
        </w:tc>
      </w:tr>
      <w:tr w:rsidR="007648C6" w:rsidRPr="007648C6" w:rsidTr="00671DD8">
        <w:tc>
          <w:tcPr>
            <w:tcW w:w="2902" w:type="dxa"/>
            <w:hideMark/>
          </w:tcPr>
          <w:p w:rsidR="007648C6" w:rsidRPr="007648C6" w:rsidRDefault="007648C6" w:rsidP="007648C6">
            <w:pPr>
              <w:rPr>
                <w:rFonts w:ascii="Arial" w:eastAsia="Times New Roman" w:hAnsi="Arial" w:cs="Arial"/>
                <w:color w:val="333333"/>
                <w:sz w:val="20"/>
                <w:szCs w:val="20"/>
                <w:lang w:eastAsia="es-CO"/>
              </w:rPr>
            </w:pPr>
            <w:r w:rsidRPr="007648C6">
              <w:rPr>
                <w:rFonts w:ascii="Arial" w:eastAsia="Times New Roman" w:hAnsi="Arial" w:cs="Arial"/>
                <w:b/>
                <w:bCs/>
                <w:color w:val="333333"/>
                <w:sz w:val="20"/>
                <w:szCs w:val="20"/>
                <w:lang w:eastAsia="es-CO"/>
              </w:rPr>
              <w:t>TECNICAS DE MODULACIÓN</w:t>
            </w:r>
          </w:p>
        </w:tc>
        <w:tc>
          <w:tcPr>
            <w:tcW w:w="2958" w:type="dxa"/>
            <w:hideMark/>
          </w:tcPr>
          <w:p w:rsidR="007648C6" w:rsidRPr="007648C6" w:rsidRDefault="007648C6" w:rsidP="007648C6">
            <w:pPr>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AM  - FM</w:t>
            </w:r>
          </w:p>
        </w:tc>
        <w:tc>
          <w:tcPr>
            <w:tcW w:w="2958" w:type="dxa"/>
            <w:hideMark/>
          </w:tcPr>
          <w:p w:rsidR="007648C6" w:rsidRPr="007648C6" w:rsidRDefault="007648C6" w:rsidP="007648C6">
            <w:pPr>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COFDM para el estándar DVB-T</w:t>
            </w:r>
          </w:p>
        </w:tc>
      </w:tr>
      <w:tr w:rsidR="007648C6" w:rsidRPr="007648C6" w:rsidTr="00671DD8">
        <w:tc>
          <w:tcPr>
            <w:tcW w:w="2902" w:type="dxa"/>
            <w:hideMark/>
          </w:tcPr>
          <w:p w:rsidR="007648C6" w:rsidRPr="007648C6" w:rsidRDefault="007648C6" w:rsidP="007648C6">
            <w:pPr>
              <w:rPr>
                <w:rFonts w:ascii="Arial" w:eastAsia="Times New Roman" w:hAnsi="Arial" w:cs="Arial"/>
                <w:color w:val="333333"/>
                <w:sz w:val="20"/>
                <w:szCs w:val="20"/>
                <w:lang w:eastAsia="es-CO"/>
              </w:rPr>
            </w:pPr>
            <w:r w:rsidRPr="007648C6">
              <w:rPr>
                <w:rFonts w:ascii="Arial" w:eastAsia="Times New Roman" w:hAnsi="Arial" w:cs="Arial"/>
                <w:b/>
                <w:bCs/>
                <w:color w:val="333333"/>
                <w:sz w:val="20"/>
                <w:szCs w:val="20"/>
                <w:lang w:eastAsia="es-CO"/>
              </w:rPr>
              <w:t>ESQUEMA DE TRASMISIÓN</w:t>
            </w:r>
          </w:p>
        </w:tc>
        <w:tc>
          <w:tcPr>
            <w:tcW w:w="2958" w:type="dxa"/>
            <w:hideMark/>
          </w:tcPr>
          <w:p w:rsidR="007648C6" w:rsidRPr="007648C6" w:rsidRDefault="007648C6" w:rsidP="007648C6">
            <w:pPr>
              <w:jc w:val="both"/>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La tecnología de televisión analógica sólo permite la transmisión de un único programa de televisión por cada canal UHF (ya sea de 6 MHz, 7 MHz u 8 MHz de ancho de banda). Además los canales adyacentes al que tiene lugar una emisión han de estar libres para evitar las interferencias.</w:t>
            </w:r>
          </w:p>
        </w:tc>
        <w:tc>
          <w:tcPr>
            <w:tcW w:w="2958" w:type="dxa"/>
            <w:hideMark/>
          </w:tcPr>
          <w:p w:rsidR="007648C6" w:rsidRPr="007648C6" w:rsidRDefault="007648C6" w:rsidP="007648C6">
            <w:pPr>
              <w:jc w:val="both"/>
              <w:rPr>
                <w:rFonts w:ascii="Arial" w:eastAsia="Times New Roman" w:hAnsi="Arial" w:cs="Arial"/>
                <w:color w:val="333333"/>
                <w:sz w:val="20"/>
                <w:szCs w:val="20"/>
                <w:lang w:eastAsia="es-CO"/>
              </w:rPr>
            </w:pPr>
            <w:r w:rsidRPr="007648C6">
              <w:rPr>
                <w:rFonts w:ascii="Arial" w:eastAsia="Times New Roman" w:hAnsi="Arial" w:cs="Arial"/>
                <w:color w:val="333333"/>
                <w:sz w:val="20"/>
                <w:szCs w:val="20"/>
                <w:lang w:eastAsia="es-CO"/>
              </w:rPr>
              <w:t>La codificación digital de los programas permite que en el ancho de banda disponible en un solo canal UHF se puedan transmitir varios programas con la calidad similar a la de un DVD o uno o dos con calidad HD.</w:t>
            </w:r>
          </w:p>
        </w:tc>
      </w:tr>
    </w:tbl>
    <w:p w:rsidR="007648C6" w:rsidRDefault="007648C6"/>
    <w:sectPr w:rsidR="007648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C6"/>
    <w:rsid w:val="004C4D77"/>
    <w:rsid w:val="00671DD8"/>
    <w:rsid w:val="007648C6"/>
    <w:rsid w:val="008023C3"/>
    <w:rsid w:val="00C50EFF"/>
    <w:rsid w:val="00DE00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F9B2"/>
  <w15:chartTrackingRefBased/>
  <w15:docId w15:val="{4D4CA9A7-B6B1-4317-8EE2-6289747B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clara">
    <w:name w:val="Grid Table Light"/>
    <w:basedOn w:val="Tablanormal"/>
    <w:uiPriority w:val="40"/>
    <w:rsid w:val="00671D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330458">
      <w:bodyDiv w:val="1"/>
      <w:marLeft w:val="0"/>
      <w:marRight w:val="0"/>
      <w:marTop w:val="0"/>
      <w:marBottom w:val="0"/>
      <w:divBdr>
        <w:top w:val="none" w:sz="0" w:space="0" w:color="auto"/>
        <w:left w:val="none" w:sz="0" w:space="0" w:color="auto"/>
        <w:bottom w:val="none" w:sz="0" w:space="0" w:color="auto"/>
        <w:right w:val="none" w:sz="0" w:space="0" w:color="auto"/>
      </w:divBdr>
      <w:divsChild>
        <w:div w:id="1825125656">
          <w:marLeft w:val="0"/>
          <w:marRight w:val="0"/>
          <w:marTop w:val="0"/>
          <w:marBottom w:val="0"/>
          <w:divBdr>
            <w:top w:val="none" w:sz="0" w:space="0" w:color="auto"/>
            <w:left w:val="none" w:sz="0" w:space="0" w:color="auto"/>
            <w:bottom w:val="none" w:sz="0" w:space="0" w:color="auto"/>
            <w:right w:val="none" w:sz="0" w:space="0" w:color="auto"/>
          </w:divBdr>
        </w:div>
        <w:div w:id="2130929798">
          <w:marLeft w:val="0"/>
          <w:marRight w:val="0"/>
          <w:marTop w:val="0"/>
          <w:marBottom w:val="0"/>
          <w:divBdr>
            <w:top w:val="none" w:sz="0" w:space="0" w:color="auto"/>
            <w:left w:val="none" w:sz="0" w:space="0" w:color="auto"/>
            <w:bottom w:val="none" w:sz="0" w:space="0" w:color="auto"/>
            <w:right w:val="none" w:sz="0" w:space="0" w:color="auto"/>
          </w:divBdr>
        </w:div>
        <w:div w:id="222562534">
          <w:marLeft w:val="0"/>
          <w:marRight w:val="0"/>
          <w:marTop w:val="0"/>
          <w:marBottom w:val="0"/>
          <w:divBdr>
            <w:top w:val="none" w:sz="0" w:space="0" w:color="auto"/>
            <w:left w:val="none" w:sz="0" w:space="0" w:color="auto"/>
            <w:bottom w:val="none" w:sz="0" w:space="0" w:color="auto"/>
            <w:right w:val="none" w:sz="0" w:space="0" w:color="auto"/>
          </w:divBdr>
        </w:div>
        <w:div w:id="1744331220">
          <w:marLeft w:val="0"/>
          <w:marRight w:val="0"/>
          <w:marTop w:val="0"/>
          <w:marBottom w:val="0"/>
          <w:divBdr>
            <w:top w:val="none" w:sz="0" w:space="0" w:color="auto"/>
            <w:left w:val="none" w:sz="0" w:space="0" w:color="auto"/>
            <w:bottom w:val="none" w:sz="0" w:space="0" w:color="auto"/>
            <w:right w:val="none" w:sz="0" w:space="0" w:color="auto"/>
          </w:divBdr>
        </w:div>
        <w:div w:id="713623850">
          <w:marLeft w:val="0"/>
          <w:marRight w:val="0"/>
          <w:marTop w:val="0"/>
          <w:marBottom w:val="0"/>
          <w:divBdr>
            <w:top w:val="none" w:sz="0" w:space="0" w:color="auto"/>
            <w:left w:val="none" w:sz="0" w:space="0" w:color="auto"/>
            <w:bottom w:val="none" w:sz="0" w:space="0" w:color="auto"/>
            <w:right w:val="none" w:sz="0" w:space="0" w:color="auto"/>
          </w:divBdr>
        </w:div>
        <w:div w:id="563031290">
          <w:marLeft w:val="0"/>
          <w:marRight w:val="0"/>
          <w:marTop w:val="0"/>
          <w:marBottom w:val="0"/>
          <w:divBdr>
            <w:top w:val="none" w:sz="0" w:space="0" w:color="auto"/>
            <w:left w:val="none" w:sz="0" w:space="0" w:color="auto"/>
            <w:bottom w:val="none" w:sz="0" w:space="0" w:color="auto"/>
            <w:right w:val="none" w:sz="0" w:space="0" w:color="auto"/>
          </w:divBdr>
        </w:div>
        <w:div w:id="35547260">
          <w:marLeft w:val="0"/>
          <w:marRight w:val="0"/>
          <w:marTop w:val="0"/>
          <w:marBottom w:val="0"/>
          <w:divBdr>
            <w:top w:val="none" w:sz="0" w:space="0" w:color="auto"/>
            <w:left w:val="none" w:sz="0" w:space="0" w:color="auto"/>
            <w:bottom w:val="none" w:sz="0" w:space="0" w:color="auto"/>
            <w:right w:val="none" w:sz="0" w:space="0" w:color="auto"/>
          </w:divBdr>
        </w:div>
        <w:div w:id="323557195">
          <w:marLeft w:val="0"/>
          <w:marRight w:val="0"/>
          <w:marTop w:val="0"/>
          <w:marBottom w:val="0"/>
          <w:divBdr>
            <w:top w:val="none" w:sz="0" w:space="0" w:color="auto"/>
            <w:left w:val="none" w:sz="0" w:space="0" w:color="auto"/>
            <w:bottom w:val="none" w:sz="0" w:space="0" w:color="auto"/>
            <w:right w:val="none" w:sz="0" w:space="0" w:color="auto"/>
          </w:divBdr>
        </w:div>
        <w:div w:id="457190396">
          <w:marLeft w:val="0"/>
          <w:marRight w:val="0"/>
          <w:marTop w:val="0"/>
          <w:marBottom w:val="0"/>
          <w:divBdr>
            <w:top w:val="none" w:sz="0" w:space="0" w:color="auto"/>
            <w:left w:val="none" w:sz="0" w:space="0" w:color="auto"/>
            <w:bottom w:val="none" w:sz="0" w:space="0" w:color="auto"/>
            <w:right w:val="none" w:sz="0" w:space="0" w:color="auto"/>
          </w:divBdr>
        </w:div>
        <w:div w:id="2135831752">
          <w:marLeft w:val="0"/>
          <w:marRight w:val="0"/>
          <w:marTop w:val="0"/>
          <w:marBottom w:val="0"/>
          <w:divBdr>
            <w:top w:val="none" w:sz="0" w:space="0" w:color="auto"/>
            <w:left w:val="none" w:sz="0" w:space="0" w:color="auto"/>
            <w:bottom w:val="none" w:sz="0" w:space="0" w:color="auto"/>
            <w:right w:val="none" w:sz="0" w:space="0" w:color="auto"/>
          </w:divBdr>
        </w:div>
        <w:div w:id="2047441403">
          <w:marLeft w:val="0"/>
          <w:marRight w:val="0"/>
          <w:marTop w:val="0"/>
          <w:marBottom w:val="0"/>
          <w:divBdr>
            <w:top w:val="none" w:sz="0" w:space="0" w:color="auto"/>
            <w:left w:val="none" w:sz="0" w:space="0" w:color="auto"/>
            <w:bottom w:val="none" w:sz="0" w:space="0" w:color="auto"/>
            <w:right w:val="none" w:sz="0" w:space="0" w:color="auto"/>
          </w:divBdr>
        </w:div>
        <w:div w:id="820274996">
          <w:marLeft w:val="0"/>
          <w:marRight w:val="0"/>
          <w:marTop w:val="0"/>
          <w:marBottom w:val="0"/>
          <w:divBdr>
            <w:top w:val="none" w:sz="0" w:space="0" w:color="auto"/>
            <w:left w:val="none" w:sz="0" w:space="0" w:color="auto"/>
            <w:bottom w:val="none" w:sz="0" w:space="0" w:color="auto"/>
            <w:right w:val="none" w:sz="0" w:space="0" w:color="auto"/>
          </w:divBdr>
        </w:div>
        <w:div w:id="1269390276">
          <w:marLeft w:val="0"/>
          <w:marRight w:val="0"/>
          <w:marTop w:val="0"/>
          <w:marBottom w:val="0"/>
          <w:divBdr>
            <w:top w:val="none" w:sz="0" w:space="0" w:color="auto"/>
            <w:left w:val="none" w:sz="0" w:space="0" w:color="auto"/>
            <w:bottom w:val="none" w:sz="0" w:space="0" w:color="auto"/>
            <w:right w:val="none" w:sz="0" w:space="0" w:color="auto"/>
          </w:divBdr>
        </w:div>
        <w:div w:id="283658466">
          <w:marLeft w:val="0"/>
          <w:marRight w:val="0"/>
          <w:marTop w:val="0"/>
          <w:marBottom w:val="0"/>
          <w:divBdr>
            <w:top w:val="none" w:sz="0" w:space="0" w:color="auto"/>
            <w:left w:val="none" w:sz="0" w:space="0" w:color="auto"/>
            <w:bottom w:val="none" w:sz="0" w:space="0" w:color="auto"/>
            <w:right w:val="none" w:sz="0" w:space="0" w:color="auto"/>
          </w:divBdr>
        </w:div>
        <w:div w:id="629242640">
          <w:marLeft w:val="0"/>
          <w:marRight w:val="0"/>
          <w:marTop w:val="0"/>
          <w:marBottom w:val="0"/>
          <w:divBdr>
            <w:top w:val="none" w:sz="0" w:space="0" w:color="auto"/>
            <w:left w:val="none" w:sz="0" w:space="0" w:color="auto"/>
            <w:bottom w:val="none" w:sz="0" w:space="0" w:color="auto"/>
            <w:right w:val="none" w:sz="0" w:space="0" w:color="auto"/>
          </w:divBdr>
        </w:div>
        <w:div w:id="997731604">
          <w:marLeft w:val="0"/>
          <w:marRight w:val="0"/>
          <w:marTop w:val="0"/>
          <w:marBottom w:val="0"/>
          <w:divBdr>
            <w:top w:val="none" w:sz="0" w:space="0" w:color="auto"/>
            <w:left w:val="none" w:sz="0" w:space="0" w:color="auto"/>
            <w:bottom w:val="none" w:sz="0" w:space="0" w:color="auto"/>
            <w:right w:val="none" w:sz="0" w:space="0" w:color="auto"/>
          </w:divBdr>
        </w:div>
        <w:div w:id="2115861238">
          <w:marLeft w:val="0"/>
          <w:marRight w:val="0"/>
          <w:marTop w:val="0"/>
          <w:marBottom w:val="0"/>
          <w:divBdr>
            <w:top w:val="none" w:sz="0" w:space="0" w:color="auto"/>
            <w:left w:val="none" w:sz="0" w:space="0" w:color="auto"/>
            <w:bottom w:val="none" w:sz="0" w:space="0" w:color="auto"/>
            <w:right w:val="none" w:sz="0" w:space="0" w:color="auto"/>
          </w:divBdr>
        </w:div>
        <w:div w:id="1342126245">
          <w:marLeft w:val="0"/>
          <w:marRight w:val="0"/>
          <w:marTop w:val="0"/>
          <w:marBottom w:val="0"/>
          <w:divBdr>
            <w:top w:val="none" w:sz="0" w:space="0" w:color="auto"/>
            <w:left w:val="none" w:sz="0" w:space="0" w:color="auto"/>
            <w:bottom w:val="none" w:sz="0" w:space="0" w:color="auto"/>
            <w:right w:val="none" w:sz="0" w:space="0" w:color="auto"/>
          </w:divBdr>
        </w:div>
        <w:div w:id="950626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580</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 Cuadro Negrette</dc:creator>
  <cp:keywords/>
  <dc:description/>
  <cp:lastModifiedBy>Jordan J Cuadro Negrette</cp:lastModifiedBy>
  <cp:revision>5</cp:revision>
  <dcterms:created xsi:type="dcterms:W3CDTF">2019-09-13T15:23:00Z</dcterms:created>
  <dcterms:modified xsi:type="dcterms:W3CDTF">2019-09-13T16:06:00Z</dcterms:modified>
</cp:coreProperties>
</file>