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Михайлов Дмитрий Александрович</w:t>
      </w:r>
    </w:p>
    <w:p>
      <w:r>
        <w:t xml:space="preserve">Табельный номер: 10006</w:t>
      </w:r>
    </w:p>
    <w:p>
      <w:r>
        <w:t xml:space="preserve">Дата рождения: 11.06.1980</w:t>
      </w:r>
    </w:p>
    <w:p/>
    <w:p>
      <w:r>
        <w:t xml:space="preserve">Прошу рассмотреть моё обращение по поводу согласования удалённой работы.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18.05.2026</w:t>
      </w:r>
    </w:p>
    <w:p>
      <w:r>
        <w:t xml:space="preserve">Подпись: _____________ / Михайлов Д.А. /</w:t>
      </w:r>
    </w:p>
  </w:body>
</w:document>
</file>