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hanging="0" w:left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0" w:name="_Toc36737358"/>
      <w:bookmarkStart w:id="1" w:name="_Toc39688330"/>
      <w:bookmarkStart w:id="2" w:name="_Toc55563727"/>
      <w:r>
        <w:rPr>
          <w:rFonts w:eastAsia="Times New Roman" w:ascii="Times New Roman" w:hAnsi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lineRule="auto" w:line="240" w:before="0" w:after="24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eastAsia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Кафедра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УТВЕРЖДАЮ</w:t>
      </w:r>
    </w:p>
    <w:p>
      <w:pPr>
        <w:pStyle w:val="Normal"/>
        <w:spacing w:lineRule="auto" w:line="360" w:before="0" w:after="0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{DirPosAcadDegree}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{Initials}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lineRule="auto" w:line="240" w:before="0" w:after="0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(подпись)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pos="9214" w:leader="none"/>
        </w:tabs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sz w:val="24"/>
          <w:szCs w:val="20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0"/>
          <w:u w:val="single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0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{SpecialtyNumber}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{NameOfTheFieldOfStudy}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{TheNameOfTheOrientation}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{FO}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{CreatorInitials}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firstLine="567" w:left="-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{HeadInititals}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SpecialtyNumber}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567" w:left="-567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{RespDegree}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{RespInititals}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{Faculty}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4"/>
        <w:gridCol w:w="417"/>
        <w:gridCol w:w="2634"/>
        <w:gridCol w:w="412"/>
        <w:gridCol w:w="3018"/>
      </w:tblGrid>
      <w:tr>
        <w:trPr/>
        <w:tc>
          <w:tcPr>
            <w:tcW w:w="287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{ViceDegree}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{ViceInitials}</w:t>
            </w:r>
          </w:p>
        </w:tc>
      </w:tr>
      <w:tr>
        <w:trPr>
          <w:trHeight w:val="191" w:hRule="atLeast"/>
        </w:trPr>
        <w:tc>
          <w:tcPr>
            <w:tcW w:w="28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Аннотация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program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по направлению подготовки/ специальности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{SpecialityNumber}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 направленности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{NameOfTheFieldOfStudy}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{TheNameOfTheOrientation}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asciiTheme="minorHAnsi" w:eastAsiaTheme="minorHAnsi" w:hAnsiTheme="minorHAnsi"/>
          <w:shd w:fill="2A6099" w:val="clear"/>
          <w:lang w:eastAsia="ru-RU"/>
        </w:rPr>
        <w:t>{СharacteristicsOf}</w:t>
      </w:r>
      <w:r>
        <w:rPr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shd w:fill="2A6099" w:val="clear"/>
          <w:lang w:eastAsia="ru-RU"/>
        </w:rPr>
        <w:t>theSubjectArea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typeOfcontrol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zach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 зачетных единиц,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zachHours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shd w:fill="2A6099" w:val="clear"/>
          <w:lang w:eastAsia="ru-RU"/>
        </w:rPr>
        <w:t>learningGoals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eastAsia="Times New Roman" w:ascii="Times New Roman" w:hAnsi="Times New Roman"/>
          <w:color w:val="000000"/>
          <w:sz w:val="24"/>
          <w:szCs w:val="24"/>
          <w:shd w:fill="2A6099" w:val="clear"/>
          <w:lang w:eastAsia="ru-RU"/>
        </w:rPr>
        <w:t>requaredOrNotRequiared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 –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Перечень компетенций и индикаторов их достижения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{TestTable}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pos="9354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eastAsia="Times New Roman" w:ascii="Times New Roman" w:hAnsi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945" w:leader="none"/>
                <w:tab w:val="left" w:pos="4170" w:leader="none"/>
              </w:tabs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Лекции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ПЗ (СЗ)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ЛР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………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</w:t>
            </w:r>
            <w:r>
              <w:rPr>
                <w:rFonts w:eastAsia="Times New Roman" w:ascii="Times New Roman" w:hAnsi="Times New Roman"/>
                <w:lang w:val="en-US" w:eastAsia="ru-RU"/>
              </w:rPr>
              <w:t>n</w:t>
            </w:r>
            <w:r>
              <w:rPr>
                <w:rFonts w:eastAsia="Times New Roman" w:ascii="Times New Roman" w:hAnsi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</w:t>
      </w:r>
      <w:r>
        <w:rPr>
          <w:rFonts w:eastAsia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4"/>
        <w:gridCol w:w="2630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3"/>
        <w:gridCol w:w="1682"/>
        <w:gridCol w:w="1476"/>
        <w:gridCol w:w="859"/>
      </w:tblGrid>
      <w:tr>
        <w:trPr/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4" w:left="-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40" w:before="0" w:after="0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8"/>
        <w:gridCol w:w="1261"/>
        <w:gridCol w:w="1261"/>
        <w:gridCol w:w="1261"/>
        <w:gridCol w:w="1264"/>
      </w:tblGrid>
      <w:tr>
        <w:trPr>
          <w:trHeight w:val="585" w:hRule="atLeast"/>
        </w:trPr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55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05" w:leader="none"/>
                <w:tab w:val="left" w:pos="4950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exact" w:line="240" w:before="1" w:after="200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lineRule="auto" w:line="240" w:before="0" w:after="0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9"/>
        <w:gridCol w:w="4567"/>
        <w:gridCol w:w="3439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3"/>
        <w:gridCol w:w="2462"/>
      </w:tblGrid>
      <w:tr>
        <w:trPr>
          <w:trHeight w:val="998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eastAsia="Times New Roman" w:ascii="Times New Roman" w:hAnsi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pos="2295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eastAsia="Times New Roman" w:ascii="Times New Roman" w:hAnsi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6"/>
        <w:gridCol w:w="6873"/>
        <w:gridCol w:w="1402"/>
      </w:tblGrid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eastAsia="Times New Roman" w:ascii="Times New Roman" w:hAnsi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lineRule="auto" w:line="288" w:before="0" w:after="0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 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...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eastAsia="Times New Roman" w:ascii="Times New Roman" w:hAnsi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с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pos="1100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lineRule="auto" w:line="240" w:before="0" w:after="0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дифференцированный</w:t>
      </w:r>
      <w:r>
        <w:rPr>
          <w:rFonts w:eastAsia="Times New Roman" w:ascii="Times New Roman" w:hAnsi="Times New Roman"/>
          <w:sz w:val="24"/>
          <w:szCs w:val="24"/>
        </w:rPr>
        <w:t xml:space="preserve"> зачет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firstLine="4678" w:left="0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144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2024-03-06T21:59:27Z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