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D646" w14:textId="429E2EE4" w:rsidR="00950FC6" w:rsidRPr="00950FC6" w:rsidRDefault="00950FC6" w:rsidP="00950FC6">
      <w:pPr>
        <w:pStyle w:val="Ttulo1"/>
        <w:rPr>
          <w:rFonts w:ascii="Times New Roman" w:hAnsi="Times New Roman" w:cs="Times New Roman"/>
          <w:b/>
          <w:bCs/>
        </w:rPr>
      </w:pPr>
      <w:r w:rsidRPr="00950FC6">
        <w:rPr>
          <w:rFonts w:ascii="Times New Roman" w:hAnsi="Times New Roman" w:cs="Times New Roman"/>
          <w:b/>
          <w:bCs/>
        </w:rPr>
        <w:t>INFORME DE REQUISITOS: HISTORIAS DE USUARIO</w:t>
      </w:r>
    </w:p>
    <w:p w14:paraId="13007422" w14:textId="77777777" w:rsidR="00950FC6" w:rsidRPr="00950FC6" w:rsidRDefault="00950FC6" w:rsidP="00950FC6">
      <w:pPr>
        <w:rPr>
          <w:rFonts w:ascii="Times New Roman" w:hAnsi="Times New Roman" w:cs="Times New Roman"/>
          <w:b/>
          <w:bCs/>
        </w:rPr>
      </w:pPr>
    </w:p>
    <w:p w14:paraId="58894F24" w14:textId="77777777" w:rsidR="00950FC6" w:rsidRPr="00950FC6" w:rsidRDefault="00950FC6" w:rsidP="00950FC6">
      <w:pPr>
        <w:pStyle w:val="Ttulo2"/>
        <w:rPr>
          <w:rFonts w:ascii="Times New Roman" w:hAnsi="Times New Roman" w:cs="Times New Roman"/>
          <w:b/>
          <w:bCs/>
          <w:color w:val="000000" w:themeColor="text1"/>
        </w:rPr>
      </w:pPr>
      <w:r w:rsidRPr="00950FC6">
        <w:rPr>
          <w:rFonts w:ascii="Times New Roman" w:hAnsi="Times New Roman" w:cs="Times New Roman"/>
          <w:b/>
          <w:bCs/>
          <w:color w:val="000000" w:themeColor="text1"/>
        </w:rPr>
        <w:t xml:space="preserve">Nombre del Proyecto: </w:t>
      </w:r>
      <w:r w:rsidRPr="00950FC6">
        <w:rPr>
          <w:rFonts w:ascii="Times New Roman" w:hAnsi="Times New Roman" w:cs="Times New Roman"/>
          <w:color w:val="000000" w:themeColor="text1"/>
        </w:rPr>
        <w:t xml:space="preserve">Sistema Web </w:t>
      </w:r>
      <w:proofErr w:type="spellStart"/>
      <w:r w:rsidRPr="00950FC6">
        <w:rPr>
          <w:rFonts w:ascii="Times New Roman" w:hAnsi="Times New Roman" w:cs="Times New Roman"/>
          <w:color w:val="000000" w:themeColor="text1"/>
        </w:rPr>
        <w:t>DermaTech</w:t>
      </w:r>
      <w:proofErr w:type="spellEnd"/>
      <w:r w:rsidRPr="00950F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A65D332" w14:textId="77777777" w:rsidR="00950FC6" w:rsidRPr="00950FC6" w:rsidRDefault="00950FC6" w:rsidP="00950FC6">
      <w:pPr>
        <w:pStyle w:val="Ttulo2"/>
        <w:rPr>
          <w:rFonts w:ascii="Times New Roman" w:hAnsi="Times New Roman" w:cs="Times New Roman"/>
          <w:b/>
          <w:bCs/>
          <w:color w:val="000000" w:themeColor="text1"/>
        </w:rPr>
      </w:pPr>
      <w:r w:rsidRPr="00950FC6">
        <w:rPr>
          <w:rFonts w:ascii="Times New Roman" w:hAnsi="Times New Roman" w:cs="Times New Roman"/>
          <w:b/>
          <w:bCs/>
          <w:color w:val="000000" w:themeColor="text1"/>
        </w:rPr>
        <w:t xml:space="preserve">Documento: </w:t>
      </w:r>
      <w:r w:rsidRPr="00950FC6">
        <w:rPr>
          <w:rFonts w:ascii="Times New Roman" w:hAnsi="Times New Roman" w:cs="Times New Roman"/>
          <w:color w:val="000000" w:themeColor="text1"/>
        </w:rPr>
        <w:t>Definición y Detalle de Historias de Usuario (</w:t>
      </w:r>
      <w:proofErr w:type="spellStart"/>
      <w:r w:rsidRPr="00950FC6">
        <w:rPr>
          <w:rFonts w:ascii="Times New Roman" w:hAnsi="Times New Roman" w:cs="Times New Roman"/>
          <w:color w:val="000000" w:themeColor="text1"/>
        </w:rPr>
        <w:t>Product</w:t>
      </w:r>
      <w:proofErr w:type="spellEnd"/>
      <w:r w:rsidRPr="00950FC6">
        <w:rPr>
          <w:rFonts w:ascii="Times New Roman" w:hAnsi="Times New Roman" w:cs="Times New Roman"/>
          <w:color w:val="000000" w:themeColor="text1"/>
        </w:rPr>
        <w:t xml:space="preserve"> Backlog)</w:t>
      </w:r>
    </w:p>
    <w:p w14:paraId="45D732D8" w14:textId="77777777" w:rsidR="00950FC6" w:rsidRDefault="00950FC6" w:rsidP="00950FC6">
      <w:pPr>
        <w:pStyle w:val="Ttulo2"/>
        <w:rPr>
          <w:rFonts w:ascii="Times New Roman" w:hAnsi="Times New Roman" w:cs="Times New Roman"/>
          <w:b/>
          <w:bCs/>
          <w:color w:val="000000" w:themeColor="text1"/>
        </w:rPr>
      </w:pPr>
    </w:p>
    <w:p w14:paraId="40514CA5" w14:textId="77777777" w:rsidR="00950FC6" w:rsidRDefault="00950FC6" w:rsidP="00950FC6"/>
    <w:p w14:paraId="11F018A0" w14:textId="72E85B6B" w:rsidR="00950FC6" w:rsidRDefault="00ED4B08" w:rsidP="00ED4B08">
      <w:pPr>
        <w:jc w:val="center"/>
      </w:pPr>
      <w:r>
        <w:rPr>
          <w:noProof/>
        </w:rPr>
        <w:drawing>
          <wp:inline distT="0" distB="0" distL="0" distR="0" wp14:anchorId="1F025300" wp14:editId="44B3C4A1">
            <wp:extent cx="2144333" cy="2433710"/>
            <wp:effectExtent l="0" t="0" r="8890" b="5080"/>
            <wp:docPr id="20675390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05" t="11665" r="29886" b="1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744" cy="2437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C6FB6" w14:textId="4676592E" w:rsidR="00950FC6" w:rsidRPr="00ED4B08" w:rsidRDefault="00950FC6" w:rsidP="00ED4B08">
      <w:pPr>
        <w:pStyle w:val="Ttulo3"/>
        <w:jc w:val="center"/>
        <w:rPr>
          <w:rFonts w:ascii="Times New Roman" w:hAnsi="Times New Roman" w:cs="Times New Roman"/>
          <w:b/>
          <w:bCs/>
          <w:color w:val="4472C4" w:themeColor="accent1"/>
          <w:lang w:val="es-EC"/>
        </w:rPr>
      </w:pPr>
      <w:r w:rsidRPr="00ED4B08">
        <w:rPr>
          <w:rFonts w:ascii="Times New Roman" w:hAnsi="Times New Roman" w:cs="Times New Roman"/>
          <w:b/>
          <w:bCs/>
          <w:color w:val="4472C4" w:themeColor="accent1"/>
          <w:lang w:val="es-EC"/>
        </w:rPr>
        <w:t>GRUPO 4</w:t>
      </w:r>
    </w:p>
    <w:p w14:paraId="2A891CAC" w14:textId="605F3CBF" w:rsidR="00950FC6" w:rsidRPr="00950FC6" w:rsidRDefault="00950FC6" w:rsidP="00950FC6">
      <w:pPr>
        <w:pStyle w:val="Ttulo3"/>
        <w:jc w:val="center"/>
        <w:rPr>
          <w:rFonts w:ascii="Times New Roman" w:hAnsi="Times New Roman" w:cs="Times New Roman"/>
          <w:color w:val="000000" w:themeColor="text1"/>
          <w:lang w:val="es-EC"/>
        </w:rPr>
      </w:pPr>
      <w:r w:rsidRPr="00950FC6">
        <w:rPr>
          <w:rFonts w:ascii="Times New Roman" w:hAnsi="Times New Roman" w:cs="Times New Roman"/>
          <w:color w:val="000000" w:themeColor="text1"/>
          <w:lang w:val="es-EC"/>
        </w:rPr>
        <w:t>DAIEL VALENCIA</w:t>
      </w:r>
    </w:p>
    <w:p w14:paraId="1306D2B8" w14:textId="045D8DC1" w:rsidR="00950FC6" w:rsidRPr="00950FC6" w:rsidRDefault="00950FC6" w:rsidP="00950FC6">
      <w:pPr>
        <w:pStyle w:val="Ttulo3"/>
        <w:jc w:val="center"/>
        <w:rPr>
          <w:rFonts w:ascii="Times New Roman" w:hAnsi="Times New Roman" w:cs="Times New Roman"/>
          <w:color w:val="000000" w:themeColor="text1"/>
          <w:lang w:val="es-EC"/>
        </w:rPr>
      </w:pPr>
      <w:r w:rsidRPr="00950FC6">
        <w:rPr>
          <w:rFonts w:ascii="Times New Roman" w:hAnsi="Times New Roman" w:cs="Times New Roman"/>
          <w:color w:val="000000" w:themeColor="text1"/>
          <w:lang w:val="es-EC"/>
        </w:rPr>
        <w:t>JORDI FIALLOS</w:t>
      </w:r>
    </w:p>
    <w:p w14:paraId="50A36D34" w14:textId="1413E495" w:rsidR="00950FC6" w:rsidRPr="00950FC6" w:rsidRDefault="00950FC6" w:rsidP="00950FC6">
      <w:pPr>
        <w:pStyle w:val="Ttulo3"/>
        <w:jc w:val="center"/>
        <w:rPr>
          <w:rFonts w:ascii="Times New Roman" w:hAnsi="Times New Roman" w:cs="Times New Roman"/>
          <w:color w:val="000000" w:themeColor="text1"/>
          <w:lang w:val="es-EC"/>
        </w:rPr>
      </w:pPr>
      <w:r w:rsidRPr="00950FC6">
        <w:rPr>
          <w:rFonts w:ascii="Times New Roman" w:hAnsi="Times New Roman" w:cs="Times New Roman"/>
          <w:color w:val="000000" w:themeColor="text1"/>
          <w:lang w:val="es-EC"/>
        </w:rPr>
        <w:t>SALOME RODRIGUEZ</w:t>
      </w:r>
    </w:p>
    <w:p w14:paraId="4E449A85" w14:textId="5A34D5D5" w:rsidR="00950FC6" w:rsidRPr="00950FC6" w:rsidRDefault="00950FC6" w:rsidP="00950FC6">
      <w:pPr>
        <w:pStyle w:val="Ttulo3"/>
        <w:jc w:val="center"/>
        <w:rPr>
          <w:rFonts w:ascii="Times New Roman" w:hAnsi="Times New Roman" w:cs="Times New Roman"/>
          <w:color w:val="000000" w:themeColor="text1"/>
          <w:lang w:val="es-EC"/>
        </w:rPr>
      </w:pPr>
      <w:r w:rsidRPr="00950FC6">
        <w:rPr>
          <w:rFonts w:ascii="Times New Roman" w:hAnsi="Times New Roman" w:cs="Times New Roman"/>
          <w:color w:val="000000" w:themeColor="text1"/>
          <w:lang w:val="es-EC"/>
        </w:rPr>
        <w:t>NICOLAS CIAZA</w:t>
      </w:r>
    </w:p>
    <w:p w14:paraId="61761EA5" w14:textId="77777777" w:rsidR="00950FC6" w:rsidRDefault="00950FC6" w:rsidP="00950FC6">
      <w:pPr>
        <w:pStyle w:val="Ttulo3"/>
        <w:jc w:val="center"/>
        <w:rPr>
          <w:rFonts w:ascii="Times New Roman" w:hAnsi="Times New Roman" w:cs="Times New Roman"/>
          <w:color w:val="000000" w:themeColor="text1"/>
          <w:lang w:val="es-EC"/>
        </w:rPr>
      </w:pPr>
    </w:p>
    <w:p w14:paraId="50B3E511" w14:textId="77777777" w:rsidR="00950FC6" w:rsidRDefault="00950FC6" w:rsidP="00950FC6">
      <w:pPr>
        <w:jc w:val="center"/>
        <w:rPr>
          <w:lang w:val="es-EC"/>
        </w:rPr>
      </w:pPr>
    </w:p>
    <w:p w14:paraId="6141F4D6" w14:textId="77777777" w:rsidR="00950FC6" w:rsidRPr="00950FC6" w:rsidRDefault="00950FC6" w:rsidP="00950FC6">
      <w:pPr>
        <w:jc w:val="center"/>
        <w:rPr>
          <w:lang w:val="es-EC"/>
        </w:rPr>
      </w:pPr>
    </w:p>
    <w:p w14:paraId="6525B9C3" w14:textId="2F6416FB" w:rsidR="00950FC6" w:rsidRPr="00950FC6" w:rsidRDefault="00950FC6" w:rsidP="00950FC6">
      <w:pPr>
        <w:pStyle w:val="Ttulo3"/>
        <w:jc w:val="center"/>
        <w:rPr>
          <w:rFonts w:ascii="Times New Roman" w:hAnsi="Times New Roman" w:cs="Times New Roman"/>
          <w:color w:val="000000" w:themeColor="text1"/>
          <w:lang w:val="es-EC"/>
        </w:rPr>
      </w:pPr>
      <w:r w:rsidRPr="00ED4B08">
        <w:rPr>
          <w:rFonts w:ascii="Times New Roman" w:hAnsi="Times New Roman" w:cs="Times New Roman"/>
          <w:b/>
          <w:bCs/>
          <w:color w:val="000000" w:themeColor="text1"/>
        </w:rPr>
        <w:t>Fecha:</w:t>
      </w:r>
      <w:r w:rsidRPr="00950FC6">
        <w:rPr>
          <w:rFonts w:ascii="Times New Roman" w:hAnsi="Times New Roman" w:cs="Times New Roman"/>
          <w:color w:val="000000" w:themeColor="text1"/>
        </w:rPr>
        <w:t xml:space="preserve"> 20 de mayo de 2026</w:t>
      </w:r>
    </w:p>
    <w:p w14:paraId="7EB73C40" w14:textId="77777777" w:rsidR="00950FC6" w:rsidRDefault="00950FC6" w:rsidP="00950FC6">
      <w:pPr>
        <w:pStyle w:val="Ttulo3"/>
        <w:rPr>
          <w:lang w:val="es-EC"/>
        </w:rPr>
      </w:pPr>
    </w:p>
    <w:p w14:paraId="57DE3454" w14:textId="77777777" w:rsidR="00950FC6" w:rsidRDefault="00950FC6" w:rsidP="00950FC6">
      <w:pPr>
        <w:rPr>
          <w:b/>
          <w:bCs/>
          <w:lang w:val="es-EC"/>
        </w:rPr>
      </w:pPr>
    </w:p>
    <w:p w14:paraId="4BA45F73" w14:textId="77777777" w:rsidR="00950FC6" w:rsidRPr="00ED4B08" w:rsidRDefault="00950FC6" w:rsidP="00ED4B08">
      <w:pPr>
        <w:pStyle w:val="Ttulo2"/>
      </w:pPr>
      <w:r w:rsidRPr="00ED4B08">
        <w:lastRenderedPageBreak/>
        <w:t>1. Introducción</w:t>
      </w:r>
    </w:p>
    <w:p w14:paraId="7BEE9A7C" w14:textId="77777777" w:rsidR="00950FC6" w:rsidRPr="00ED4B08" w:rsidRDefault="00950FC6" w:rsidP="00950F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El presente informe detalla las historias de usuario prioritarias para el desarrollo del Sistema Web </w:t>
      </w:r>
      <w:proofErr w:type="spellStart"/>
      <w:r w:rsidRPr="00ED4B08">
        <w:rPr>
          <w:rFonts w:ascii="Times New Roman" w:hAnsi="Times New Roman" w:cs="Times New Roman"/>
          <w:sz w:val="24"/>
          <w:szCs w:val="24"/>
          <w:lang w:val="es-EC"/>
        </w:rPr>
        <w:t>DermaTech</w:t>
      </w:r>
      <w:proofErr w:type="spellEnd"/>
      <w:r w:rsidRPr="00ED4B08">
        <w:rPr>
          <w:rFonts w:ascii="Times New Roman" w:hAnsi="Times New Roman" w:cs="Times New Roman"/>
          <w:sz w:val="24"/>
          <w:szCs w:val="24"/>
          <w:lang w:val="es-EC"/>
        </w:rPr>
        <w:t>. Se ha utilizado la estructura ágil estándar para definir los requisitos desde la perspectiva del usuario final, garantizando que el equipo de desarrollo comprenda la necesidad, la funcionalidad y el valor aportado.</w:t>
      </w:r>
    </w:p>
    <w:p w14:paraId="1639FA34" w14:textId="60520565" w:rsidR="00950FC6" w:rsidRPr="00ED4B08" w:rsidRDefault="00950FC6" w:rsidP="00950F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A continuación, se presentan dos historias de usuario desarrolladas a nivel de detalle profesional, incluyendo sus respectivos criterios de aceptación.</w:t>
      </w:r>
    </w:p>
    <w:p w14:paraId="26AA7673" w14:textId="5E01A34B" w:rsidR="00950FC6" w:rsidRPr="00ED4B08" w:rsidRDefault="00950FC6" w:rsidP="00ED4B08">
      <w:pPr>
        <w:pStyle w:val="Ttulo2"/>
      </w:pPr>
      <w:r w:rsidRPr="00ED4B08">
        <w:t>2. Objetivo:</w:t>
      </w:r>
    </w:p>
    <w:p w14:paraId="197CB7CB" w14:textId="748EE24E" w:rsidR="00950FC6" w:rsidRPr="00ED4B08" w:rsidRDefault="00950FC6" w:rsidP="00950FC6">
      <w:pPr>
        <w:spacing w:line="360" w:lineRule="auto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Definir los requerimientos funcionales del sistema </w:t>
      </w:r>
      <w:proofErr w:type="spellStart"/>
      <w:r w:rsidRPr="00ED4B08">
        <w:rPr>
          <w:rFonts w:ascii="Times New Roman" w:hAnsi="Times New Roman" w:cs="Times New Roman"/>
          <w:sz w:val="24"/>
          <w:szCs w:val="24"/>
          <w:lang w:val="es-EC"/>
        </w:rPr>
        <w:t>Dermatech</w:t>
      </w:r>
      <w:proofErr w:type="spellEnd"/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 utilizando la estructura estándar de historias de usuario ágiles (Rol, Acción, Beneficio) para alinear el desarrollo técnico con las necesidades del negocio clínico y académico.</w:t>
      </w:r>
    </w:p>
    <w:p w14:paraId="31F053EA" w14:textId="77777777" w:rsidR="002D6C0B" w:rsidRPr="00ED4B08" w:rsidRDefault="002D6C0B" w:rsidP="00950FC6">
      <w:pPr>
        <w:spacing w:line="360" w:lineRule="auto"/>
        <w:rPr>
          <w:rFonts w:ascii="Times New Roman" w:hAnsi="Times New Roman" w:cs="Times New Roman"/>
          <w:sz w:val="24"/>
          <w:szCs w:val="24"/>
          <w:lang w:val="es-EC"/>
        </w:rPr>
      </w:pPr>
    </w:p>
    <w:p w14:paraId="582F72BE" w14:textId="57AB43B9" w:rsidR="00950FC6" w:rsidRPr="00ED4B08" w:rsidRDefault="00950FC6" w:rsidP="00ED4B08">
      <w:pPr>
        <w:pStyle w:val="Ttulo2"/>
      </w:pPr>
      <w:r w:rsidRPr="00ED4B08">
        <w:t>3. Historias de Usuario Detalladas</w:t>
      </w:r>
    </w:p>
    <w:p w14:paraId="587C8782" w14:textId="77777777" w:rsidR="00950FC6" w:rsidRPr="00ED4B08" w:rsidRDefault="00950FC6" w:rsidP="00950FC6">
      <w:pPr>
        <w:pStyle w:val="Ttulo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b/>
          <w:bCs/>
          <w:sz w:val="24"/>
          <w:szCs w:val="24"/>
          <w:lang w:val="es-EC"/>
        </w:rPr>
        <w:t>Historia de Usuario 1</w:t>
      </w:r>
      <w:r w:rsidRPr="00ED4B08">
        <w:rPr>
          <w:rFonts w:ascii="Times New Roman" w:hAnsi="Times New Roman" w:cs="Times New Roman"/>
          <w:sz w:val="24"/>
          <w:szCs w:val="24"/>
          <w:lang w:val="es-EC"/>
        </w:rPr>
        <w:t>: Autenticación y Acceso Seguro</w:t>
      </w:r>
    </w:p>
    <w:p w14:paraId="3C676EFA" w14:textId="77777777" w:rsidR="00950FC6" w:rsidRPr="00ED4B08" w:rsidRDefault="00950FC6" w:rsidP="00950FC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ID de la Historia: US-01</w:t>
      </w:r>
    </w:p>
    <w:p w14:paraId="6719441C" w14:textId="77777777" w:rsidR="00950FC6" w:rsidRPr="00ED4B08" w:rsidRDefault="00950FC6" w:rsidP="00950FC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Módulo: Seguridad y Control de Acceso</w:t>
      </w:r>
    </w:p>
    <w:p w14:paraId="4F56D776" w14:textId="4D674368" w:rsidR="00950FC6" w:rsidRPr="00ED4B08" w:rsidRDefault="00950FC6" w:rsidP="00950FC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Prioridad: Alta </w:t>
      </w:r>
    </w:p>
    <w:p w14:paraId="5194BC48" w14:textId="77777777" w:rsidR="00950FC6" w:rsidRPr="00ED4B08" w:rsidRDefault="00950FC6" w:rsidP="00950FC6">
      <w:pPr>
        <w:pStyle w:val="Ttulo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Descripción de la Historia:</w:t>
      </w:r>
    </w:p>
    <w:p w14:paraId="5207FE02" w14:textId="77777777" w:rsidR="00950FC6" w:rsidRPr="00ED4B08" w:rsidRDefault="00950FC6" w:rsidP="00950FC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Como paciente registrado en la clínica </w:t>
      </w:r>
      <w:proofErr w:type="spellStart"/>
      <w:r w:rsidRPr="00ED4B08">
        <w:rPr>
          <w:rFonts w:ascii="Times New Roman" w:hAnsi="Times New Roman" w:cs="Times New Roman"/>
          <w:sz w:val="24"/>
          <w:szCs w:val="24"/>
          <w:lang w:val="es-EC"/>
        </w:rPr>
        <w:t>DermaTech</w:t>
      </w:r>
      <w:proofErr w:type="spellEnd"/>
      <w:r w:rsidRPr="00ED4B08">
        <w:rPr>
          <w:rFonts w:ascii="Times New Roman" w:hAnsi="Times New Roman" w:cs="Times New Roman"/>
          <w:sz w:val="24"/>
          <w:szCs w:val="24"/>
          <w:lang w:val="es-EC"/>
        </w:rPr>
        <w:t>,</w:t>
      </w:r>
    </w:p>
    <w:p w14:paraId="17A86321" w14:textId="77777777" w:rsidR="00950FC6" w:rsidRPr="00ED4B08" w:rsidRDefault="00950FC6" w:rsidP="00950FC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Quiero iniciar sesión en la plataforma ingresando mi correo electrónico y contraseña,</w:t>
      </w:r>
    </w:p>
    <w:p w14:paraId="31EF98A5" w14:textId="77777777" w:rsidR="00950FC6" w:rsidRPr="00ED4B08" w:rsidRDefault="00950FC6" w:rsidP="00950FC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Para acceder a mi perfil privado, consultar mi historial clínico y gestionar mis citas de forma segura.</w:t>
      </w:r>
    </w:p>
    <w:p w14:paraId="4FBFB97F" w14:textId="77777777" w:rsidR="00950FC6" w:rsidRPr="00ED4B08" w:rsidRDefault="00950FC6" w:rsidP="00950FC6">
      <w:pPr>
        <w:pStyle w:val="Ttulo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Criterios de Aceptación:</w:t>
      </w:r>
    </w:p>
    <w:p w14:paraId="093C28E3" w14:textId="77777777" w:rsidR="00950FC6" w:rsidRPr="00ED4B08" w:rsidRDefault="00950FC6" w:rsidP="00950F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Validación de credenciales: El sistema debe permitir el acceso únicamente si el correo y la contraseña coinciden con los registros de la base de datos.</w:t>
      </w:r>
    </w:p>
    <w:p w14:paraId="63F94795" w14:textId="77777777" w:rsidR="00950FC6" w:rsidRPr="00ED4B08" w:rsidRDefault="00950FC6" w:rsidP="00950F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lastRenderedPageBreak/>
        <w:t>Manejo de errores: Si el usuario ingresa una contraseña o correo incorrecto, el sistema debe mostrar un mensaje genérico de error ("Credenciales incorrectas") sin especificar cuál de los dos campos falló, por motivos de seguridad.</w:t>
      </w:r>
    </w:p>
    <w:p w14:paraId="6D3C0507" w14:textId="2C388C7F" w:rsidR="00950FC6" w:rsidRPr="00ED4B08" w:rsidRDefault="00950FC6" w:rsidP="00950F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Bloqueo por intentos fallidos: Después de </w:t>
      </w:r>
      <w:r w:rsidR="00ED4B08">
        <w:rPr>
          <w:rFonts w:ascii="Times New Roman" w:hAnsi="Times New Roman" w:cs="Times New Roman"/>
          <w:sz w:val="24"/>
          <w:szCs w:val="24"/>
          <w:lang w:val="es-EC"/>
        </w:rPr>
        <w:t>3</w:t>
      </w:r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 intentos fallidos consecutivos de inicio de sesión, la cuenta debe bloquearse temporalmente por </w:t>
      </w:r>
      <w:r w:rsidR="00ED4B08">
        <w:rPr>
          <w:rFonts w:ascii="Times New Roman" w:hAnsi="Times New Roman" w:cs="Times New Roman"/>
          <w:sz w:val="24"/>
          <w:szCs w:val="24"/>
          <w:lang w:val="es-EC"/>
        </w:rPr>
        <w:t>15</w:t>
      </w:r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 minutos para evitar ataques de fuerza bruta.</w:t>
      </w:r>
    </w:p>
    <w:p w14:paraId="3299DEF2" w14:textId="77777777" w:rsidR="00950FC6" w:rsidRPr="00ED4B08" w:rsidRDefault="00950FC6" w:rsidP="00950F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Cifrado: La contraseña debe viajar cifrada desde el navegador del usuario hasta el servidor y validarse mediante un </w:t>
      </w:r>
      <w:r w:rsidRPr="00ED4B08">
        <w:rPr>
          <w:rFonts w:ascii="Times New Roman" w:hAnsi="Times New Roman" w:cs="Times New Roman"/>
          <w:i/>
          <w:iCs/>
          <w:sz w:val="24"/>
          <w:szCs w:val="24"/>
          <w:lang w:val="es-EC"/>
        </w:rPr>
        <w:t>hash</w:t>
      </w:r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 seguro.</w:t>
      </w:r>
    </w:p>
    <w:p w14:paraId="55DB99A1" w14:textId="77777777" w:rsidR="00950FC6" w:rsidRDefault="00950FC6">
      <w:pPr>
        <w:rPr>
          <w:lang w:val="es-EC"/>
        </w:rPr>
      </w:pPr>
    </w:p>
    <w:p w14:paraId="3FA0779F" w14:textId="77777777" w:rsidR="00ED4B08" w:rsidRPr="00ED4B08" w:rsidRDefault="00ED4B08" w:rsidP="00ED4B08">
      <w:pPr>
        <w:pStyle w:val="Ttulo3"/>
        <w:rPr>
          <w:lang w:val="es-EC"/>
        </w:rPr>
      </w:pPr>
      <w:r w:rsidRPr="00ED4B08">
        <w:rPr>
          <w:lang w:val="es-EC"/>
        </w:rPr>
        <w:t>Historia de Usuario 2: Agendamiento de Citas Dermatológicas</w:t>
      </w:r>
    </w:p>
    <w:p w14:paraId="0A19D785" w14:textId="77777777" w:rsidR="00ED4B08" w:rsidRPr="00ED4B08" w:rsidRDefault="00ED4B08" w:rsidP="00ED4B0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ID de la Historia: US-02</w:t>
      </w:r>
    </w:p>
    <w:p w14:paraId="1C6DCB1B" w14:textId="77777777" w:rsidR="00ED4B08" w:rsidRPr="00ED4B08" w:rsidRDefault="00ED4B08" w:rsidP="00ED4B0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Módulo: Gestión de Citas y Calendario</w:t>
      </w:r>
    </w:p>
    <w:p w14:paraId="3B1590B8" w14:textId="10729EE2" w:rsidR="00ED4B08" w:rsidRPr="00ED4B08" w:rsidRDefault="00ED4B08" w:rsidP="00ED4B0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Prioridad: Alta </w:t>
      </w:r>
    </w:p>
    <w:p w14:paraId="455DA861" w14:textId="77777777" w:rsidR="00ED4B08" w:rsidRPr="00ED4B08" w:rsidRDefault="00ED4B08" w:rsidP="00ED4B08">
      <w:pPr>
        <w:pStyle w:val="Ttulo3"/>
        <w:rPr>
          <w:lang w:val="es-EC"/>
        </w:rPr>
      </w:pPr>
      <w:r w:rsidRPr="00ED4B08">
        <w:rPr>
          <w:lang w:val="es-EC"/>
        </w:rPr>
        <w:t>Descripción de la Historia:</w:t>
      </w:r>
    </w:p>
    <w:p w14:paraId="35115A4B" w14:textId="77777777" w:rsidR="00ED4B08" w:rsidRPr="00ED4B08" w:rsidRDefault="00ED4B08" w:rsidP="00ED4B0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 xml:space="preserve">Como paciente de </w:t>
      </w:r>
      <w:proofErr w:type="spellStart"/>
      <w:r w:rsidRPr="00ED4B08">
        <w:rPr>
          <w:rFonts w:ascii="Times New Roman" w:hAnsi="Times New Roman" w:cs="Times New Roman"/>
          <w:sz w:val="24"/>
          <w:szCs w:val="24"/>
          <w:lang w:val="es-EC"/>
        </w:rPr>
        <w:t>DermaTech</w:t>
      </w:r>
      <w:proofErr w:type="spellEnd"/>
      <w:r w:rsidRPr="00ED4B08">
        <w:rPr>
          <w:rFonts w:ascii="Times New Roman" w:hAnsi="Times New Roman" w:cs="Times New Roman"/>
          <w:sz w:val="24"/>
          <w:szCs w:val="24"/>
          <w:lang w:val="es-EC"/>
        </w:rPr>
        <w:t>,</w:t>
      </w:r>
    </w:p>
    <w:p w14:paraId="75C1CCE7" w14:textId="77777777" w:rsidR="00ED4B08" w:rsidRPr="00ED4B08" w:rsidRDefault="00ED4B08" w:rsidP="00ED4B0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Quiero visualizar un calendario interactivo con los horarios disponibles de los dermatólogos,</w:t>
      </w:r>
    </w:p>
    <w:p w14:paraId="26DEBC12" w14:textId="77777777" w:rsidR="00ED4B08" w:rsidRPr="00ED4B08" w:rsidRDefault="00ED4B08" w:rsidP="00ED4B0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Para poder agendar, confirmar y reservar una cita médica en el horario que mejor se ajuste a mi disponibilidad.</w:t>
      </w:r>
    </w:p>
    <w:p w14:paraId="49E1C5A5" w14:textId="77777777" w:rsidR="00ED4B08" w:rsidRPr="00ED4B08" w:rsidRDefault="00ED4B08" w:rsidP="00ED4B08">
      <w:pPr>
        <w:pStyle w:val="Ttulo3"/>
        <w:rPr>
          <w:lang w:val="es-EC"/>
        </w:rPr>
      </w:pPr>
      <w:r w:rsidRPr="00ED4B08">
        <w:rPr>
          <w:lang w:val="es-EC"/>
        </w:rPr>
        <w:t>Criterios de Aceptación:</w:t>
      </w:r>
    </w:p>
    <w:p w14:paraId="7568333D" w14:textId="77777777" w:rsidR="00ED4B08" w:rsidRPr="00ED4B08" w:rsidRDefault="00ED4B08" w:rsidP="00ED4B0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Filtro de disponibilidad: El sistema debe mostrar únicamente los bloques de tiempo (ej. 30 minutos) que no hayan sido reservados previamente por otros pacientes.</w:t>
      </w:r>
    </w:p>
    <w:p w14:paraId="3982A55E" w14:textId="77777777" w:rsidR="00ED4B08" w:rsidRPr="00ED4B08" w:rsidRDefault="00ED4B08" w:rsidP="00ED4B0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Selección de especialista: El paciente debe tener un menú desplegable para elegir al médico especialista de su preferencia antes de ver el calendario de disponibilidad.</w:t>
      </w:r>
    </w:p>
    <w:p w14:paraId="640EEAE0" w14:textId="77777777" w:rsidR="00ED4B08" w:rsidRPr="00ED4B08" w:rsidRDefault="00ED4B08" w:rsidP="00ED4B0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Confirmación automática: Una vez seleccionada la fecha y hora, el sistema debe solicitar una confirmación final y enviar automáticamente un correo electrónico al paciente con los detalles de la cita (fecha, hora, médico y enlace para cancelar/reprogramar).</w:t>
      </w:r>
    </w:p>
    <w:p w14:paraId="2B558A83" w14:textId="77777777" w:rsidR="00ED4B08" w:rsidRPr="00ED4B08" w:rsidRDefault="00ED4B08" w:rsidP="00ED4B0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ED4B08">
        <w:rPr>
          <w:rFonts w:ascii="Times New Roman" w:hAnsi="Times New Roman" w:cs="Times New Roman"/>
          <w:sz w:val="24"/>
          <w:szCs w:val="24"/>
          <w:lang w:val="es-EC"/>
        </w:rPr>
        <w:t>Restricción de fechas: El calendario no debe permitir seleccionar fechas pasadas ni agendar citas con menos de 2 horas de anticipación.</w:t>
      </w:r>
    </w:p>
    <w:p w14:paraId="66D869C3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lastRenderedPageBreak/>
        <w:t>Historia de Usuario 3: Visualización del Historial Clínico</w:t>
      </w:r>
    </w:p>
    <w:p w14:paraId="175E54D4" w14:textId="77777777" w:rsidR="002A2C6C" w:rsidRPr="002A2C6C" w:rsidRDefault="002A2C6C" w:rsidP="002A2C6C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sz w:val="24"/>
          <w:szCs w:val="24"/>
          <w:lang w:val="es-EC"/>
        </w:rPr>
        <w:t>ID de la Historia: US-03</w:t>
      </w:r>
    </w:p>
    <w:p w14:paraId="18E90D94" w14:textId="77777777" w:rsidR="002A2C6C" w:rsidRPr="002A2C6C" w:rsidRDefault="002A2C6C" w:rsidP="002A2C6C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sz w:val="24"/>
          <w:szCs w:val="24"/>
          <w:lang w:val="es-EC"/>
        </w:rPr>
        <w:t>Módulo: Gestión de Historias Clínicas</w:t>
      </w:r>
    </w:p>
    <w:p w14:paraId="3FBAA1F6" w14:textId="77777777" w:rsidR="002A2C6C" w:rsidRPr="002A2C6C" w:rsidRDefault="002A2C6C" w:rsidP="002A2C6C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sz w:val="24"/>
          <w:szCs w:val="24"/>
          <w:lang w:val="es-EC"/>
        </w:rPr>
        <w:t>Prioridad: Alta</w:t>
      </w:r>
    </w:p>
    <w:p w14:paraId="75E420DF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Descripción de la Historia:</w:t>
      </w:r>
    </w:p>
    <w:p w14:paraId="4BCE084B" w14:textId="77777777" w:rsidR="002A2C6C" w:rsidRPr="002A2C6C" w:rsidRDefault="002A2C6C" w:rsidP="002A2C6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Como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médico dermatólogo,</w:t>
      </w:r>
    </w:p>
    <w:p w14:paraId="3A20F3B2" w14:textId="77777777" w:rsidR="002A2C6C" w:rsidRPr="002A2C6C" w:rsidRDefault="002A2C6C" w:rsidP="002A2C6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Quiero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acceder al historial clínico detallado de mis pacientes, incluyendo diagnósticos previos, alergias y tratamientos,</w:t>
      </w:r>
    </w:p>
    <w:p w14:paraId="1D31D453" w14:textId="77777777" w:rsidR="002A2C6C" w:rsidRPr="002A2C6C" w:rsidRDefault="002A2C6C" w:rsidP="002A2C6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Para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tener un contexto completo de su salud cutánea y tomar decisiones médicas informadas durante la consulta.</w:t>
      </w:r>
    </w:p>
    <w:p w14:paraId="1BAB33C5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Criterios de Aceptación:</w:t>
      </w:r>
    </w:p>
    <w:p w14:paraId="11EDC836" w14:textId="77777777" w:rsidR="002A2C6C" w:rsidRPr="002A2C6C" w:rsidRDefault="002A2C6C" w:rsidP="002A2C6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Control de acceso: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sistema debe permitir el acceso a la historia clínica únicamente al médico asignado al paciente o al director médico de la clínica.</w:t>
      </w:r>
    </w:p>
    <w:p w14:paraId="6A268992" w14:textId="77777777" w:rsidR="002A2C6C" w:rsidRPr="002A2C6C" w:rsidRDefault="002A2C6C" w:rsidP="002A2C6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Búsqueda eficiente: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médico debe poder buscar pacientes por su número de cédula o apellidos.</w:t>
      </w:r>
    </w:p>
    <w:p w14:paraId="63788A97" w14:textId="77777777" w:rsidR="002A2C6C" w:rsidRPr="002A2C6C" w:rsidRDefault="002A2C6C" w:rsidP="002A2C6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Visualización cronológica: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Los registros médicos deben mostrarse ordenados por fecha, desde la consulta más reciente hasta la más antigua.</w:t>
      </w:r>
    </w:p>
    <w:p w14:paraId="2269B9EB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Historia de Usuario 4: Emisión de Recetas Digitales</w:t>
      </w:r>
    </w:p>
    <w:p w14:paraId="4D0E37E6" w14:textId="77777777" w:rsidR="002A2C6C" w:rsidRPr="002A2C6C" w:rsidRDefault="002A2C6C" w:rsidP="002A2C6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ID de la Historia: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US-04</w:t>
      </w:r>
    </w:p>
    <w:p w14:paraId="35834FFE" w14:textId="77777777" w:rsidR="002A2C6C" w:rsidRPr="002A2C6C" w:rsidRDefault="002A2C6C" w:rsidP="002A2C6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Módulo: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Gestión de Historias Clínicas / Farmacia</w:t>
      </w:r>
    </w:p>
    <w:p w14:paraId="09A08A29" w14:textId="77777777" w:rsidR="002A2C6C" w:rsidRPr="002A2C6C" w:rsidRDefault="002A2C6C" w:rsidP="002A2C6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Prioridad: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Media</w:t>
      </w:r>
    </w:p>
    <w:p w14:paraId="6EE0F3ED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Descripción de la Historia:</w:t>
      </w:r>
    </w:p>
    <w:p w14:paraId="46FAAB4E" w14:textId="77777777" w:rsidR="002A2C6C" w:rsidRPr="002A2C6C" w:rsidRDefault="002A2C6C" w:rsidP="002A2C6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Como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médico dermatólogo,</w:t>
      </w:r>
    </w:p>
    <w:p w14:paraId="198AB1DF" w14:textId="77777777" w:rsidR="002A2C6C" w:rsidRPr="002A2C6C" w:rsidRDefault="002A2C6C" w:rsidP="002A2C6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Quiero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generar y enviar recetas médicas en formato digital al correo del paciente al finalizar la consulta,</w:t>
      </w:r>
    </w:p>
    <w:p w14:paraId="78D66604" w14:textId="77777777" w:rsidR="002A2C6C" w:rsidRPr="002A2C6C" w:rsidRDefault="002A2C6C" w:rsidP="002A2C6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Para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evitar el uso de papel, evitar errores de caligrafía y facilitar la adquisición de los medicamentos dermatológicos.</w:t>
      </w:r>
    </w:p>
    <w:p w14:paraId="54149586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Criterios de Aceptación:</w:t>
      </w:r>
    </w:p>
    <w:p w14:paraId="34B90913" w14:textId="77777777" w:rsidR="002A2C6C" w:rsidRPr="002A2C6C" w:rsidRDefault="002A2C6C" w:rsidP="002A2C6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Formato estandarizado: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La receta debe generarse automáticamente en formato PDF, incluyendo el logotipo de </w:t>
      </w:r>
      <w:proofErr w:type="spellStart"/>
      <w:r w:rsidRPr="002A2C6C">
        <w:rPr>
          <w:rFonts w:ascii="Times New Roman" w:hAnsi="Times New Roman" w:cs="Times New Roman"/>
          <w:sz w:val="24"/>
          <w:szCs w:val="24"/>
          <w:lang w:val="es-EC"/>
        </w:rPr>
        <w:t>DermaTech</w:t>
      </w:r>
      <w:proofErr w:type="spellEnd"/>
      <w:r w:rsidRPr="002A2C6C">
        <w:rPr>
          <w:rFonts w:ascii="Times New Roman" w:hAnsi="Times New Roman" w:cs="Times New Roman"/>
          <w:sz w:val="24"/>
          <w:szCs w:val="24"/>
          <w:lang w:val="es-EC"/>
        </w:rPr>
        <w:t>, los datos del médico y su número de registro profesional.</w:t>
      </w:r>
    </w:p>
    <w:p w14:paraId="399DFE1C" w14:textId="77777777" w:rsidR="002A2C6C" w:rsidRPr="002A2C6C" w:rsidRDefault="002A2C6C" w:rsidP="002A2C6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Base de datos de medicamentos: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sistema debe contar con un autocompletado de los medicamentos y cremas dermatológicas más comunes al momento de escribir la receta.</w:t>
      </w:r>
    </w:p>
    <w:p w14:paraId="7D2A5AB3" w14:textId="77777777" w:rsidR="002A2C6C" w:rsidRPr="002A2C6C" w:rsidRDefault="002A2C6C" w:rsidP="002A2C6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Envío automático: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Al hacer clic en "Emitir Receta", el sistema debe enviarla automáticamente al correo electrónico registrado del paciente.</w:t>
      </w:r>
    </w:p>
    <w:p w14:paraId="5CE67FC2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lastRenderedPageBreak/>
        <w:t>Historia de Usuario 5: Reprogramación y Cancelación de Citas</w:t>
      </w:r>
    </w:p>
    <w:p w14:paraId="11C023B3" w14:textId="77777777" w:rsidR="002A2C6C" w:rsidRPr="002A2C6C" w:rsidRDefault="002A2C6C" w:rsidP="002A2C6C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ID de la Historia: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US-05</w:t>
      </w:r>
    </w:p>
    <w:p w14:paraId="132644ED" w14:textId="77777777" w:rsidR="002A2C6C" w:rsidRPr="002A2C6C" w:rsidRDefault="002A2C6C" w:rsidP="002A2C6C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Módulo: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Gestión de Citas y Calendario</w:t>
      </w:r>
    </w:p>
    <w:p w14:paraId="3E2EE2BB" w14:textId="77777777" w:rsidR="002A2C6C" w:rsidRPr="002A2C6C" w:rsidRDefault="002A2C6C" w:rsidP="002A2C6C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Prioridad: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Alta</w:t>
      </w:r>
    </w:p>
    <w:p w14:paraId="27BD0756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Descripción de la Historia:</w:t>
      </w:r>
    </w:p>
    <w:p w14:paraId="19CF3B32" w14:textId="77777777" w:rsidR="002A2C6C" w:rsidRPr="002A2C6C" w:rsidRDefault="002A2C6C" w:rsidP="002A2C6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Como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paciente de </w:t>
      </w:r>
      <w:proofErr w:type="spellStart"/>
      <w:r w:rsidRPr="002A2C6C">
        <w:rPr>
          <w:rFonts w:ascii="Times New Roman" w:hAnsi="Times New Roman" w:cs="Times New Roman"/>
          <w:sz w:val="24"/>
          <w:szCs w:val="24"/>
          <w:lang w:val="es-EC"/>
        </w:rPr>
        <w:t>DermaTech</w:t>
      </w:r>
      <w:proofErr w:type="spellEnd"/>
      <w:r w:rsidRPr="002A2C6C">
        <w:rPr>
          <w:rFonts w:ascii="Times New Roman" w:hAnsi="Times New Roman" w:cs="Times New Roman"/>
          <w:sz w:val="24"/>
          <w:szCs w:val="24"/>
          <w:lang w:val="es-EC"/>
        </w:rPr>
        <w:t>,</w:t>
      </w:r>
    </w:p>
    <w:p w14:paraId="3E1EB58C" w14:textId="77777777" w:rsidR="002A2C6C" w:rsidRPr="002A2C6C" w:rsidRDefault="002A2C6C" w:rsidP="002A2C6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Quiero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poder cancelar o reprogramar mis citas previamente agendadas desde mi panel de usuario,</w:t>
      </w:r>
    </w:p>
    <w:p w14:paraId="3B27812B" w14:textId="77777777" w:rsidR="002A2C6C" w:rsidRPr="002A2C6C" w:rsidRDefault="002A2C6C" w:rsidP="002A2C6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Para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poder gestionar imprevistos sin necesidad de llamar a la clínica y liberar el espacio para otros pacientes.</w:t>
      </w:r>
    </w:p>
    <w:p w14:paraId="75932922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Criterios de Aceptación:</w:t>
      </w:r>
    </w:p>
    <w:p w14:paraId="299DE760" w14:textId="77777777" w:rsidR="002A2C6C" w:rsidRPr="002A2C6C" w:rsidRDefault="002A2C6C" w:rsidP="002A2C6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Límite de tiempo: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sistema solo debe permitir la cancelación o reprogramación si se realiza con al menos 24 horas de anticipación a la cita original.</w:t>
      </w:r>
    </w:p>
    <w:p w14:paraId="29C2289D" w14:textId="77777777" w:rsidR="002A2C6C" w:rsidRPr="002A2C6C" w:rsidRDefault="002A2C6C" w:rsidP="002A2C6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Liberación de agenda: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Al cancelar una cita, ese bloque de tiempo debe volver a aparecer disponible inmediatamente en el calendario público. </w:t>
      </w:r>
    </w:p>
    <w:p w14:paraId="189CE79A" w14:textId="77777777" w:rsidR="002A2C6C" w:rsidRPr="002A2C6C" w:rsidRDefault="002A2C6C" w:rsidP="002A2C6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Notificación al médico: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sistema debe notificar al médico correspondiente sobre el cambio en su agenda diaria.</w:t>
      </w:r>
    </w:p>
    <w:p w14:paraId="566DCD3F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Historia de Usuario 6: Notificaciones y Recordatorios de Citas</w:t>
      </w:r>
    </w:p>
    <w:p w14:paraId="4D67BC9B" w14:textId="77777777" w:rsidR="002A2C6C" w:rsidRPr="002A2C6C" w:rsidRDefault="002A2C6C" w:rsidP="002A2C6C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ID de la Historia: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US-06</w:t>
      </w:r>
    </w:p>
    <w:p w14:paraId="1FBB7488" w14:textId="77777777" w:rsidR="002A2C6C" w:rsidRPr="002A2C6C" w:rsidRDefault="002A2C6C" w:rsidP="002A2C6C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Módulo: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Notificaciones</w:t>
      </w:r>
    </w:p>
    <w:p w14:paraId="7572404C" w14:textId="77777777" w:rsidR="002A2C6C" w:rsidRPr="002A2C6C" w:rsidRDefault="002A2C6C" w:rsidP="002A2C6C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Prioridad: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Media</w:t>
      </w:r>
    </w:p>
    <w:p w14:paraId="3B199AF9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Descripción de la Historia:</w:t>
      </w:r>
    </w:p>
    <w:p w14:paraId="605B0391" w14:textId="77777777" w:rsidR="002A2C6C" w:rsidRPr="002A2C6C" w:rsidRDefault="002A2C6C" w:rsidP="002A2C6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Como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paciente agendado,</w:t>
      </w:r>
    </w:p>
    <w:p w14:paraId="1EA4CBF6" w14:textId="77777777" w:rsidR="002A2C6C" w:rsidRPr="002A2C6C" w:rsidRDefault="002A2C6C" w:rsidP="002A2C6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Quiero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recibir recordatorios automáticos de mi cita próxima a través de correo electrónico,</w:t>
      </w:r>
    </w:p>
    <w:p w14:paraId="333160A1" w14:textId="77777777" w:rsidR="002A2C6C" w:rsidRPr="002A2C6C" w:rsidRDefault="002A2C6C" w:rsidP="002A2C6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Para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no olvidar la fecha y hora de mi consulta y reducir el ausentismo en la clínica.</w:t>
      </w:r>
    </w:p>
    <w:p w14:paraId="0854C62D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Criterios de Aceptación:</w:t>
      </w:r>
    </w:p>
    <w:p w14:paraId="37435CFA" w14:textId="77777777" w:rsidR="002A2C6C" w:rsidRPr="002A2C6C" w:rsidRDefault="002A2C6C" w:rsidP="002A2C6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Tiempos de envío: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sistema debe enviar un recordatorio automático exactamente 24 horas antes de la cita programada.</w:t>
      </w:r>
    </w:p>
    <w:p w14:paraId="2E52B83D" w14:textId="77777777" w:rsidR="002A2C6C" w:rsidRPr="002A2C6C" w:rsidRDefault="002A2C6C" w:rsidP="002A2C6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Contenido del mensaje: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correo debe incluir la fecha, hora, nombre del especialista, dirección de la clínica y recomendaciones previas (ej. "asistir sin maquillaje").</w:t>
      </w:r>
    </w:p>
    <w:p w14:paraId="3672D8B3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Historia de Usuario 7: Gestión de Perfiles de Médicos y Horarios</w:t>
      </w:r>
    </w:p>
    <w:p w14:paraId="6EF00B03" w14:textId="77777777" w:rsidR="002A2C6C" w:rsidRPr="002A2C6C" w:rsidRDefault="002A2C6C" w:rsidP="002A2C6C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ID de la Historia: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US-07</w:t>
      </w:r>
    </w:p>
    <w:p w14:paraId="09E376F1" w14:textId="77777777" w:rsidR="002A2C6C" w:rsidRPr="002A2C6C" w:rsidRDefault="002A2C6C" w:rsidP="002A2C6C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lastRenderedPageBreak/>
        <w:t>Módulo: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Administración del Sistema</w:t>
      </w:r>
    </w:p>
    <w:p w14:paraId="7656B0F9" w14:textId="77777777" w:rsidR="002A2C6C" w:rsidRPr="002A2C6C" w:rsidRDefault="002A2C6C" w:rsidP="002A2C6C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Prioridad: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Alta</w:t>
      </w:r>
    </w:p>
    <w:p w14:paraId="76D02DD9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Descripción de la Historia:</w:t>
      </w:r>
    </w:p>
    <w:p w14:paraId="2B7BE587" w14:textId="77777777" w:rsidR="002A2C6C" w:rsidRPr="002A2C6C" w:rsidRDefault="002A2C6C" w:rsidP="002A2C6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Como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administrador del sistema </w:t>
      </w:r>
      <w:proofErr w:type="spellStart"/>
      <w:r w:rsidRPr="002A2C6C">
        <w:rPr>
          <w:rFonts w:ascii="Times New Roman" w:hAnsi="Times New Roman" w:cs="Times New Roman"/>
          <w:sz w:val="24"/>
          <w:szCs w:val="24"/>
          <w:lang w:val="es-EC"/>
        </w:rPr>
        <w:t>DermaTech</w:t>
      </w:r>
      <w:proofErr w:type="spellEnd"/>
      <w:r w:rsidRPr="002A2C6C">
        <w:rPr>
          <w:rFonts w:ascii="Times New Roman" w:hAnsi="Times New Roman" w:cs="Times New Roman"/>
          <w:sz w:val="24"/>
          <w:szCs w:val="24"/>
          <w:lang w:val="es-EC"/>
        </w:rPr>
        <w:t>,</w:t>
      </w:r>
    </w:p>
    <w:p w14:paraId="4B214415" w14:textId="77777777" w:rsidR="002A2C6C" w:rsidRPr="002A2C6C" w:rsidRDefault="002A2C6C" w:rsidP="002A2C6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Quiero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configurar los perfiles de los dermatólogos, sus especialidades y sus horarios laborales,</w:t>
      </w:r>
    </w:p>
    <w:p w14:paraId="563DC3E0" w14:textId="77777777" w:rsidR="002A2C6C" w:rsidRPr="002A2C6C" w:rsidRDefault="002A2C6C" w:rsidP="002A2C6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Para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que la oferta de citas en el calendario refleje la disponibilidad real y actualizada de los profesionales de la clínica.</w:t>
      </w:r>
    </w:p>
    <w:p w14:paraId="1A9057F2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Criterios de Aceptación:</w:t>
      </w:r>
    </w:p>
    <w:p w14:paraId="2E8AA426" w14:textId="77777777" w:rsidR="002A2C6C" w:rsidRPr="002A2C6C" w:rsidRDefault="002A2C6C" w:rsidP="002A2C6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Gestión de personal (CRUD):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administrador debe poder crear, leer, actualizar y desactivar perfiles de médicos.</w:t>
      </w:r>
    </w:p>
    <w:p w14:paraId="17C8195A" w14:textId="77777777" w:rsidR="002A2C6C" w:rsidRPr="002A2C6C" w:rsidRDefault="002A2C6C" w:rsidP="002A2C6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Bloqueo de horarios: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Debe existir una opción para bloquear días festivos, vacaciones o permisos médicos, evitando que los pacientes agenden en esos períodos.</w:t>
      </w:r>
    </w:p>
    <w:p w14:paraId="72815979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Historia de Usuario 8: Carga de Imágenes de Lesiones Dermatológicas</w:t>
      </w:r>
    </w:p>
    <w:p w14:paraId="6752779B" w14:textId="77777777" w:rsidR="002A2C6C" w:rsidRPr="002A2C6C" w:rsidRDefault="002A2C6C" w:rsidP="002A2C6C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ID de la Historia: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US-08</w:t>
      </w:r>
    </w:p>
    <w:p w14:paraId="61C370DD" w14:textId="77777777" w:rsidR="002A2C6C" w:rsidRPr="002A2C6C" w:rsidRDefault="002A2C6C" w:rsidP="002A2C6C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Módulo: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Gestión de Historias Clínicas</w:t>
      </w:r>
    </w:p>
    <w:p w14:paraId="21CDBC48" w14:textId="77777777" w:rsidR="002A2C6C" w:rsidRPr="002A2C6C" w:rsidRDefault="002A2C6C" w:rsidP="002A2C6C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Prioridad: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Media</w:t>
      </w:r>
    </w:p>
    <w:p w14:paraId="6CBCE281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Descripción de la Historia:</w:t>
      </w:r>
    </w:p>
    <w:p w14:paraId="254A7297" w14:textId="77777777" w:rsidR="002A2C6C" w:rsidRPr="002A2C6C" w:rsidRDefault="002A2C6C" w:rsidP="002A2C6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Como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médico dermatólogo,</w:t>
      </w:r>
    </w:p>
    <w:p w14:paraId="341ACAEC" w14:textId="77777777" w:rsidR="002A2C6C" w:rsidRPr="002A2C6C" w:rsidRDefault="002A2C6C" w:rsidP="002A2C6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Quiero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subir y adjuntar fotografías de las lesiones cutáneas de mis pacientes directamente a su expediente digital,</w:t>
      </w:r>
    </w:p>
    <w:p w14:paraId="02E77ED4" w14:textId="77777777" w:rsidR="002A2C6C" w:rsidRPr="002A2C6C" w:rsidRDefault="002A2C6C" w:rsidP="002A2C6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Para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llevar un seguimiento visual objetivo de la evolución del tratamiento médico a lo largo del tiempo.</w:t>
      </w:r>
    </w:p>
    <w:p w14:paraId="05F93C3F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Criterios de Aceptación:</w:t>
      </w:r>
    </w:p>
    <w:p w14:paraId="4588FD54" w14:textId="77777777" w:rsidR="002A2C6C" w:rsidRPr="002A2C6C" w:rsidRDefault="002A2C6C" w:rsidP="002A2C6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Formatos soportados: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sistema debe permitir la subida de imágenes en formato JPG y PNG, con un límite máximo de 5MB por archivo.</w:t>
      </w:r>
    </w:p>
    <w:p w14:paraId="336B5214" w14:textId="77777777" w:rsidR="002A2C6C" w:rsidRPr="002A2C6C" w:rsidRDefault="002A2C6C" w:rsidP="002A2C6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Asociación de fechas: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Cada imagen subida debe quedar registrada automáticamente con la fecha de la consulta actual.</w:t>
      </w:r>
    </w:p>
    <w:p w14:paraId="37389A44" w14:textId="77777777" w:rsidR="002A2C6C" w:rsidRPr="002A2C6C" w:rsidRDefault="002A2C6C" w:rsidP="002A2C6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Galería visual: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historial del paciente debe tener una sección de "Evolución Visual" donde se muestre una galería de las imágenes subidas.</w:t>
      </w:r>
    </w:p>
    <w:p w14:paraId="1182E3BE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Historia de Usuario 9: Catálogo Informativo de Tratamientos</w:t>
      </w:r>
    </w:p>
    <w:p w14:paraId="6567BCF9" w14:textId="77777777" w:rsidR="002A2C6C" w:rsidRPr="002A2C6C" w:rsidRDefault="002A2C6C" w:rsidP="002A2C6C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ID de la Historia: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US-09</w:t>
      </w:r>
    </w:p>
    <w:p w14:paraId="57C98B33" w14:textId="77777777" w:rsidR="002A2C6C" w:rsidRPr="002A2C6C" w:rsidRDefault="002A2C6C" w:rsidP="002A2C6C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Módulo: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Portal Público / Catálogo</w:t>
      </w:r>
    </w:p>
    <w:p w14:paraId="69EE0F32" w14:textId="77777777" w:rsidR="002A2C6C" w:rsidRPr="002A2C6C" w:rsidRDefault="002A2C6C" w:rsidP="002A2C6C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Prioridad: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Baja</w:t>
      </w:r>
    </w:p>
    <w:p w14:paraId="6CC9F20A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lastRenderedPageBreak/>
        <w:t>Descripción de la Historia:</w:t>
      </w:r>
    </w:p>
    <w:p w14:paraId="1A5753A9" w14:textId="77777777" w:rsidR="002A2C6C" w:rsidRPr="002A2C6C" w:rsidRDefault="002A2C6C" w:rsidP="002A2C6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Como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visitante de la página web de </w:t>
      </w:r>
      <w:proofErr w:type="spellStart"/>
      <w:r w:rsidRPr="002A2C6C">
        <w:rPr>
          <w:rFonts w:ascii="Times New Roman" w:hAnsi="Times New Roman" w:cs="Times New Roman"/>
          <w:sz w:val="24"/>
          <w:szCs w:val="24"/>
          <w:lang w:val="es-EC"/>
        </w:rPr>
        <w:t>DermaTech</w:t>
      </w:r>
      <w:proofErr w:type="spellEnd"/>
      <w:r w:rsidRPr="002A2C6C">
        <w:rPr>
          <w:rFonts w:ascii="Times New Roman" w:hAnsi="Times New Roman" w:cs="Times New Roman"/>
          <w:sz w:val="24"/>
          <w:szCs w:val="24"/>
          <w:lang w:val="es-EC"/>
        </w:rPr>
        <w:t>,</w:t>
      </w:r>
    </w:p>
    <w:p w14:paraId="23312EC6" w14:textId="77777777" w:rsidR="002A2C6C" w:rsidRPr="002A2C6C" w:rsidRDefault="002A2C6C" w:rsidP="002A2C6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Quiero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explorar un catálogo de los tratamientos dermatológicos que ofrece la clínica (ej. tratamiento de acné, remoción de manchas, rejuvenecimiento),</w:t>
      </w:r>
    </w:p>
    <w:p w14:paraId="30DC1422" w14:textId="77777777" w:rsidR="002A2C6C" w:rsidRPr="002A2C6C" w:rsidRDefault="002A2C6C" w:rsidP="002A2C6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Para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informarme sobre los procedimientos, beneficios y costos antes de tomar la decisión de agendar una cita.</w:t>
      </w:r>
    </w:p>
    <w:p w14:paraId="05FD2AA8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Criterios de Aceptación:</w:t>
      </w:r>
    </w:p>
    <w:p w14:paraId="5C5A1B63" w14:textId="77777777" w:rsidR="002A2C6C" w:rsidRPr="002A2C6C" w:rsidRDefault="002A2C6C" w:rsidP="002A2C6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Navegación: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catálogo debe estar dividido en categorías claras (Dermatología Clínica, Dermatología Estética, etc.).</w:t>
      </w:r>
    </w:p>
    <w:p w14:paraId="07D99330" w14:textId="77777777" w:rsidR="002A2C6C" w:rsidRPr="002A2C6C" w:rsidRDefault="002A2C6C" w:rsidP="002A2C6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Ficha de tratamiento: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Cada tratamiento debe tener una página de detalle con descripción, duración aproximada y un botón directo que diga "Agendar cita para este tratamiento".</w:t>
      </w:r>
    </w:p>
    <w:p w14:paraId="40F05355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Historia de Usuario 10: Pago de Consultas en Línea</w:t>
      </w:r>
    </w:p>
    <w:p w14:paraId="5EB9B4E0" w14:textId="77777777" w:rsidR="002A2C6C" w:rsidRPr="002A2C6C" w:rsidRDefault="002A2C6C" w:rsidP="002A2C6C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ID de la Historia: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US-10</w:t>
      </w:r>
    </w:p>
    <w:p w14:paraId="155CDCC7" w14:textId="77777777" w:rsidR="002A2C6C" w:rsidRPr="002A2C6C" w:rsidRDefault="002A2C6C" w:rsidP="002A2C6C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Módulo: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Facturación y Pagos</w:t>
      </w:r>
    </w:p>
    <w:p w14:paraId="268E8B3F" w14:textId="77777777" w:rsidR="002A2C6C" w:rsidRPr="002A2C6C" w:rsidRDefault="002A2C6C" w:rsidP="002A2C6C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Prioridad: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Media</w:t>
      </w:r>
    </w:p>
    <w:p w14:paraId="4580B844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Descripción de la Historia:</w:t>
      </w:r>
    </w:p>
    <w:p w14:paraId="7629F45F" w14:textId="77777777" w:rsidR="002A2C6C" w:rsidRPr="002A2C6C" w:rsidRDefault="002A2C6C" w:rsidP="002A2C6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Como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paciente de </w:t>
      </w:r>
      <w:proofErr w:type="spellStart"/>
      <w:r w:rsidRPr="002A2C6C">
        <w:rPr>
          <w:rFonts w:ascii="Times New Roman" w:hAnsi="Times New Roman" w:cs="Times New Roman"/>
          <w:sz w:val="24"/>
          <w:szCs w:val="24"/>
          <w:lang w:val="es-EC"/>
        </w:rPr>
        <w:t>DermaTech</w:t>
      </w:r>
      <w:proofErr w:type="spellEnd"/>
      <w:r w:rsidRPr="002A2C6C">
        <w:rPr>
          <w:rFonts w:ascii="Times New Roman" w:hAnsi="Times New Roman" w:cs="Times New Roman"/>
          <w:sz w:val="24"/>
          <w:szCs w:val="24"/>
          <w:lang w:val="es-EC"/>
        </w:rPr>
        <w:t>,</w:t>
      </w:r>
    </w:p>
    <w:p w14:paraId="4290E163" w14:textId="77777777" w:rsidR="002A2C6C" w:rsidRPr="002A2C6C" w:rsidRDefault="002A2C6C" w:rsidP="002A2C6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Quiero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realizar el pago de mi consulta a través de una pasarela de pagos segura usando tarjeta de crédito o débito,</w:t>
      </w:r>
    </w:p>
    <w:p w14:paraId="4B237CFD" w14:textId="77777777" w:rsidR="002A2C6C" w:rsidRPr="002A2C6C" w:rsidRDefault="002A2C6C" w:rsidP="002A2C6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Para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confirmar definitivamente mi cita y evitar hacer filas o trámites en la recepción el día de la consulta.</w:t>
      </w:r>
    </w:p>
    <w:p w14:paraId="2B7ED093" w14:textId="77777777" w:rsidR="002A2C6C" w:rsidRPr="002A2C6C" w:rsidRDefault="002A2C6C" w:rsidP="002A2C6C">
      <w:pPr>
        <w:pStyle w:val="Ttulo3"/>
        <w:rPr>
          <w:lang w:val="es-EC"/>
        </w:rPr>
      </w:pPr>
      <w:r w:rsidRPr="002A2C6C">
        <w:rPr>
          <w:lang w:val="es-EC"/>
        </w:rPr>
        <w:t>Criterios de Aceptación:</w:t>
      </w:r>
    </w:p>
    <w:p w14:paraId="3B146900" w14:textId="77777777" w:rsidR="002A2C6C" w:rsidRPr="002A2C6C" w:rsidRDefault="002A2C6C" w:rsidP="002A2C6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Integración de pasarela: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sistema debe redirigir al usuario a una pasarela de pagos autorizada y retornar el estado de la transacción.</w:t>
      </w:r>
    </w:p>
    <w:p w14:paraId="190CF76C" w14:textId="77777777" w:rsidR="002A2C6C" w:rsidRPr="002A2C6C" w:rsidRDefault="002A2C6C" w:rsidP="002A2C6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Cambio de estado de la cita: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Solo cuando el pago sea exitoso, el estado de la cita en el calendario debe pasar de "Pendiente" a "Confirmada".</w:t>
      </w:r>
    </w:p>
    <w:p w14:paraId="217CBC95" w14:textId="77777777" w:rsidR="002A2C6C" w:rsidRPr="002A2C6C" w:rsidRDefault="002A2C6C" w:rsidP="002A2C6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s-EC"/>
        </w:rPr>
      </w:pPr>
      <w:r w:rsidRPr="002A2C6C">
        <w:rPr>
          <w:rFonts w:ascii="Times New Roman" w:hAnsi="Times New Roman" w:cs="Times New Roman"/>
          <w:b/>
          <w:bCs/>
          <w:sz w:val="24"/>
          <w:szCs w:val="24"/>
          <w:lang w:val="es-EC"/>
        </w:rPr>
        <w:t>Generación de comprobante:</w:t>
      </w:r>
      <w:r w:rsidRPr="002A2C6C">
        <w:rPr>
          <w:rFonts w:ascii="Times New Roman" w:hAnsi="Times New Roman" w:cs="Times New Roman"/>
          <w:sz w:val="24"/>
          <w:szCs w:val="24"/>
          <w:lang w:val="es-EC"/>
        </w:rPr>
        <w:t xml:space="preserve"> El sistema debe generar un comprobante de pago digital y enviarlo al correo del paciente tras la transacción.</w:t>
      </w:r>
    </w:p>
    <w:p w14:paraId="05492664" w14:textId="77777777" w:rsidR="00950FC6" w:rsidRPr="002A2C6C" w:rsidRDefault="00950FC6">
      <w:pPr>
        <w:rPr>
          <w:rFonts w:ascii="Times New Roman" w:hAnsi="Times New Roman" w:cs="Times New Roman"/>
          <w:sz w:val="24"/>
          <w:szCs w:val="24"/>
          <w:lang w:val="es-EC"/>
        </w:rPr>
      </w:pPr>
    </w:p>
    <w:sectPr w:rsidR="00950FC6" w:rsidRPr="002A2C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3DDD"/>
    <w:multiLevelType w:val="hybridMultilevel"/>
    <w:tmpl w:val="102CBC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81323"/>
    <w:multiLevelType w:val="multilevel"/>
    <w:tmpl w:val="A17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C7FE8"/>
    <w:multiLevelType w:val="multilevel"/>
    <w:tmpl w:val="6E3A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14E9B"/>
    <w:multiLevelType w:val="hybridMultilevel"/>
    <w:tmpl w:val="B9A8E0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A141E"/>
    <w:multiLevelType w:val="multilevel"/>
    <w:tmpl w:val="C9F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652F5"/>
    <w:multiLevelType w:val="multilevel"/>
    <w:tmpl w:val="A00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86E28"/>
    <w:multiLevelType w:val="multilevel"/>
    <w:tmpl w:val="6EEE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46C95"/>
    <w:multiLevelType w:val="multilevel"/>
    <w:tmpl w:val="D3C8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F046E"/>
    <w:multiLevelType w:val="multilevel"/>
    <w:tmpl w:val="364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14B33"/>
    <w:multiLevelType w:val="multilevel"/>
    <w:tmpl w:val="6DF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A1B35"/>
    <w:multiLevelType w:val="hybridMultilevel"/>
    <w:tmpl w:val="10387B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42F28"/>
    <w:multiLevelType w:val="multilevel"/>
    <w:tmpl w:val="985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E2248"/>
    <w:multiLevelType w:val="hybridMultilevel"/>
    <w:tmpl w:val="BF1411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04D42"/>
    <w:multiLevelType w:val="multilevel"/>
    <w:tmpl w:val="4F5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91A8E"/>
    <w:multiLevelType w:val="hybridMultilevel"/>
    <w:tmpl w:val="FB12AD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40EEE"/>
    <w:multiLevelType w:val="hybridMultilevel"/>
    <w:tmpl w:val="FEDABC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14848"/>
    <w:multiLevelType w:val="multilevel"/>
    <w:tmpl w:val="4D4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92DF6"/>
    <w:multiLevelType w:val="multilevel"/>
    <w:tmpl w:val="DA82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20CC3"/>
    <w:multiLevelType w:val="hybridMultilevel"/>
    <w:tmpl w:val="7B98FF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934695"/>
    <w:multiLevelType w:val="multilevel"/>
    <w:tmpl w:val="2594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721B5"/>
    <w:multiLevelType w:val="multilevel"/>
    <w:tmpl w:val="C944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D6974"/>
    <w:multiLevelType w:val="multilevel"/>
    <w:tmpl w:val="8E94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69131F"/>
    <w:multiLevelType w:val="multilevel"/>
    <w:tmpl w:val="758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A4802"/>
    <w:multiLevelType w:val="multilevel"/>
    <w:tmpl w:val="5B3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02F8E"/>
    <w:multiLevelType w:val="multilevel"/>
    <w:tmpl w:val="131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30E37"/>
    <w:multiLevelType w:val="multilevel"/>
    <w:tmpl w:val="128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925A1"/>
    <w:multiLevelType w:val="hybridMultilevel"/>
    <w:tmpl w:val="AE22F8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63191B"/>
    <w:multiLevelType w:val="multilevel"/>
    <w:tmpl w:val="C526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C71DF"/>
    <w:multiLevelType w:val="multilevel"/>
    <w:tmpl w:val="A97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D5C11"/>
    <w:multiLevelType w:val="multilevel"/>
    <w:tmpl w:val="94F4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213303">
    <w:abstractNumId w:val="16"/>
  </w:num>
  <w:num w:numId="2" w16cid:durableId="252858628">
    <w:abstractNumId w:val="11"/>
  </w:num>
  <w:num w:numId="3" w16cid:durableId="1223710887">
    <w:abstractNumId w:val="21"/>
  </w:num>
  <w:num w:numId="4" w16cid:durableId="931932339">
    <w:abstractNumId w:val="19"/>
  </w:num>
  <w:num w:numId="5" w16cid:durableId="1364213650">
    <w:abstractNumId w:val="9"/>
  </w:num>
  <w:num w:numId="6" w16cid:durableId="655916390">
    <w:abstractNumId w:val="29"/>
  </w:num>
  <w:num w:numId="7" w16cid:durableId="1983804563">
    <w:abstractNumId w:val="25"/>
  </w:num>
  <w:num w:numId="8" w16cid:durableId="266236618">
    <w:abstractNumId w:val="27"/>
  </w:num>
  <w:num w:numId="9" w16cid:durableId="576524742">
    <w:abstractNumId w:val="2"/>
  </w:num>
  <w:num w:numId="10" w16cid:durableId="1053232696">
    <w:abstractNumId w:val="28"/>
  </w:num>
  <w:num w:numId="11" w16cid:durableId="1955287884">
    <w:abstractNumId w:val="7"/>
  </w:num>
  <w:num w:numId="12" w16cid:durableId="1025326080">
    <w:abstractNumId w:val="24"/>
  </w:num>
  <w:num w:numId="13" w16cid:durableId="843402258">
    <w:abstractNumId w:val="6"/>
  </w:num>
  <w:num w:numId="14" w16cid:durableId="1085611495">
    <w:abstractNumId w:val="4"/>
  </w:num>
  <w:num w:numId="15" w16cid:durableId="172688596">
    <w:abstractNumId w:val="22"/>
  </w:num>
  <w:num w:numId="16" w16cid:durableId="1585407383">
    <w:abstractNumId w:val="23"/>
  </w:num>
  <w:num w:numId="17" w16cid:durableId="1718045003">
    <w:abstractNumId w:val="8"/>
  </w:num>
  <w:num w:numId="18" w16cid:durableId="1483817502">
    <w:abstractNumId w:val="1"/>
  </w:num>
  <w:num w:numId="19" w16cid:durableId="2074311598">
    <w:abstractNumId w:val="13"/>
  </w:num>
  <w:num w:numId="20" w16cid:durableId="1925216429">
    <w:abstractNumId w:val="5"/>
  </w:num>
  <w:num w:numId="21" w16cid:durableId="522206660">
    <w:abstractNumId w:val="20"/>
  </w:num>
  <w:num w:numId="22" w16cid:durableId="216093916">
    <w:abstractNumId w:val="17"/>
  </w:num>
  <w:num w:numId="23" w16cid:durableId="491063165">
    <w:abstractNumId w:val="0"/>
  </w:num>
  <w:num w:numId="24" w16cid:durableId="823545243">
    <w:abstractNumId w:val="26"/>
  </w:num>
  <w:num w:numId="25" w16cid:durableId="996567808">
    <w:abstractNumId w:val="10"/>
  </w:num>
  <w:num w:numId="26" w16cid:durableId="1721053587">
    <w:abstractNumId w:val="3"/>
  </w:num>
  <w:num w:numId="27" w16cid:durableId="1089621428">
    <w:abstractNumId w:val="15"/>
  </w:num>
  <w:num w:numId="28" w16cid:durableId="1873222819">
    <w:abstractNumId w:val="18"/>
  </w:num>
  <w:num w:numId="29" w16cid:durableId="983657129">
    <w:abstractNumId w:val="12"/>
  </w:num>
  <w:num w:numId="30" w16cid:durableId="10133438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C6"/>
    <w:rsid w:val="002A2C6C"/>
    <w:rsid w:val="002D6C0B"/>
    <w:rsid w:val="00640A50"/>
    <w:rsid w:val="00877583"/>
    <w:rsid w:val="00950FC6"/>
    <w:rsid w:val="00B21A9B"/>
    <w:rsid w:val="00ED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7420A"/>
  <w15:chartTrackingRefBased/>
  <w15:docId w15:val="{9FB219CF-877D-4BBF-BB20-41A95E69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FC6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95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50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FC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950FC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50FC6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FC6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FC6"/>
    <w:rPr>
      <w:rFonts w:eastAsiaTheme="majorEastAsia" w:cstheme="majorBidi"/>
      <w:color w:val="2F5496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FC6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FC6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FC6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FC6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95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FC6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FC6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95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FC6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950F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F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FC6"/>
    <w:rPr>
      <w:i/>
      <w:iCs/>
      <w:color w:val="2F5496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950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1507</Words>
  <Characters>8292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VALENCIA TORRES</dc:creator>
  <cp:keywords/>
  <dc:description/>
  <cp:lastModifiedBy>MARTHA SALOME RODRIGUEZ VASQUEZ</cp:lastModifiedBy>
  <cp:revision>2</cp:revision>
  <dcterms:created xsi:type="dcterms:W3CDTF">2026-05-26T12:56:00Z</dcterms:created>
  <dcterms:modified xsi:type="dcterms:W3CDTF">2026-05-26T12:56:00Z</dcterms:modified>
</cp:coreProperties>
</file>