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93F" w:rsidRPr="00B54FFC" w:rsidRDefault="0038093F" w:rsidP="0038093F">
      <w:pPr>
        <w:pStyle w:val="Header"/>
        <w:jc w:val="center"/>
        <w:rPr>
          <w:rFonts w:ascii="Roman Light" w:hAnsi="Roman Light"/>
          <w:sz w:val="32"/>
          <w:szCs w:val="32"/>
        </w:rPr>
      </w:pPr>
      <w:r w:rsidRPr="00B54FFC">
        <w:rPr>
          <w:rFonts w:ascii="Roman Light" w:hAnsi="Roman Light"/>
          <w:sz w:val="32"/>
          <w:szCs w:val="32"/>
        </w:rPr>
        <w:t>Install TCPIP</w:t>
      </w:r>
    </w:p>
    <w:p w:rsidR="0038093F" w:rsidRPr="009817FE" w:rsidRDefault="0038093F" w:rsidP="0038093F">
      <w:pPr>
        <w:autoSpaceDE w:val="0"/>
        <w:autoSpaceDN w:val="0"/>
        <w:adjustRightInd w:val="0"/>
        <w:spacing w:after="0" w:line="240" w:lineRule="auto"/>
        <w:jc w:val="center"/>
        <w:rPr>
          <w:rFonts w:ascii="IBMPlexSans" w:hAnsi="IBMPlexSans" w:cs="IBMPlexSans"/>
          <w:sz w:val="20"/>
          <w:szCs w:val="20"/>
        </w:rPr>
      </w:pPr>
      <w:r w:rsidRPr="00B54FFC">
        <w:rPr>
          <w:rFonts w:ascii="IBMPlexSans" w:hAnsi="IBMPlexSans" w:cs="IBMPlexSans"/>
          <w:noProof/>
          <w:sz w:val="20"/>
          <w:szCs w:val="20"/>
        </w:rPr>
        <w:drawing>
          <wp:inline distT="0" distB="0" distL="0" distR="0" wp14:anchorId="3B319FC8" wp14:editId="79CB8A67">
            <wp:extent cx="6549887" cy="3294458"/>
            <wp:effectExtent l="0" t="0" r="3810" b="1270"/>
            <wp:docPr id="6057" name="Picture 6057" descr="C:\Users\P00341017\Documents\JA FileZ\Key Information\Misc Office\Jordan's Document Command 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00341017\Documents\JA FileZ\Key Information\Misc Office\Jordan's Document Command Leg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150" cy="329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93F" w:rsidRPr="00354D47" w:rsidRDefault="0038093F" w:rsidP="003809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54D47">
        <w:rPr>
          <w:rFonts w:cstheme="minorHAnsi"/>
          <w:sz w:val="20"/>
          <w:szCs w:val="20"/>
        </w:rPr>
        <w:t xml:space="preserve">Fill out a set of </w:t>
      </w:r>
      <w:bookmarkStart w:id="0" w:name="tcpipStep1ConfigureWorksheets"/>
      <w:r w:rsidRPr="00354D47">
        <w:rPr>
          <w:rFonts w:cstheme="minorHAnsi"/>
          <w:sz w:val="20"/>
          <w:szCs w:val="20"/>
        </w:rPr>
        <w:fldChar w:fldCharType="begin"/>
      </w:r>
      <w:r w:rsidRPr="00354D47">
        <w:rPr>
          <w:rFonts w:cstheme="minorHAnsi"/>
          <w:sz w:val="20"/>
          <w:szCs w:val="20"/>
        </w:rPr>
        <w:instrText xml:space="preserve"> HYPERLINK  \l "TCPIPBLANKWORKSHEET" </w:instrText>
      </w:r>
      <w:r w:rsidRPr="00354D47">
        <w:rPr>
          <w:rFonts w:cstheme="minorHAnsi"/>
          <w:sz w:val="20"/>
          <w:szCs w:val="20"/>
        </w:rPr>
        <w:fldChar w:fldCharType="separate"/>
      </w:r>
      <w:r w:rsidRPr="00354D47">
        <w:rPr>
          <w:rStyle w:val="Hyperlink"/>
          <w:rFonts w:cstheme="minorHAnsi"/>
          <w:sz w:val="20"/>
          <w:szCs w:val="20"/>
        </w:rPr>
        <w:t>configuration worksheets</w:t>
      </w:r>
      <w:r w:rsidRPr="00354D47">
        <w:rPr>
          <w:rFonts w:cstheme="minorHAnsi"/>
          <w:sz w:val="20"/>
          <w:szCs w:val="20"/>
        </w:rPr>
        <w:fldChar w:fldCharType="end"/>
      </w:r>
      <w:r w:rsidRPr="00354D47">
        <w:rPr>
          <w:rFonts w:cstheme="minorHAnsi"/>
          <w:sz w:val="20"/>
          <w:szCs w:val="20"/>
        </w:rPr>
        <w:t xml:space="preserve"> </w:t>
      </w:r>
      <w:bookmarkEnd w:id="0"/>
      <w:r w:rsidRPr="00354D47">
        <w:rPr>
          <w:rFonts w:cstheme="minorHAnsi"/>
          <w:sz w:val="20"/>
          <w:szCs w:val="20"/>
        </w:rPr>
        <w:t>for each member on which you will create a minimal TCP/IP configuration. Configuration worksheets can be found in Appendix L, “Basic TCP/IP connectivity worksheets,” on page 285.</w:t>
      </w:r>
    </w:p>
    <w:p w:rsidR="0038093F" w:rsidRPr="00354D47" w:rsidRDefault="0038093F" w:rsidP="0038093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54D47">
        <w:rPr>
          <w:rFonts w:cstheme="minorHAnsi"/>
          <w:b/>
          <w:bCs/>
          <w:sz w:val="20"/>
          <w:szCs w:val="20"/>
        </w:rPr>
        <w:t xml:space="preserve">Note: </w:t>
      </w:r>
      <w:r w:rsidRPr="00354D47">
        <w:rPr>
          <w:rFonts w:cstheme="minorHAnsi"/>
          <w:sz w:val="20"/>
          <w:szCs w:val="20"/>
        </w:rPr>
        <w:t>You can use the QUERY CHPIDS command to verify the CHPID associated with your network interface device</w:t>
      </w:r>
      <w:r>
        <w:rPr>
          <w:rFonts w:cstheme="minorHAnsi"/>
          <w:sz w:val="20"/>
          <w:szCs w:val="20"/>
        </w:rPr>
        <w:t>.</w:t>
      </w:r>
      <w:r w:rsidRPr="00354D47">
        <w:rPr>
          <w:rFonts w:cstheme="minorHAnsi"/>
          <w:sz w:val="20"/>
          <w:szCs w:val="20"/>
        </w:rPr>
        <w:t xml:space="preserve"> </w:t>
      </w:r>
    </w:p>
    <w:p w:rsidR="0038093F" w:rsidRPr="00354D47" w:rsidRDefault="0038093F" w:rsidP="003809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Log on to the system </w:t>
      </w:r>
      <w:r w:rsidRPr="00354D47">
        <w:rPr>
          <w:rFonts w:cstheme="minorHAnsi"/>
          <w:sz w:val="20"/>
          <w:szCs w:val="20"/>
        </w:rPr>
        <w:t>as MAINT730.</w:t>
      </w:r>
    </w:p>
    <w:p w:rsidR="0038093F" w:rsidRPr="009817FE" w:rsidRDefault="0038093F" w:rsidP="0038093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54D47">
        <w:rPr>
          <w:rFonts w:cstheme="minorHAnsi"/>
          <w:bCs/>
          <w:sz w:val="20"/>
          <w:szCs w:val="20"/>
        </w:rPr>
        <w:t>logon</w:t>
      </w:r>
      <w:r w:rsidRPr="00354D47">
        <w:rPr>
          <w:rFonts w:cstheme="minorHAnsi"/>
          <w:b/>
          <w:bCs/>
          <w:sz w:val="20"/>
          <w:szCs w:val="20"/>
        </w:rPr>
        <w:t xml:space="preserve"> </w:t>
      </w:r>
      <w:r w:rsidRPr="00354D47">
        <w:rPr>
          <w:rFonts w:cstheme="minorHAnsi"/>
          <w:bCs/>
          <w:sz w:val="20"/>
          <w:szCs w:val="20"/>
        </w:rPr>
        <w:t>maint730</w:t>
      </w:r>
      <w:r w:rsidRPr="00354D47">
        <w:rPr>
          <w:rFonts w:cstheme="minorHAnsi"/>
          <w:i/>
          <w:iCs/>
          <w:sz w:val="20"/>
          <w:szCs w:val="20"/>
        </w:rPr>
        <w:br/>
      </w:r>
      <w:r w:rsidRPr="00354D47">
        <w:rPr>
          <w:noProof/>
        </w:rPr>
        <w:drawing>
          <wp:inline distT="0" distB="0" distL="0" distR="0" wp14:anchorId="10898DF4" wp14:editId="081778ED">
            <wp:extent cx="3383915" cy="1614805"/>
            <wp:effectExtent l="0" t="0" r="6985" b="4445"/>
            <wp:docPr id="6058" name="Picture 6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76" t="2243"/>
                    <a:stretch/>
                  </pic:blipFill>
                  <pic:spPr bwMode="auto">
                    <a:xfrm>
                      <a:off x="0" y="0"/>
                      <a:ext cx="3534791" cy="1686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93F" w:rsidRPr="00354D47" w:rsidRDefault="0038093F" w:rsidP="003809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54D47">
        <w:rPr>
          <w:rFonts w:cstheme="minorHAnsi"/>
          <w:sz w:val="20"/>
          <w:szCs w:val="20"/>
        </w:rPr>
        <w:t xml:space="preserve"> Access the minidisk 193 as file mode E.</w:t>
      </w:r>
    </w:p>
    <w:p w:rsidR="0038093F" w:rsidRPr="009817FE" w:rsidRDefault="0038093F" w:rsidP="0038093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40023">
        <w:rPr>
          <w:rFonts w:ascii="Segoe UI Mono" w:hAnsi="Segoe UI Mono" w:cs="Segoe UI Mono"/>
          <w:color w:val="7030A0"/>
          <w:sz w:val="20"/>
          <w:szCs w:val="20"/>
        </w:rPr>
        <w:t xml:space="preserve">Vmlink </w:t>
      </w:r>
      <w:r w:rsidRPr="00940023">
        <w:rPr>
          <w:rFonts w:ascii="Segoe UI Mono" w:hAnsi="Segoe UI Mono" w:cs="Segoe UI Mono"/>
          <w:color w:val="FF0000"/>
          <w:sz w:val="20"/>
          <w:szCs w:val="20"/>
        </w:rPr>
        <w:t>user mdisk</w:t>
      </w:r>
      <w:r w:rsidRPr="00940023">
        <w:rPr>
          <w:rFonts w:ascii="Segoe UI Mono" w:hAnsi="Segoe UI Mono" w:cs="Segoe UI Mono"/>
          <w:sz w:val="20"/>
          <w:szCs w:val="20"/>
        </w:rPr>
        <w:br/>
      </w:r>
      <w:r w:rsidRPr="00940023">
        <w:rPr>
          <w:rFonts w:ascii="Segoe UI Mono" w:hAnsi="Segoe UI Mono" w:cs="Segoe UI Mono"/>
          <w:color w:val="7030A0"/>
          <w:sz w:val="20"/>
          <w:szCs w:val="20"/>
        </w:rPr>
        <w:t xml:space="preserve">vmlink </w:t>
      </w:r>
      <w:r w:rsidRPr="00940023">
        <w:rPr>
          <w:rFonts w:ascii="Segoe UI Mono" w:hAnsi="Segoe UI Mono" w:cs="Segoe UI Mono"/>
          <w:color w:val="FF0000"/>
          <w:sz w:val="20"/>
          <w:szCs w:val="20"/>
        </w:rPr>
        <w:t>maint 193</w:t>
      </w:r>
      <w:r w:rsidRPr="00354D47">
        <w:rPr>
          <w:rFonts w:cstheme="minorHAnsi"/>
          <w:sz w:val="20"/>
          <w:szCs w:val="20"/>
        </w:rPr>
        <w:br/>
      </w:r>
      <w:r w:rsidRPr="00354D47">
        <w:rPr>
          <w:noProof/>
        </w:rPr>
        <w:drawing>
          <wp:inline distT="0" distB="0" distL="0" distR="0" wp14:anchorId="0786C0D1" wp14:editId="579FC58D">
            <wp:extent cx="3771900" cy="461645"/>
            <wp:effectExtent l="0" t="0" r="0" b="0"/>
            <wp:docPr id="6059" name="Picture 6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33" t="7834" b="11151"/>
                    <a:stretch/>
                  </pic:blipFill>
                  <pic:spPr bwMode="auto">
                    <a:xfrm>
                      <a:off x="0" y="0"/>
                      <a:ext cx="4035952" cy="493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93F" w:rsidRPr="00354D47" w:rsidRDefault="0038093F" w:rsidP="003809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54D47">
        <w:rPr>
          <w:rFonts w:cstheme="minorHAnsi"/>
          <w:sz w:val="20"/>
          <w:szCs w:val="20"/>
        </w:rPr>
        <w:t>Run IPWIZARD.</w:t>
      </w:r>
    </w:p>
    <w:p w:rsidR="0038093F" w:rsidRPr="00940023" w:rsidRDefault="0038093F" w:rsidP="0038093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sz w:val="20"/>
          <w:szCs w:val="20"/>
        </w:rPr>
      </w:pPr>
      <w:r w:rsidRPr="00940023">
        <w:rPr>
          <w:rFonts w:ascii="Segoe UI Mono" w:hAnsi="Segoe UI Mono" w:cs="Segoe UI Mono"/>
          <w:bCs/>
          <w:color w:val="7030A0"/>
          <w:sz w:val="20"/>
          <w:szCs w:val="20"/>
        </w:rPr>
        <w:t>Ipwizard</w:t>
      </w:r>
    </w:p>
    <w:p w:rsidR="0038093F" w:rsidRPr="00354D47" w:rsidRDefault="0038093F" w:rsidP="003809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54D47">
        <w:rPr>
          <w:rFonts w:cstheme="minorHAnsi"/>
          <w:sz w:val="20"/>
          <w:szCs w:val="20"/>
        </w:rPr>
        <w:t>Using the information you gathered in the TCP/IP configuration worksheets (in Appendix L, “Basic TCP/IP connectivity worksheets,” on page 285), fill in the z/VM TCP/IP Configuration Wizard panel and press F8 to continue.</w:t>
      </w:r>
      <w:r w:rsidRPr="00354D47">
        <w:rPr>
          <w:rFonts w:cstheme="minorHAnsi"/>
          <w:bCs/>
          <w:sz w:val="20"/>
          <w:szCs w:val="20"/>
        </w:rPr>
        <w:br/>
      </w:r>
      <w:r w:rsidRPr="00354D47">
        <w:rPr>
          <w:rFonts w:cstheme="minorHAnsi"/>
          <w:noProof/>
          <w:sz w:val="20"/>
          <w:szCs w:val="20"/>
        </w:rPr>
        <w:drawing>
          <wp:inline distT="0" distB="0" distL="0" distR="0" wp14:anchorId="276A91D5" wp14:editId="3E696987">
            <wp:extent cx="4303643" cy="1516946"/>
            <wp:effectExtent l="0" t="0" r="1905" b="7620"/>
            <wp:docPr id="6060" name="Picture 6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042" cy="154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D47">
        <w:rPr>
          <w:rFonts w:cstheme="minorHAnsi"/>
          <w:sz w:val="20"/>
          <w:szCs w:val="20"/>
        </w:rPr>
        <w:t xml:space="preserve"> </w:t>
      </w:r>
    </w:p>
    <w:p w:rsidR="0038093F" w:rsidRPr="00354D47" w:rsidRDefault="0038093F" w:rsidP="003809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54D47">
        <w:rPr>
          <w:rFonts w:cstheme="minorHAnsi"/>
          <w:sz w:val="20"/>
          <w:szCs w:val="20"/>
        </w:rPr>
        <w:lastRenderedPageBreak/>
        <w:t xml:space="preserve"> Fill in the General Interface Configuration Panel and press F8 to continue. The panel content will depend on whether IPv4 or IPv6 is to be used.</w:t>
      </w:r>
    </w:p>
    <w:p w:rsidR="0038093F" w:rsidRPr="00354D47" w:rsidRDefault="0038093F" w:rsidP="003809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54D47">
        <w:rPr>
          <w:rFonts w:cstheme="minorHAnsi"/>
          <w:sz w:val="20"/>
          <w:szCs w:val="20"/>
        </w:rPr>
        <w:t xml:space="preserve"> Fill in the Interface Configuration Panel and press F5 to process. The panel content will depend on which interface type is to be used.</w:t>
      </w:r>
    </w:p>
    <w:p w:rsidR="0038093F" w:rsidRPr="00354D47" w:rsidRDefault="0038093F" w:rsidP="0038093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54D47">
        <w:rPr>
          <w:rFonts w:cstheme="minorHAnsi"/>
          <w:sz w:val="20"/>
          <w:szCs w:val="20"/>
        </w:rPr>
        <w:t xml:space="preserve">IPWIZARD attempts to create the TCP/IP configuration files. If the TCPIP user ID is logged on, IPWIZARD asks if you want to restart TCP/IP and continue processing: </w:t>
      </w:r>
      <w:r w:rsidRPr="00354D47">
        <w:rPr>
          <w:rFonts w:cstheme="minorHAnsi"/>
          <w:sz w:val="20"/>
          <w:szCs w:val="20"/>
        </w:rPr>
        <w:br/>
      </w:r>
      <w:r w:rsidRPr="00354D47">
        <w:rPr>
          <w:rFonts w:cstheme="minorHAnsi"/>
          <w:noProof/>
          <w:sz w:val="20"/>
          <w:szCs w:val="20"/>
        </w:rPr>
        <w:drawing>
          <wp:inline distT="0" distB="0" distL="0" distR="0" wp14:anchorId="6D022F04" wp14:editId="07D29788">
            <wp:extent cx="5610639" cy="830580"/>
            <wp:effectExtent l="0" t="0" r="9525" b="7620"/>
            <wp:docPr id="6061" name="Picture 6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338" cy="83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3F" w:rsidRPr="00354D47" w:rsidRDefault="0038093F" w:rsidP="0038093F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54D47">
        <w:rPr>
          <w:rFonts w:cstheme="minorHAnsi"/>
          <w:sz w:val="20"/>
          <w:szCs w:val="20"/>
        </w:rPr>
        <w:t xml:space="preserve">If you continue, IPWIZARD tests the information you provided and returns any errors that occurred. If no errors are encountered, TCP/IP configuration files containing the network information you provided are created. For additional information on configuring TCP/IP, see </w:t>
      </w:r>
      <w:r w:rsidRPr="00354D47">
        <w:rPr>
          <w:rFonts w:cstheme="minorHAnsi"/>
          <w:i/>
          <w:iCs/>
          <w:sz w:val="20"/>
          <w:szCs w:val="20"/>
        </w:rPr>
        <w:t>z/VM: TCP/IP Planning and Customization</w:t>
      </w:r>
      <w:r w:rsidRPr="00354D47">
        <w:rPr>
          <w:rFonts w:cstheme="minorHAnsi"/>
          <w:sz w:val="20"/>
          <w:szCs w:val="20"/>
        </w:rPr>
        <w:t>.</w:t>
      </w:r>
    </w:p>
    <w:p w:rsidR="0038093F" w:rsidRPr="00354D47" w:rsidRDefault="0038093F" w:rsidP="0038093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54D47">
        <w:rPr>
          <w:rFonts w:cstheme="minorHAnsi"/>
          <w:sz w:val="20"/>
          <w:szCs w:val="20"/>
        </w:rPr>
        <w:t>Once the pings are attempted if any are missed you’ll be prompted to reattempt. Type 1 to reattempt and standby for output on success or failure.</w:t>
      </w:r>
      <w:r w:rsidRPr="00354D47">
        <w:rPr>
          <w:rFonts w:cstheme="minorHAnsi"/>
          <w:sz w:val="20"/>
          <w:szCs w:val="20"/>
        </w:rPr>
        <w:br/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350BDF40" wp14:editId="23805F7C">
            <wp:extent cx="3896360" cy="914400"/>
            <wp:effectExtent l="0" t="0" r="889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93F" w:rsidRPr="00354D47" w:rsidRDefault="0038093F" w:rsidP="0038093F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54D47">
        <w:rPr>
          <w:rFonts w:cstheme="minorHAnsi"/>
          <w:sz w:val="20"/>
          <w:szCs w:val="20"/>
        </w:rPr>
        <w:t>After answering yes, successful output should appear as below:</w:t>
      </w:r>
      <w:r w:rsidRPr="00354D47">
        <w:rPr>
          <w:rFonts w:cstheme="minorHAnsi"/>
          <w:sz w:val="20"/>
          <w:szCs w:val="20"/>
        </w:rPr>
        <w:br/>
      </w:r>
      <w:r w:rsidRPr="00B11DDB">
        <w:rPr>
          <w:rFonts w:cstheme="minorHAnsi"/>
          <w:sz w:val="20"/>
          <w:szCs w:val="20"/>
        </w:rPr>
        <w:drawing>
          <wp:inline distT="0" distB="0" distL="0" distR="0" wp14:anchorId="0EDBEB98" wp14:editId="25E9EE01">
            <wp:extent cx="4686954" cy="1133633"/>
            <wp:effectExtent l="0" t="0" r="0" b="952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3F" w:rsidRPr="00354D47" w:rsidRDefault="0038093F" w:rsidP="003809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54D47">
        <w:rPr>
          <w:rFonts w:cstheme="minorHAnsi"/>
          <w:sz w:val="20"/>
          <w:szCs w:val="20"/>
        </w:rPr>
        <w:t xml:space="preserve"> The PROFILE EXEC on the AUTOLOG1 191 minidisk contains a commented-out XAUTOLOG statement for TCPIP. Removing the comment characters around the statement will autolog the TCPIP server during CP IPL. </w:t>
      </w:r>
    </w:p>
    <w:p w:rsidR="0038093F" w:rsidRPr="00354D47" w:rsidRDefault="0038093F" w:rsidP="0038093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54D47">
        <w:rPr>
          <w:rFonts w:cstheme="minorHAnsi"/>
          <w:bCs/>
          <w:sz w:val="20"/>
          <w:szCs w:val="20"/>
        </w:rPr>
        <w:t>Gain access to the Autolog1 user’s 191 MDISK, Autolog1 191 to open the Profile Exec file and edit it.</w:t>
      </w:r>
      <w:r w:rsidRPr="00354D47">
        <w:rPr>
          <w:rFonts w:cstheme="minorHAnsi"/>
          <w:bCs/>
          <w:sz w:val="20"/>
          <w:szCs w:val="20"/>
        </w:rPr>
        <w:br/>
      </w:r>
      <w:r w:rsidRPr="00940023">
        <w:rPr>
          <w:rFonts w:ascii="Segoe UI Mono" w:hAnsi="Segoe UI Mono" w:cs="Segoe UI Mono"/>
          <w:bCs/>
          <w:color w:val="7030A0"/>
          <w:sz w:val="20"/>
          <w:szCs w:val="20"/>
        </w:rPr>
        <w:t xml:space="preserve">vmlink </w:t>
      </w:r>
      <w:r w:rsidRPr="00940023">
        <w:rPr>
          <w:rFonts w:ascii="Segoe UI Mono" w:hAnsi="Segoe UI Mono" w:cs="Segoe UI Mono"/>
          <w:bCs/>
          <w:color w:val="FF0000"/>
          <w:sz w:val="20"/>
          <w:szCs w:val="20"/>
        </w:rPr>
        <w:t xml:space="preserve">user mdisk </w:t>
      </w:r>
      <w:r w:rsidRPr="00940023">
        <w:rPr>
          <w:rFonts w:ascii="Segoe UI Mono" w:hAnsi="Segoe UI Mono" w:cs="Segoe UI Mono"/>
          <w:bCs/>
          <w:color w:val="00B0F0"/>
          <w:sz w:val="20"/>
          <w:szCs w:val="20"/>
        </w:rPr>
        <w:t>(options</w:t>
      </w:r>
      <w:r w:rsidRPr="00940023">
        <w:rPr>
          <w:rFonts w:ascii="Segoe UI Mono" w:hAnsi="Segoe UI Mono" w:cs="Segoe UI Mono"/>
          <w:bCs/>
          <w:sz w:val="20"/>
          <w:szCs w:val="20"/>
        </w:rPr>
        <w:br/>
      </w:r>
      <w:r w:rsidRPr="00940023">
        <w:rPr>
          <w:rFonts w:ascii="Segoe UI Mono" w:hAnsi="Segoe UI Mono" w:cs="Segoe UI Mono"/>
          <w:bCs/>
          <w:color w:val="7030A0"/>
          <w:sz w:val="20"/>
          <w:szCs w:val="20"/>
        </w:rPr>
        <w:t xml:space="preserve">vmlink </w:t>
      </w:r>
      <w:r w:rsidRPr="00940023">
        <w:rPr>
          <w:rFonts w:ascii="Segoe UI Mono" w:hAnsi="Segoe UI Mono" w:cs="Segoe UI Mono"/>
          <w:bCs/>
          <w:color w:val="FF0000"/>
          <w:sz w:val="20"/>
          <w:szCs w:val="20"/>
        </w:rPr>
        <w:t xml:space="preserve">autolog1 191 </w:t>
      </w:r>
      <w:r w:rsidRPr="00940023">
        <w:rPr>
          <w:rFonts w:ascii="Segoe UI Mono" w:hAnsi="Segoe UI Mono" w:cs="Segoe UI Mono"/>
          <w:bCs/>
          <w:color w:val="00B0F0"/>
          <w:sz w:val="20"/>
          <w:szCs w:val="20"/>
        </w:rPr>
        <w:t>(write</w:t>
      </w:r>
      <w:r w:rsidRPr="00354D47">
        <w:rPr>
          <w:rFonts w:cstheme="minorHAnsi"/>
          <w:bCs/>
          <w:sz w:val="20"/>
          <w:szCs w:val="20"/>
        </w:rPr>
        <w:br/>
      </w:r>
      <w:r w:rsidRPr="00354D47">
        <w:rPr>
          <w:rFonts w:cstheme="minorHAnsi"/>
          <w:noProof/>
          <w:sz w:val="20"/>
          <w:szCs w:val="20"/>
        </w:rPr>
        <w:drawing>
          <wp:inline distT="0" distB="0" distL="0" distR="0" wp14:anchorId="1A5C504B" wp14:editId="6280FC00">
            <wp:extent cx="4199283" cy="476804"/>
            <wp:effectExtent l="0" t="0" r="0" b="0"/>
            <wp:docPr id="6064" name="Picture 6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4238" cy="5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3F" w:rsidRPr="00354D47" w:rsidRDefault="0038093F" w:rsidP="0038093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54D47">
        <w:rPr>
          <w:rFonts w:cstheme="minorHAnsi"/>
          <w:bCs/>
          <w:sz w:val="20"/>
          <w:szCs w:val="20"/>
        </w:rPr>
        <w:t>Open the PROFILE EXEC in Xedit.</w:t>
      </w:r>
      <w:r w:rsidRPr="00354D47">
        <w:rPr>
          <w:rFonts w:cstheme="minorHAnsi"/>
          <w:bCs/>
          <w:sz w:val="20"/>
          <w:szCs w:val="20"/>
        </w:rPr>
        <w:br/>
      </w:r>
      <w:r w:rsidRPr="00940023">
        <w:rPr>
          <w:rFonts w:ascii="Segoe UI Mono" w:hAnsi="Segoe UI Mono" w:cs="Segoe UI Mono"/>
          <w:bCs/>
          <w:color w:val="7030A0"/>
          <w:sz w:val="20"/>
          <w:szCs w:val="20"/>
        </w:rPr>
        <w:t xml:space="preserve">Xedit </w:t>
      </w:r>
      <w:r w:rsidRPr="00940023">
        <w:rPr>
          <w:rFonts w:ascii="Segoe UI Mono" w:hAnsi="Segoe UI Mono" w:cs="Segoe UI Mono"/>
          <w:bCs/>
          <w:color w:val="FF0000"/>
          <w:sz w:val="20"/>
          <w:szCs w:val="20"/>
        </w:rPr>
        <w:t>filename filetype filemode</w:t>
      </w:r>
      <w:r w:rsidRPr="00354D47">
        <w:rPr>
          <w:rFonts w:cstheme="minorHAnsi"/>
          <w:bCs/>
          <w:sz w:val="20"/>
          <w:szCs w:val="20"/>
        </w:rPr>
        <w:br/>
      </w:r>
      <w:r w:rsidRPr="00940023">
        <w:rPr>
          <w:rFonts w:ascii="Segoe UI Mono" w:hAnsi="Segoe UI Mono" w:cs="Segoe UI Mono"/>
          <w:bCs/>
          <w:color w:val="7030A0"/>
          <w:sz w:val="20"/>
          <w:szCs w:val="20"/>
        </w:rPr>
        <w:t xml:space="preserve">Xedit </w:t>
      </w:r>
      <w:r w:rsidRPr="00940023">
        <w:rPr>
          <w:rFonts w:ascii="Segoe UI Mono" w:hAnsi="Segoe UI Mono" w:cs="Segoe UI Mono"/>
          <w:bCs/>
          <w:color w:val="FF0000"/>
          <w:sz w:val="20"/>
          <w:szCs w:val="20"/>
        </w:rPr>
        <w:t>Profile Exec X</w:t>
      </w:r>
      <w:r w:rsidRPr="00354D47">
        <w:rPr>
          <w:rFonts w:cstheme="minorHAnsi"/>
          <w:bCs/>
          <w:color w:val="FF0000"/>
          <w:sz w:val="20"/>
          <w:szCs w:val="20"/>
        </w:rPr>
        <w:br/>
      </w:r>
      <w:r w:rsidRPr="00354D47">
        <w:rPr>
          <w:rFonts w:cstheme="minorHAnsi"/>
          <w:noProof/>
          <w:sz w:val="20"/>
          <w:szCs w:val="20"/>
        </w:rPr>
        <w:drawing>
          <wp:inline distT="0" distB="0" distL="0" distR="0" wp14:anchorId="09507308" wp14:editId="6E59A403">
            <wp:extent cx="1306996" cy="580390"/>
            <wp:effectExtent l="0" t="0" r="7620" b="0"/>
            <wp:docPr id="6065" name="Picture 6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431" r="26417"/>
                    <a:stretch/>
                  </pic:blipFill>
                  <pic:spPr bwMode="auto">
                    <a:xfrm>
                      <a:off x="0" y="0"/>
                      <a:ext cx="1357448" cy="602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93F" w:rsidRPr="00354D47" w:rsidRDefault="0038093F" w:rsidP="0038093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54D47">
        <w:rPr>
          <w:rFonts w:cstheme="minorHAnsi"/>
          <w:sz w:val="20"/>
          <w:szCs w:val="20"/>
        </w:rPr>
        <w:t>Remove the comment characters from this line:</w:t>
      </w:r>
      <w:r w:rsidRPr="00354D47">
        <w:rPr>
          <w:rFonts w:cstheme="minorHAnsi"/>
          <w:sz w:val="20"/>
          <w:szCs w:val="20"/>
        </w:rPr>
        <w:br/>
      </w:r>
      <w:r w:rsidRPr="00354D47">
        <w:rPr>
          <w:rFonts w:cstheme="minorHAnsi"/>
          <w:noProof/>
          <w:sz w:val="20"/>
          <w:szCs w:val="20"/>
        </w:rPr>
        <w:drawing>
          <wp:inline distT="0" distB="0" distL="0" distR="0" wp14:anchorId="7FF60A70" wp14:editId="1CFB5490">
            <wp:extent cx="3195430" cy="1566197"/>
            <wp:effectExtent l="0" t="0" r="5080" b="0"/>
            <wp:docPr id="6066" name="Picture 6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90" cy="158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3F" w:rsidRPr="00354D47" w:rsidRDefault="0038093F" w:rsidP="0038093F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54D47">
        <w:rPr>
          <w:rFonts w:cstheme="minorHAnsi"/>
          <w:sz w:val="20"/>
          <w:szCs w:val="20"/>
        </w:rPr>
        <w:lastRenderedPageBreak/>
        <w:t>After removal the line should look like so:</w:t>
      </w:r>
      <w:r w:rsidRPr="00354D47">
        <w:rPr>
          <w:rFonts w:cstheme="minorHAnsi"/>
          <w:sz w:val="20"/>
          <w:szCs w:val="20"/>
        </w:rPr>
        <w:br/>
      </w:r>
      <w:r w:rsidRPr="00354D47">
        <w:rPr>
          <w:rFonts w:cstheme="minorHAnsi"/>
          <w:noProof/>
          <w:sz w:val="20"/>
          <w:szCs w:val="20"/>
        </w:rPr>
        <w:drawing>
          <wp:inline distT="0" distB="0" distL="0" distR="0" wp14:anchorId="70E7E51D" wp14:editId="0B4D6A59">
            <wp:extent cx="3334578" cy="520829"/>
            <wp:effectExtent l="0" t="0" r="0" b="0"/>
            <wp:docPr id="6067" name="Picture 6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5484" cy="52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3F" w:rsidRPr="00354D47" w:rsidRDefault="0038093F" w:rsidP="0038093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54D47">
        <w:rPr>
          <w:rFonts w:cstheme="minorHAnsi"/>
          <w:sz w:val="20"/>
          <w:szCs w:val="20"/>
        </w:rPr>
        <w:t xml:space="preserve">Then save changes with the </w:t>
      </w:r>
      <w:r w:rsidRPr="00354D47">
        <w:rPr>
          <w:rFonts w:cstheme="minorHAnsi"/>
          <w:color w:val="7030A0"/>
          <w:sz w:val="20"/>
          <w:szCs w:val="20"/>
        </w:rPr>
        <w:t>FILE</w:t>
      </w:r>
      <w:r w:rsidRPr="00354D47">
        <w:rPr>
          <w:rFonts w:cstheme="minorHAnsi"/>
          <w:sz w:val="20"/>
          <w:szCs w:val="20"/>
        </w:rPr>
        <w:t xml:space="preserve"> command.</w:t>
      </w:r>
      <w:r w:rsidRPr="00354D47">
        <w:rPr>
          <w:rFonts w:cstheme="minorHAnsi"/>
          <w:sz w:val="20"/>
          <w:szCs w:val="20"/>
        </w:rPr>
        <w:br/>
      </w:r>
      <w:r w:rsidRPr="00940023">
        <w:rPr>
          <w:rFonts w:ascii="Segoe UI Mono" w:hAnsi="Segoe UI Mono" w:cs="Segoe UI Mono"/>
          <w:color w:val="7030A0"/>
          <w:sz w:val="20"/>
          <w:szCs w:val="20"/>
        </w:rPr>
        <w:t>file</w:t>
      </w:r>
      <w:r w:rsidRPr="00354D47">
        <w:rPr>
          <w:rFonts w:cstheme="minorHAnsi"/>
          <w:sz w:val="20"/>
          <w:szCs w:val="20"/>
        </w:rPr>
        <w:br/>
      </w:r>
      <w:r w:rsidRPr="00354D47">
        <w:rPr>
          <w:rFonts w:cstheme="minorHAnsi"/>
          <w:noProof/>
          <w:sz w:val="20"/>
          <w:szCs w:val="20"/>
        </w:rPr>
        <w:drawing>
          <wp:inline distT="0" distB="0" distL="0" distR="0" wp14:anchorId="33F57F85" wp14:editId="6C29EB14">
            <wp:extent cx="2380422" cy="849324"/>
            <wp:effectExtent l="0" t="0" r="1270" b="8255"/>
            <wp:docPr id="6068" name="Picture 6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6428" cy="86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3F" w:rsidRPr="00354D47" w:rsidRDefault="0038093F" w:rsidP="003809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54D47">
        <w:rPr>
          <w:rFonts w:cstheme="minorHAnsi"/>
          <w:sz w:val="20"/>
          <w:szCs w:val="20"/>
        </w:rPr>
        <w:t>If you have a multimember SSI cluster, log on as MAINT730 on each member and repeat substeps “3” on page 92 through “9” on page 93 to configure a basic IP network connection for each member, using the corresponding tables from Appendix L, “Basic TCP/IP connectivity worksheets,” on page 285.</w:t>
      </w:r>
    </w:p>
    <w:p w:rsidR="0038093F" w:rsidRPr="00354D47" w:rsidRDefault="0038093F" w:rsidP="0038093F">
      <w:pPr>
        <w:rPr>
          <w:rFonts w:cstheme="minorHAnsi"/>
        </w:rPr>
      </w:pPr>
      <w:bookmarkStart w:id="1" w:name="TCPIPBLANKWORKSHEET"/>
    </w:p>
    <w:p w:rsidR="0038093F" w:rsidRPr="00354D47" w:rsidRDefault="0038093F" w:rsidP="0038093F">
      <w:pPr>
        <w:rPr>
          <w:rFonts w:cstheme="minorHAnsi"/>
        </w:rPr>
      </w:pPr>
      <w:r w:rsidRPr="00354D47">
        <w:rPr>
          <w:rFonts w:cstheme="minorHAnsi"/>
          <w:noProof/>
        </w:rPr>
        <w:lastRenderedPageBreak/>
        <w:drawing>
          <wp:inline distT="0" distB="0" distL="0" distR="0" wp14:anchorId="1F2C4F56" wp14:editId="01EC4D78">
            <wp:extent cx="6419088" cy="6964681"/>
            <wp:effectExtent l="0" t="0" r="0" b="0"/>
            <wp:docPr id="6069" name="Picture 6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" name="Picture 1200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9088" cy="696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38093F" w:rsidRPr="00354D47" w:rsidRDefault="0038093F" w:rsidP="0038093F">
      <w:pPr>
        <w:rPr>
          <w:rFonts w:cstheme="minorHAnsi"/>
        </w:rPr>
      </w:pPr>
      <w:hyperlink w:anchor="tcpipStep1ConfigureWorksheets" w:history="1">
        <w:r w:rsidRPr="00354D47">
          <w:rPr>
            <w:rStyle w:val="Hyperlink"/>
            <w:rFonts w:cstheme="minorHAnsi"/>
          </w:rPr>
          <w:t>Return to TCPIPStep1</w:t>
        </w:r>
      </w:hyperlink>
    </w:p>
    <w:p w:rsidR="00BA4D1A" w:rsidRPr="0038093F" w:rsidRDefault="00BA4D1A" w:rsidP="0038093F">
      <w:bookmarkStart w:id="2" w:name="_GoBack"/>
      <w:bookmarkEnd w:id="2"/>
    </w:p>
    <w:sectPr w:rsidR="00BA4D1A" w:rsidRPr="0038093F" w:rsidSect="009817FE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C71" w:rsidRDefault="003A1C71" w:rsidP="00112EC4">
      <w:pPr>
        <w:spacing w:after="0" w:line="240" w:lineRule="auto"/>
      </w:pPr>
      <w:r>
        <w:separator/>
      </w:r>
    </w:p>
  </w:endnote>
  <w:endnote w:type="continuationSeparator" w:id="0">
    <w:p w:rsidR="003A1C71" w:rsidRDefault="003A1C71" w:rsidP="0011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man Light">
    <w:panose1 w:val="02000505080000020003"/>
    <w:charset w:val="00"/>
    <w:family w:val="auto"/>
    <w:pitch w:val="variable"/>
    <w:sig w:usb0="800000AF" w:usb1="40000018" w:usb2="00000000" w:usb3="00000000" w:csb0="00000001" w:csb1="00000000"/>
  </w:font>
  <w:font w:name="IBMPlex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Mono">
    <w:panose1 w:val="020B0509040204020203"/>
    <w:charset w:val="00"/>
    <w:family w:val="modern"/>
    <w:pitch w:val="fixed"/>
    <w:sig w:usb0="A1000AAF" w:usb1="500079FB" w:usb2="00000020" w:usb3="00000000" w:csb0="0001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C71" w:rsidRDefault="003A1C71" w:rsidP="00112EC4">
      <w:pPr>
        <w:spacing w:after="0" w:line="240" w:lineRule="auto"/>
      </w:pPr>
      <w:r>
        <w:separator/>
      </w:r>
    </w:p>
  </w:footnote>
  <w:footnote w:type="continuationSeparator" w:id="0">
    <w:p w:rsidR="003A1C71" w:rsidRDefault="003A1C71" w:rsidP="0011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261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50352EF"/>
    <w:multiLevelType w:val="hybridMultilevel"/>
    <w:tmpl w:val="C9707194"/>
    <w:lvl w:ilvl="0" w:tplc="C35AE2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95719"/>
    <w:multiLevelType w:val="hybridMultilevel"/>
    <w:tmpl w:val="5330F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EC4"/>
    <w:rsid w:val="00043F36"/>
    <w:rsid w:val="00110163"/>
    <w:rsid w:val="00112EC4"/>
    <w:rsid w:val="00145A2E"/>
    <w:rsid w:val="00354D47"/>
    <w:rsid w:val="0038093F"/>
    <w:rsid w:val="003A1C71"/>
    <w:rsid w:val="0044581C"/>
    <w:rsid w:val="005210E1"/>
    <w:rsid w:val="00552D18"/>
    <w:rsid w:val="005C6C67"/>
    <w:rsid w:val="005D3090"/>
    <w:rsid w:val="005D6E64"/>
    <w:rsid w:val="00645FD6"/>
    <w:rsid w:val="006A7558"/>
    <w:rsid w:val="007A7001"/>
    <w:rsid w:val="00810541"/>
    <w:rsid w:val="00850952"/>
    <w:rsid w:val="00940023"/>
    <w:rsid w:val="00976AFA"/>
    <w:rsid w:val="009817FE"/>
    <w:rsid w:val="00B54FFC"/>
    <w:rsid w:val="00BA4D1A"/>
    <w:rsid w:val="00C0455C"/>
    <w:rsid w:val="00C609FB"/>
    <w:rsid w:val="00C75965"/>
    <w:rsid w:val="00C80954"/>
    <w:rsid w:val="00C97D2A"/>
    <w:rsid w:val="00CA3709"/>
    <w:rsid w:val="00DA31E8"/>
    <w:rsid w:val="00EB38C3"/>
    <w:rsid w:val="00ED419A"/>
    <w:rsid w:val="00FC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B9A3B9-5517-46A2-B7D9-23808A84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A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6A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1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EC4"/>
  </w:style>
  <w:style w:type="paragraph" w:styleId="Footer">
    <w:name w:val="footer"/>
    <w:basedOn w:val="Normal"/>
    <w:link w:val="FooterChar"/>
    <w:uiPriority w:val="99"/>
    <w:unhideWhenUsed/>
    <w:rsid w:val="0011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EC4"/>
  </w:style>
  <w:style w:type="character" w:styleId="Hyperlink">
    <w:name w:val="Hyperlink"/>
    <w:basedOn w:val="DefaultParagraphFont"/>
    <w:uiPriority w:val="99"/>
    <w:unhideWhenUsed/>
    <w:rsid w:val="00BA4D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D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Louisiana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Anders</dc:creator>
  <cp:keywords/>
  <dc:description/>
  <cp:lastModifiedBy>Jordan Anders</cp:lastModifiedBy>
  <cp:revision>16</cp:revision>
  <dcterms:created xsi:type="dcterms:W3CDTF">2024-04-04T14:31:00Z</dcterms:created>
  <dcterms:modified xsi:type="dcterms:W3CDTF">2024-06-27T12:48:00Z</dcterms:modified>
</cp:coreProperties>
</file>