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 teléfono inteligente con un fondo de pantalla gris oscuro</w:t>
        <w:br/>
        <w:t>y un personaje de dibujos animados que representa un videojuego. En la parte</w:t>
        <w:br/>
        <w:t>superior de la pantalla se ve la hora 14:12 y la fecha: lun. 20 de agosto. En</w:t>
        <w:br/>
        <w:t>la parte inferior derecha se lee el texto Desliza hacia arriba para</w:t>
        <w:br/>
        <w:t>desbloquear y Con tu huella digital en letras blancas. El personaje de dibujos</w:t>
        <w:br/>
        <w:t>animados lleva un videojuego en la cabeza y unas zapatillas azules. El</w:t>
        <w:br/>
        <w:t>videojuego tiene dos botones rojos, uno verde y un joystick en la parte</w:t>
        <w:br/>
        <w:t>superior.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