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análisis de riesgo en las diferentes áreas de conocimiento es importante</w:t>
        <w:br/>
        <w:t>para poder evitar pérdidas estas sean de tiempo, económicas y hasta mortales,</w:t>
        <w:br/>
        <w:t>por tal motivo he creído conveniente realizar el presente trabajo de</w:t>
        <w:br/>
        <w:t>titulación, ya que en el mismo se puede evidenciar como el aplicar Redes</w:t>
        <w:br/>
        <w:t>Bayesianas ha permitido evitar pérdidas en cuanto a salud se refiere, pues con</w:t>
        <w:br/>
        <w:t>los artículos estudiados he podido evidenciar como se representan los riesgos</w:t>
        <w:br/>
        <w:t>ya sea de forma gráfica, modelado cualitativo y cuantitativo, inferencia</w:t>
        <w:br/>
        <w:t>bidireccional, análisis de sensibilidad, incertidumbre, y valores de</w:t>
        <w:br/>
        <w:t>confianza, lo cual permite una visión amplia, y al existir multiplicidad de</w:t>
        <w:br/>
        <w:t>información proporciona de manera eficaz los datos necesarios en la toma de</w:t>
        <w:br/>
        <w:t>decisiones, esto ha sido evidenciado en algunas áreas donde he podido apreciar</w:t>
        <w:br/>
        <w:t>su uso en clínicas, para detección de enfermedades y prescribir los distintos</w:t>
        <w:br/>
        <w:t>tratamientos y medicinas respectivas. Para realizar la presente revisión</w:t>
        <w:br/>
        <w:t>sistemática se utilizó la metodología de Kitchenham, la cual me permitió</w:t>
        <w:br/>
        <w:t>identificar la información relevante de cada artículo y determinar cuales</w:t>
        <w:br/>
        <w:t>debía seleccionar y cuáles no, además con la ayuda presentada en el trabajo de</w:t>
        <w:br/>
        <w:t>Boldrini, puede crear una matriz para poder identificar y resumir los</w:t>
        <w:br/>
        <w:t>distintos artículos. Los resultados obtenidos son alentadores ya que pude</w:t>
        <w:br/>
        <w:t>apreciar que el uso de redes bayesianas en el análisis de riesgo dentro del</w:t>
        <w:br/>
        <w:t>área de la medicina ha permitido reducir la tasa de mortalidad, ampliar el</w:t>
        <w:br/>
        <w:t>rango de vida en personas con enfermedades terminales, de la misma manera ha</w:t>
        <w:br/>
        <w:t>proporcionado una mejor prescripción de medicamentos acordes a cada tipo de</w:t>
        <w:br/>
        <w:t>enfermedad pues gracias a los métodos bayesianos se puede determinar la etapa</w:t>
        <w:br/>
        <w:t>en que se encuentra una enfermedad. Al finalizar este trabajo he logrado</w:t>
        <w:br/>
        <w:t>identificar que las redes bayesianas son de vital importancia al ser aplicadas</w:t>
        <w:br/>
        <w:t>para el análisis de riesgo, y a la vez sirvo para darme cuenta que aun falta</w:t>
        <w:br/>
        <w:t>mucho por aprender sobre la aplicación de redes bayesianas.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