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muestra una credencial de visitante para la 15ª edición de la FETEPS</w:t>
        <w:br/>
        <w:t>2024. La credencial tiene un fondo amarillo y muestra el logotipo de la</w:t>
        <w:br/>
        <w:t>FETEPS, que incluye un engranaje, una mariposa y tres personas. El texto en la</w:t>
        <w:br/>
        <w:t>credencial es el siguiente: 15ª FETEPS 2024 VISITANTE JOSE CARLOS CENTRO PAULA</w:t>
        <w:br/>
        <w:t>SOUZA En la esquina inferior derecha de la credencial, hay un código QR con la</w:t>
        <w:br/>
        <w:t>leyenda Visitantes. En la parte inferior izquierda de la credencial, aparece</w:t>
        <w:br/>
        <w:t>el logo de la CPS Companhia de Desenvolvimento do Estado de São Paulo y el</w:t>
        <w:br/>
        <w:t>logo del gobierno del estado de São Paulo. No hay ninguna tabla o gráfico en</w:t>
        <w:br/>
        <w:t>la imagen.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