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o credencial para el evento 15ª feteps 2024, con</w:t>
        <w:br/>
        <w:t>un diseño que incluye la imagen de tres personas, un símbolo de engranaje y un</w:t>
        <w:br/>
        <w:t>fondo amarillo. En la parte inferior del gafete se muestra la leyenda</w:t>
        <w:br/>
        <w:t>VISITANTE, seguida del nombre SHARON SUGEY BUTRON RONDON. A la derecha de este</w:t>
        <w:br/>
        <w:t>nombre, hay un código QR, con la palabra Visitantes justo debajo. Finalmente,</w:t>
        <w:br/>
        <w:t>en la parte inferior del gafete, se encuentran dos logos: Un logo con las</w:t>
        <w:br/>
        <w:t>letras CPS, aparentemente relacionado con una organización o institución. Un</w:t>
        <w:br/>
        <w:t>logo con la leyenda SÃO PAULO GOVERNO DO ESTADO, que indica la procedencia o</w:t>
        <w:br/>
        <w:t>patrocinio del evento por parte del gobierno del estado de São Paulo.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