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deserción estudiantil se entiende como el abandono definitivo de la</w:t>
        <w:br/>
        <w:t>formación académica, siendo uno de los problemas que abordan las instituciones</w:t>
        <w:br/>
        <w:t>de educación superior de toda Latinoamérica y uno de los menos estudiados, la</w:t>
        <w:br/>
        <w:t>deserción se plantea como el producto de uno o varios procesos en el plano</w:t>
        <w:br/>
        <w:t>personal, académico, socioeconómico e institucional. Por esta razón se planteó</w:t>
        <w:br/>
        <w:t>la presente investigación con el objetivo de determinar los factores</w:t>
        <w:br/>
        <w:t>predisponentes para deserción en estudiantes de primer año de la Carrera de</w:t>
        <w:br/>
        <w:t>Medicina, desarrollándose un estudio descriptivo, observacional, prospectivo</w:t>
        <w:br/>
        <w:t>de cohorte transversal. Un total de 117 estudiantes de primero y segundo ciclo</w:t>
        <w:br/>
        <w:t>participaron en el estudio, de los cuales el 88.89% n104 pertenecen al rango</w:t>
        <w:br/>
        <w:t>de edad entre 17 a 20 años y un 2.56% n3 al rango de 25 a 28 años, el 70.09%</w:t>
        <w:br/>
        <w:t>n82 son mujeres, el 99.15% n116 son solteros y el 86.58% n113 se</w:t>
        <w:br/>
        <w:t>autoidentifican como mestizos. De los cuatro macro factores estudiados,</w:t>
        <w:br/>
        <w:t>tuvieron mayor incidencia, los personales e institucionales; destacaron la</w:t>
        <w:br/>
        <w:t>actitud de los profesores hacia los estudiantes 38.46%, metodología usada por</w:t>
        <w:br/>
        <w:t>el profesor 35.04% y falta de confianza, madurez y actitud 37.61%. Se debe</w:t>
        <w:br/>
        <w:t>considerar, que cada factor por si mismo no tiene un impacto directo en la</w:t>
        <w:br/>
        <w:t>deserción, sino más bien, la interacción entre ellos permite analizar o prever</w:t>
        <w:br/>
        <w:t>un resultado final, por esta razón se propone un flujograma con estrategias de</w:t>
        <w:br/>
        <w:t>solución dirigidas a la unidad de Bienestar Universitario, dichas medidas se</w:t>
        <w:br/>
        <w:t>pueden implementar para prevenir o disminuir la deserción en los estudiantes.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