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texto habla sobre el uso de materiales tecnológicos en la enseñanza de</w:t>
        <w:br/>
        <w:t>Lengua y Literatura en una institución educativa. Se menciona que el 57,1% de</w:t>
        <w:br/>
        <w:t>los docentes utiliza materiales tecnológicos muy rara vez en sus clases de</w:t>
        <w:br/>
        <w:t>Lengua y Literatura, mientras que el 42,9% no los utiliza nunca. Se observa</w:t>
        <w:br/>
        <w:t>que, aunque un número mayoritario de docentes rara vez utiliza material</w:t>
        <w:br/>
        <w:t>tecnológico dentro del aula, la tecnología es importante en el proceso de</w:t>
        <w:br/>
        <w:t>enseñar Lengua y Literatura, por lo que se deben buscar nuevos mecanismos de</w:t>
        <w:br/>
        <w:t>apoyo. La Tabla 1 muestra los resultados de una pregunta sobre la frecuencia</w:t>
        <w:br/>
        <w:t>de uso de los medios tecnológicos en la institución: Opción: Una hora clase</w:t>
        <w:br/>
        <w:t>por semana. f: %: Opción: Dos horas clase por semana. f: %: Opción: Rara vez.</w:t>
        <w:br/>
        <w:t>f: 4 %: 57,1 Opción: Nunca. f: 3 %: 42,9 Opción: Total. f: 7 %: 100 La</w:t>
        <w:br/>
        <w:t>información de la tabla se obtuvo a partir de un cuestionario aplicado a los</w:t>
        <w:br/>
        <w:t>docentes de la unidad educativa de bachillerato el 27 de Febrero.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