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imagem mostra dois dispositivos eletrônicos. O primeiro dispositivo é preto</w:t>
        <w:br/>
        <w:t>e azul, com uma tela que mostra Be Loud e Be Proud com o número 81 no meio. O</w:t>
        <w:br/>
        <w:t>segundo dispositivo é preto, com uma forma de casa e duas aberturas</w:t>
        <w:br/>
        <w:t>circulares. A imagem também mostra parte de um documento escrito em português</w:t>
        <w:br/>
        <w:t>sobre a interpretação de dados. O texto indica que 80% dos profissionais</w:t>
        <w:br/>
        <w:t>acreditam que é necessário ajustar a ordenança municipal N 00512022 a fim de</w:t>
        <w:br/>
        <w:t>que se baixem os preços e se fomentem fontes de trabalho e não haja níveis</w:t>
        <w:br/>
        <w:t>baixos de pobreza.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