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los resultados de la opinión de los estudiantes respecto a</w:t>
        <w:br/>
        <w:t>los recursos didácticos que utiliza el docente. Se puede ver que 6 docentes</w:t>
        <w:br/>
        <w:t>que equivalen al 85,7% manifiestan que dentro del aula los recursos utilizados</w:t>
        <w:br/>
        <w:t>son texto y pizarra. Un docente que corresponde al 14,3% declaró que utiliza</w:t>
        <w:br/>
        <w:t>obras literarias, diapositivas, audios y vídeos, programas informáticos</w:t>
        <w:br/>
        <w:t>software para desarrollar sus labores docentes. Como se puede evidenciar en el</w:t>
        <w:br/>
        <w:t>grafico estadístico, un porcentaje elevado de docentes indican que los únicos</w:t>
        <w:br/>
        <w:t>recursos que utilizan son el texto básico que tiene la asignatura y la</w:t>
        <w:br/>
        <w:t>pizarra, no se hace uso de diversos materiales como son obras literarias,</w:t>
        <w:br/>
        <w:t>vídeos exposiciones e incluso el Internet. El gráfico está dividido en dos</w:t>
        <w:br/>
        <w:t>partes: La parte azul representa el 85,7% y representa a los docentes que</w:t>
        <w:br/>
        <w:t>utilizan texto y pizarra. La parte roja representa el 14,3% y representa a los</w:t>
        <w:br/>
        <w:t>docentes que utilizan obras literarias, diapositivas, audios y vídeos,</w:t>
        <w:br/>
        <w:t>programas informáticos software.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