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habla de un libro llamado VagaLume. El libro narra la aventura de un</w:t>
        <w:br/>
        <w:t>grupo de exploradores liderados por Henrique y Eduardo que se pierden en una</w:t>
        <w:br/>
        <w:t>isla. En su búsqueda de la salida, se encuentran con un paisaje único y</w:t>
        <w:br/>
        <w:t>diverso. El texto destaca la belleza y misterio de la isla, la cual se</w:t>
        <w:br/>
        <w:t>describe como un lugar con una flora y fauna abundante. El libro se</w:t>
        <w:br/>
        <w:t>caracteriza por su capacidad para transportar al lector a un mundo fantástico</w:t>
        <w:br/>
        <w:t>y emocionante, donde la historia de aventura se entrelaza con la búsqueda de</w:t>
        <w:br/>
        <w:t>la verdad. El texto también menciona a Maria José Dupré, una autora que</w:t>
        <w:br/>
        <w:t>escribe sobre la historia fantástica donde el lector se ve envuelto en una</w:t>
        <w:br/>
        <w:t>aventura llena de acción. El libro es parte de una serie llamada VagaLume, la</w:t>
        <w:br/>
        <w:t>cual está dirigida a un público joven. El texto termina con una invitación a</w:t>
        <w:br/>
        <w:t>leer el libro y a descubrir el misterio de la isla perdida. No hay tablas o</w:t>
        <w:br/>
        <w:t>gráficos en la imagen.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