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 gafete para el evento 15ª Feteps 2024, con un fondo</w:t>
        <w:br/>
        <w:t>amarillo y un diseño con tres personajes, un avión y una rueda dentada con</w:t>
        <w:br/>
        <w:t>hojas. La parte inferior del gafete contiene el siguiente texto: VISITANTE</w:t>
        <w:br/>
        <w:t>VITÓRIA OLIVEIRA PASSONI Unificado En la parte superior izquierda del gafete</w:t>
        <w:br/>
        <w:t>aparece el logo 15ª Feteps 2024. En la parte superior derecha, en la correa</w:t>
        <w:br/>
        <w:t>del gafete, se puede leer 15ª Feteps 2024 y feteps2024. En la parte inferior</w:t>
        <w:br/>
        <w:t>del gafete, se encuentran los logos de CPS y SÃO PAULO, y Governo do Estado.</w:t>
        <w:br/>
        <w:t>El gafete contiene un código QR, que probablemente se utiliza para acceder al</w:t>
        <w:br/>
        <w:t>evento.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