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5DC" w:rsidRDefault="00CA12EF" w:rsidP="001D15DC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4" o:spid="_x0000_i1025" type="#_x0000_t75" alt="http://www.uqar.ca/files/communications/logo/uqar-bleu-300.jpg" style="width:123pt;height:45.6pt;visibility:visible">
            <v:imagedata r:id="rId7" o:title="uqar-bleu-300"/>
          </v:shape>
        </w:pict>
      </w:r>
    </w:p>
    <w:p w:rsidR="001D15DC" w:rsidRDefault="001D15DC" w:rsidP="001D15DC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:rsidR="0086058D" w:rsidRDefault="0086058D" w:rsidP="0086058D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:rsidR="0086058D" w:rsidRDefault="0086058D" w:rsidP="0086058D"/>
    <w:p w:rsidR="0086058D" w:rsidRDefault="0086058D" w:rsidP="0086058D"/>
    <w:p w:rsidR="0086058D" w:rsidRDefault="0086058D" w:rsidP="0086058D">
      <w:pPr>
        <w:tabs>
          <w:tab w:val="left" w:pos="-720"/>
        </w:tabs>
        <w:suppressAutoHyphens/>
        <w:jc w:val="center"/>
        <w:rPr>
          <w:rFonts w:ascii="Arial" w:hAnsi="Arial"/>
          <w:b/>
          <w:i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INF23207 - Génie logiciel II</w:t>
      </w:r>
    </w:p>
    <w:p w:rsidR="0086058D" w:rsidRDefault="00D261E1" w:rsidP="0086058D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 2015</w:t>
      </w:r>
    </w:p>
    <w:p w:rsidR="005175E7" w:rsidRDefault="005175E7">
      <w:pPr>
        <w:jc w:val="center"/>
      </w:pPr>
    </w:p>
    <w:p w:rsidR="005175E7" w:rsidRDefault="005175E7">
      <w:pPr>
        <w:jc w:val="center"/>
      </w:pPr>
    </w:p>
    <w:p w:rsidR="005175E7" w:rsidRDefault="005175E7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4A7EF6">
        <w:rPr>
          <w:rFonts w:ascii="Arial" w:hAnsi="Arial"/>
          <w:b/>
          <w:spacing w:val="-3"/>
          <w:sz w:val="32"/>
          <w:szCs w:val="32"/>
        </w:rPr>
        <w:t>pratique</w:t>
      </w:r>
      <w:r>
        <w:rPr>
          <w:rFonts w:ascii="Arial" w:hAnsi="Arial"/>
          <w:b/>
          <w:spacing w:val="-3"/>
          <w:sz w:val="32"/>
          <w:szCs w:val="32"/>
        </w:rPr>
        <w:t xml:space="preserve"> #3</w:t>
      </w:r>
    </w:p>
    <w:p w:rsidR="005175E7" w:rsidRDefault="005175E7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:rsidR="005175E7" w:rsidRDefault="005175E7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:rsidR="005175E7" w:rsidRDefault="005175E7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1</w:t>
      </w:r>
      <w:r>
        <w:rPr>
          <w:sz w:val="28"/>
          <w:szCs w:val="28"/>
        </w:rPr>
        <w:tab/>
        <w:t>Conditions de réalisation</w:t>
      </w:r>
    </w:p>
    <w:p w:rsidR="005175E7" w:rsidRPr="00FF1069" w:rsidRDefault="005175E7" w:rsidP="0086058D">
      <w:pPr>
        <w:tabs>
          <w:tab w:val="left" w:pos="540"/>
        </w:tabs>
        <w:jc w:val="both"/>
        <w:rPr>
          <w:rFonts w:ascii="Arial" w:hAnsi="Arial" w:cs="Arial"/>
        </w:rPr>
      </w:pPr>
      <w:r>
        <w:tab/>
      </w:r>
      <w:r>
        <w:rPr>
          <w:sz w:val="24"/>
        </w:rPr>
        <w:t xml:space="preserve"> </w:t>
      </w:r>
      <w:r w:rsidR="000C66CA" w:rsidRPr="00E430C4">
        <w:rPr>
          <w:rFonts w:ascii="Arial" w:hAnsi="Arial" w:cs="Arial"/>
        </w:rPr>
        <w:t xml:space="preserve">Le travail </w:t>
      </w:r>
      <w:r w:rsidR="000C66CA" w:rsidRPr="0039676A">
        <w:rPr>
          <w:rFonts w:ascii="Arial" w:hAnsi="Arial" w:cs="Arial"/>
        </w:rPr>
        <w:t>doit s’effectuer en groupes de deux au maximum</w:t>
      </w:r>
      <w:r w:rsidRPr="00FF1069">
        <w:rPr>
          <w:rFonts w:ascii="Arial" w:hAnsi="Arial" w:cs="Arial"/>
        </w:rPr>
        <w:t xml:space="preserve">. </w:t>
      </w:r>
      <w:r w:rsidR="0086058D" w:rsidRPr="00FF1069">
        <w:rPr>
          <w:rFonts w:ascii="Arial" w:hAnsi="Arial" w:cs="Arial"/>
        </w:rPr>
        <w:t>Le tr</w:t>
      </w:r>
      <w:r w:rsidR="00DC2478" w:rsidRPr="00FF1069">
        <w:rPr>
          <w:rFonts w:ascii="Arial" w:hAnsi="Arial" w:cs="Arial"/>
        </w:rPr>
        <w:t xml:space="preserve">avail doit être effectué avec les </w:t>
      </w:r>
      <w:r w:rsidR="0086058D" w:rsidRPr="00FF1069">
        <w:rPr>
          <w:rFonts w:ascii="Arial" w:hAnsi="Arial" w:cs="Arial"/>
        </w:rPr>
        <w:t>outil</w:t>
      </w:r>
      <w:r w:rsidR="00DC2478" w:rsidRPr="00FF1069">
        <w:rPr>
          <w:rFonts w:ascii="Arial" w:hAnsi="Arial" w:cs="Arial"/>
        </w:rPr>
        <w:t>s</w:t>
      </w:r>
      <w:r w:rsidR="0086058D" w:rsidRPr="00FF1069">
        <w:rPr>
          <w:rFonts w:ascii="Arial" w:hAnsi="Arial" w:cs="Arial"/>
        </w:rPr>
        <w:t xml:space="preserve"> Visual </w:t>
      </w:r>
      <w:proofErr w:type="spellStart"/>
      <w:r w:rsidR="0086058D" w:rsidRPr="00FF1069">
        <w:rPr>
          <w:rFonts w:ascii="Arial" w:hAnsi="Arial" w:cs="Arial"/>
        </w:rPr>
        <w:t>Paradigm</w:t>
      </w:r>
      <w:proofErr w:type="spellEnd"/>
      <w:r w:rsidR="0086058D" w:rsidRPr="00FF1069">
        <w:rPr>
          <w:rFonts w:ascii="Arial" w:hAnsi="Arial" w:cs="Arial"/>
        </w:rPr>
        <w:t xml:space="preserve"> et Visual Studio .Net. </w:t>
      </w:r>
      <w:r w:rsidR="0086058D" w:rsidRPr="00FF1069">
        <w:rPr>
          <w:rFonts w:ascii="Arial" w:hAnsi="Arial" w:cs="Arial"/>
          <w:b/>
          <w:bCs/>
        </w:rPr>
        <w:t>Travail (Document Word plus les fichiers générés par les outils incluant l’exécutable</w:t>
      </w:r>
      <w:r w:rsidR="000C66CA">
        <w:rPr>
          <w:rFonts w:ascii="Arial" w:hAnsi="Arial" w:cs="Arial"/>
          <w:b/>
          <w:bCs/>
        </w:rPr>
        <w:t xml:space="preserve">) </w:t>
      </w:r>
      <w:r w:rsidR="000C66CA" w:rsidRPr="00E430C4">
        <w:rPr>
          <w:rFonts w:ascii="Arial" w:hAnsi="Arial" w:cs="Arial"/>
          <w:b/>
          <w:bCs/>
        </w:rPr>
        <w:t xml:space="preserve">à remettre </w:t>
      </w:r>
      <w:r w:rsidR="000C66CA">
        <w:rPr>
          <w:rFonts w:ascii="Arial" w:hAnsi="Arial" w:cs="Arial"/>
          <w:b/>
          <w:bCs/>
        </w:rPr>
        <w:t xml:space="preserve">via </w:t>
      </w:r>
      <w:r w:rsidR="00D261E1">
        <w:rPr>
          <w:rFonts w:ascii="Arial" w:hAnsi="Arial" w:cs="Arial"/>
          <w:b/>
          <w:bCs/>
        </w:rPr>
        <w:t>courriel</w:t>
      </w:r>
      <w:r w:rsidR="000C66CA" w:rsidRPr="00D20972">
        <w:rPr>
          <w:rFonts w:ascii="Arial" w:hAnsi="Arial" w:cs="Arial"/>
          <w:b/>
          <w:bCs/>
        </w:rPr>
        <w:t xml:space="preserve"> </w:t>
      </w:r>
      <w:r w:rsidR="000C66CA" w:rsidRPr="00E430C4">
        <w:rPr>
          <w:rFonts w:ascii="Arial" w:hAnsi="Arial" w:cs="Arial"/>
          <w:b/>
          <w:bCs/>
        </w:rPr>
        <w:t>au plus tard</w:t>
      </w:r>
      <w:r w:rsidR="000C66CA" w:rsidRPr="00FF1069">
        <w:rPr>
          <w:rFonts w:ascii="Arial" w:hAnsi="Arial" w:cs="Arial"/>
          <w:b/>
          <w:bCs/>
        </w:rPr>
        <w:t xml:space="preserve"> </w:t>
      </w:r>
      <w:r w:rsidR="0026361F">
        <w:rPr>
          <w:rFonts w:ascii="Arial" w:hAnsi="Arial" w:cs="Arial"/>
          <w:b/>
          <w:bCs/>
        </w:rPr>
        <w:t xml:space="preserve">le </w:t>
      </w:r>
      <w:r w:rsidR="00D261E1">
        <w:rPr>
          <w:rFonts w:ascii="Arial" w:hAnsi="Arial" w:cs="Arial"/>
          <w:b/>
          <w:bCs/>
        </w:rPr>
        <w:t>1</w:t>
      </w:r>
      <w:r w:rsidR="00354857">
        <w:rPr>
          <w:rFonts w:ascii="Arial" w:hAnsi="Arial" w:cs="Arial"/>
          <w:b/>
          <w:bCs/>
        </w:rPr>
        <w:t>4</w:t>
      </w:r>
      <w:r w:rsidR="000C66CA">
        <w:rPr>
          <w:rFonts w:ascii="Arial" w:hAnsi="Arial" w:cs="Arial"/>
          <w:b/>
          <w:bCs/>
        </w:rPr>
        <w:t xml:space="preserve"> </w:t>
      </w:r>
      <w:r w:rsidR="00C94205" w:rsidRPr="00FF1069">
        <w:rPr>
          <w:rFonts w:ascii="Arial" w:hAnsi="Arial" w:cs="Arial"/>
          <w:b/>
          <w:bCs/>
        </w:rPr>
        <w:t xml:space="preserve">décembre </w:t>
      </w:r>
      <w:r w:rsidR="00D261E1">
        <w:rPr>
          <w:rFonts w:ascii="Arial" w:hAnsi="Arial" w:cs="Arial"/>
          <w:b/>
          <w:bCs/>
        </w:rPr>
        <w:t>2015</w:t>
      </w:r>
      <w:r w:rsidR="00836707">
        <w:rPr>
          <w:rFonts w:ascii="Arial" w:hAnsi="Arial" w:cs="Arial"/>
          <w:b/>
          <w:bCs/>
        </w:rPr>
        <w:t xml:space="preserve"> </w:t>
      </w:r>
      <w:r w:rsidR="00C94205" w:rsidRPr="00FF1069">
        <w:rPr>
          <w:rFonts w:ascii="Arial" w:hAnsi="Arial" w:cs="Arial"/>
          <w:b/>
          <w:bCs/>
        </w:rPr>
        <w:t>à 23h59</w:t>
      </w:r>
      <w:r w:rsidRPr="00FF1069">
        <w:rPr>
          <w:rFonts w:ascii="Arial" w:hAnsi="Arial" w:cs="Arial"/>
        </w:rPr>
        <w:t xml:space="preserve">. </w:t>
      </w:r>
    </w:p>
    <w:p w:rsidR="005175E7" w:rsidRDefault="005175E7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2</w:t>
      </w:r>
      <w:r>
        <w:rPr>
          <w:bCs w:val="0"/>
          <w:sz w:val="28"/>
          <w:szCs w:val="28"/>
        </w:rPr>
        <w:tab/>
        <w:t>Travaux à réaliser</w:t>
      </w:r>
    </w:p>
    <w:p w:rsidR="005175E7" w:rsidRDefault="005175E7">
      <w:pPr>
        <w:tabs>
          <w:tab w:val="left" w:pos="540"/>
        </w:tabs>
      </w:pPr>
      <w:r>
        <w:tab/>
        <w:t xml:space="preserve"> </w:t>
      </w:r>
    </w:p>
    <w:p w:rsidR="0026361F" w:rsidRPr="00936C2F" w:rsidRDefault="005175E7" w:rsidP="00DC2478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36C2F">
        <w:rPr>
          <w:rFonts w:ascii="Arial" w:hAnsi="Arial" w:cs="Arial"/>
        </w:rPr>
        <w:t xml:space="preserve">Faites la </w:t>
      </w:r>
      <w:r w:rsidR="008B6162" w:rsidRPr="00936C2F">
        <w:rPr>
          <w:rFonts w:ascii="Arial" w:hAnsi="Arial" w:cs="Arial"/>
        </w:rPr>
        <w:t xml:space="preserve">conception et l’implantation </w:t>
      </w:r>
      <w:r w:rsidR="00936C2F">
        <w:rPr>
          <w:rFonts w:ascii="Arial" w:hAnsi="Arial" w:cs="Arial"/>
        </w:rPr>
        <w:t xml:space="preserve">d’une partie </w:t>
      </w:r>
      <w:r w:rsidR="00936C2F" w:rsidRPr="00D20972">
        <w:rPr>
          <w:rFonts w:ascii="Arial" w:hAnsi="Arial" w:cs="Arial"/>
        </w:rPr>
        <w:t xml:space="preserve">du système de gestion </w:t>
      </w:r>
      <w:r w:rsidR="00936C2F">
        <w:rPr>
          <w:rFonts w:ascii="Arial" w:hAnsi="Arial" w:cs="Arial"/>
        </w:rPr>
        <w:t>d’une entreprise en câblodistribution</w:t>
      </w:r>
      <w:r w:rsidR="0026361F" w:rsidRPr="00936C2F">
        <w:rPr>
          <w:rFonts w:ascii="Arial" w:hAnsi="Arial" w:cs="Arial"/>
        </w:rPr>
        <w:t xml:space="preserve"> </w:t>
      </w:r>
      <w:r w:rsidRPr="00936C2F">
        <w:rPr>
          <w:rFonts w:ascii="Arial" w:hAnsi="Arial" w:cs="Arial"/>
        </w:rPr>
        <w:t>(telle que décrit dans le TP</w:t>
      </w:r>
      <w:r w:rsidR="00947034" w:rsidRPr="00936C2F">
        <w:rPr>
          <w:rFonts w:ascii="Arial" w:hAnsi="Arial" w:cs="Arial"/>
        </w:rPr>
        <w:t xml:space="preserve">1). Vous devez </w:t>
      </w:r>
      <w:r w:rsidR="004A7EF6" w:rsidRPr="00936C2F">
        <w:rPr>
          <w:rFonts w:ascii="Arial" w:hAnsi="Arial" w:cs="Arial"/>
        </w:rPr>
        <w:t>vous</w:t>
      </w:r>
      <w:r w:rsidR="00C961A4" w:rsidRPr="00936C2F">
        <w:rPr>
          <w:rFonts w:ascii="Arial" w:hAnsi="Arial" w:cs="Arial"/>
        </w:rPr>
        <w:t xml:space="preserve"> baser sur ma solution du TP1 ainsi que celle de votre TP2</w:t>
      </w:r>
      <w:r w:rsidRPr="00936C2F">
        <w:rPr>
          <w:rFonts w:ascii="Arial" w:hAnsi="Arial" w:cs="Arial"/>
        </w:rPr>
        <w:t xml:space="preserve">. </w:t>
      </w:r>
      <w:r w:rsidR="0026361F" w:rsidRPr="00936C2F">
        <w:rPr>
          <w:rFonts w:ascii="Arial" w:hAnsi="Arial" w:cs="Arial"/>
        </w:rPr>
        <w:t xml:space="preserve">La partie du système que vous devez implanter comprend les cas d’utilisation suivants : </w:t>
      </w:r>
      <w:r w:rsidR="00354857" w:rsidRPr="00354857">
        <w:rPr>
          <w:rFonts w:ascii="Arial" w:hAnsi="Arial" w:cs="Arial"/>
          <w:i/>
        </w:rPr>
        <w:t>Abonnement</w:t>
      </w:r>
      <w:r w:rsidR="00354857">
        <w:rPr>
          <w:rFonts w:ascii="Arial" w:hAnsi="Arial" w:cs="Arial"/>
        </w:rPr>
        <w:t xml:space="preserve">, </w:t>
      </w:r>
      <w:r w:rsidR="00354857" w:rsidRPr="00354857">
        <w:rPr>
          <w:rFonts w:ascii="Arial" w:hAnsi="Arial" w:cs="Arial"/>
          <w:i/>
        </w:rPr>
        <w:t>Gestion d’un compte</w:t>
      </w:r>
      <w:r w:rsidR="00354857">
        <w:rPr>
          <w:rFonts w:ascii="Arial" w:hAnsi="Arial" w:cs="Arial"/>
        </w:rPr>
        <w:t xml:space="preserve">, </w:t>
      </w:r>
      <w:r w:rsidR="00354857" w:rsidRPr="00354857">
        <w:rPr>
          <w:rFonts w:ascii="Arial" w:hAnsi="Arial" w:cs="Arial"/>
          <w:i/>
        </w:rPr>
        <w:t>Ajout d’un compte</w:t>
      </w:r>
      <w:r w:rsidR="009D2477" w:rsidRPr="00936C2F">
        <w:rPr>
          <w:rFonts w:ascii="Arial" w:hAnsi="Arial" w:cs="Arial"/>
        </w:rPr>
        <w:t>,</w:t>
      </w:r>
      <w:r w:rsidR="00354857">
        <w:rPr>
          <w:rFonts w:ascii="Arial" w:hAnsi="Arial" w:cs="Arial"/>
        </w:rPr>
        <w:t xml:space="preserve"> </w:t>
      </w:r>
      <w:r w:rsidR="00354857" w:rsidRPr="00354857">
        <w:rPr>
          <w:rFonts w:ascii="Arial" w:hAnsi="Arial" w:cs="Arial"/>
          <w:i/>
        </w:rPr>
        <w:t>Modification d’un compte</w:t>
      </w:r>
      <w:r w:rsidR="00354857">
        <w:rPr>
          <w:rFonts w:ascii="Arial" w:hAnsi="Arial" w:cs="Arial"/>
        </w:rPr>
        <w:t xml:space="preserve">, </w:t>
      </w:r>
      <w:r w:rsidR="00354857" w:rsidRPr="00354857">
        <w:rPr>
          <w:rFonts w:ascii="Arial" w:hAnsi="Arial" w:cs="Arial"/>
          <w:i/>
        </w:rPr>
        <w:t>Gestion du profil</w:t>
      </w:r>
      <w:r w:rsidR="00354857">
        <w:rPr>
          <w:rFonts w:ascii="Arial" w:hAnsi="Arial" w:cs="Arial"/>
        </w:rPr>
        <w:t xml:space="preserve">, </w:t>
      </w:r>
      <w:r w:rsidR="00354857" w:rsidRPr="00354857">
        <w:rPr>
          <w:rFonts w:ascii="Arial" w:hAnsi="Arial" w:cs="Arial"/>
          <w:i/>
        </w:rPr>
        <w:t>Modification des services</w:t>
      </w:r>
      <w:r w:rsidR="00354857">
        <w:rPr>
          <w:rFonts w:ascii="Arial" w:hAnsi="Arial" w:cs="Arial"/>
        </w:rPr>
        <w:t xml:space="preserve">, </w:t>
      </w:r>
      <w:r w:rsidR="00354857" w:rsidRPr="00354857">
        <w:rPr>
          <w:rFonts w:ascii="Arial" w:hAnsi="Arial" w:cs="Arial"/>
          <w:i/>
        </w:rPr>
        <w:t>Modification des équipements</w:t>
      </w:r>
      <w:r w:rsidR="00354857">
        <w:rPr>
          <w:rFonts w:ascii="Arial" w:hAnsi="Arial" w:cs="Arial"/>
        </w:rPr>
        <w:t xml:space="preserve"> et </w:t>
      </w:r>
      <w:r w:rsidR="00354857" w:rsidRPr="00354857">
        <w:rPr>
          <w:rFonts w:ascii="Arial" w:hAnsi="Arial" w:cs="Arial"/>
          <w:i/>
        </w:rPr>
        <w:t>Consultation du profil</w:t>
      </w:r>
      <w:r w:rsidR="0026361F" w:rsidRPr="00936C2F">
        <w:rPr>
          <w:rFonts w:ascii="Arial" w:hAnsi="Arial" w:cs="Arial"/>
        </w:rPr>
        <w:t xml:space="preserve">. </w:t>
      </w:r>
      <w:r w:rsidRPr="00936C2F">
        <w:rPr>
          <w:rFonts w:ascii="Arial" w:hAnsi="Arial" w:cs="Arial"/>
        </w:rPr>
        <w:t xml:space="preserve">Utilisez la notation UML et l’outil </w:t>
      </w:r>
      <w:r w:rsidR="00C94205" w:rsidRPr="00936C2F">
        <w:rPr>
          <w:rFonts w:ascii="Arial" w:hAnsi="Arial" w:cs="Arial"/>
        </w:rPr>
        <w:t>Vis</w:t>
      </w:r>
      <w:r w:rsidR="0086058D" w:rsidRPr="00936C2F">
        <w:rPr>
          <w:rFonts w:ascii="Arial" w:hAnsi="Arial" w:cs="Arial"/>
        </w:rPr>
        <w:t>u</w:t>
      </w:r>
      <w:r w:rsidR="00C94205" w:rsidRPr="00936C2F">
        <w:rPr>
          <w:rFonts w:ascii="Arial" w:hAnsi="Arial" w:cs="Arial"/>
        </w:rPr>
        <w:t>a</w:t>
      </w:r>
      <w:r w:rsidR="0086058D" w:rsidRPr="00936C2F">
        <w:rPr>
          <w:rFonts w:ascii="Arial" w:hAnsi="Arial" w:cs="Arial"/>
        </w:rPr>
        <w:t xml:space="preserve">l </w:t>
      </w:r>
      <w:proofErr w:type="spellStart"/>
      <w:r w:rsidR="0086058D" w:rsidRPr="00936C2F">
        <w:rPr>
          <w:rFonts w:ascii="Arial" w:hAnsi="Arial" w:cs="Arial"/>
        </w:rPr>
        <w:t>Paradigm</w:t>
      </w:r>
      <w:proofErr w:type="spellEnd"/>
      <w:r w:rsidR="00142D70" w:rsidRPr="00936C2F">
        <w:rPr>
          <w:rFonts w:ascii="Arial" w:hAnsi="Arial" w:cs="Arial"/>
        </w:rPr>
        <w:t xml:space="preserve"> pour la </w:t>
      </w:r>
      <w:r w:rsidRPr="00936C2F">
        <w:rPr>
          <w:rFonts w:ascii="Arial" w:hAnsi="Arial" w:cs="Arial"/>
        </w:rPr>
        <w:t xml:space="preserve">conception et </w:t>
      </w:r>
      <w:r w:rsidR="00DC2478" w:rsidRPr="00936C2F">
        <w:rPr>
          <w:rFonts w:ascii="Arial" w:hAnsi="Arial" w:cs="Arial"/>
        </w:rPr>
        <w:t xml:space="preserve">Visual Studio .Net </w:t>
      </w:r>
      <w:r w:rsidRPr="00936C2F">
        <w:rPr>
          <w:rFonts w:ascii="Arial" w:hAnsi="Arial" w:cs="Arial"/>
        </w:rPr>
        <w:t xml:space="preserve">pour l’implantation du </w:t>
      </w:r>
      <w:r w:rsidR="00C94205" w:rsidRPr="00936C2F">
        <w:rPr>
          <w:rFonts w:ascii="Arial" w:hAnsi="Arial" w:cs="Arial"/>
        </w:rPr>
        <w:t>système</w:t>
      </w:r>
      <w:r w:rsidR="0026361F" w:rsidRPr="00936C2F">
        <w:rPr>
          <w:rFonts w:ascii="Arial" w:hAnsi="Arial" w:cs="Arial"/>
        </w:rPr>
        <w:t xml:space="preserve">. Vous devez utiliser SQL Server comme SGBD. </w:t>
      </w:r>
    </w:p>
    <w:p w:rsidR="005175E7" w:rsidRPr="00936C2F" w:rsidRDefault="005175E7" w:rsidP="00DC2478">
      <w:pPr>
        <w:tabs>
          <w:tab w:val="left" w:pos="540"/>
        </w:tabs>
        <w:jc w:val="both"/>
        <w:rPr>
          <w:rFonts w:ascii="Arial" w:hAnsi="Arial" w:cs="Arial"/>
        </w:rPr>
      </w:pPr>
      <w:r w:rsidRPr="00936C2F">
        <w:rPr>
          <w:rFonts w:ascii="Arial" w:hAnsi="Arial" w:cs="Arial"/>
        </w:rPr>
        <w:t>En particulier, vous devez fournir :</w:t>
      </w:r>
    </w:p>
    <w:p w:rsidR="005175E7" w:rsidRPr="00936C2F" w:rsidRDefault="00644870">
      <w:pPr>
        <w:tabs>
          <w:tab w:val="left" w:pos="540"/>
        </w:tabs>
        <w:jc w:val="both"/>
        <w:rPr>
          <w:rFonts w:ascii="Arial" w:hAnsi="Arial" w:cs="Arial"/>
        </w:rPr>
      </w:pPr>
      <w:r w:rsidRPr="00936C2F">
        <w:rPr>
          <w:rFonts w:ascii="Arial" w:hAnsi="Arial" w:cs="Arial"/>
        </w:rPr>
        <w:t>2.1</w:t>
      </w:r>
      <w:r w:rsidRPr="00936C2F">
        <w:rPr>
          <w:rFonts w:ascii="Arial" w:hAnsi="Arial" w:cs="Arial"/>
        </w:rPr>
        <w:tab/>
      </w:r>
      <w:r w:rsidR="005175E7" w:rsidRPr="00936C2F">
        <w:rPr>
          <w:rFonts w:ascii="Arial" w:hAnsi="Arial" w:cs="Arial"/>
        </w:rPr>
        <w:t xml:space="preserve">Le diagramme de classes détaillé décrivant le modèle de conception détaillée. Utilisez le </w:t>
      </w:r>
      <w:r w:rsidR="009C0B4C">
        <w:rPr>
          <w:rFonts w:ascii="Arial" w:hAnsi="Arial" w:cs="Arial"/>
        </w:rPr>
        <w:t>patron de conception Data Mapper et les patrons reliés</w:t>
      </w:r>
      <w:r w:rsidR="005175E7" w:rsidRPr="00936C2F">
        <w:rPr>
          <w:rFonts w:ascii="Arial" w:hAnsi="Arial" w:cs="Arial"/>
        </w:rPr>
        <w:t>.</w:t>
      </w:r>
      <w:r w:rsidR="00A57B1A" w:rsidRPr="00936C2F">
        <w:rPr>
          <w:rFonts w:ascii="Arial" w:hAnsi="Arial" w:cs="Arial"/>
        </w:rPr>
        <w:t xml:space="preserve"> </w:t>
      </w:r>
      <w:r w:rsidR="005175E7" w:rsidRPr="00936C2F">
        <w:rPr>
          <w:rFonts w:ascii="Arial" w:hAnsi="Arial" w:cs="Arial"/>
        </w:rPr>
        <w:t xml:space="preserve"> Expliquez </w:t>
      </w:r>
      <w:r w:rsidR="0095797E">
        <w:rPr>
          <w:rFonts w:ascii="Arial" w:hAnsi="Arial" w:cs="Arial"/>
        </w:rPr>
        <w:t>vo</w:t>
      </w:r>
      <w:bookmarkStart w:id="0" w:name="_GoBack"/>
      <w:bookmarkEnd w:id="0"/>
      <w:r w:rsidR="0095797E">
        <w:rPr>
          <w:rFonts w:ascii="Arial" w:hAnsi="Arial" w:cs="Arial"/>
        </w:rPr>
        <w:t>tre conception</w:t>
      </w:r>
      <w:r w:rsidRPr="00936C2F">
        <w:rPr>
          <w:rFonts w:ascii="Arial" w:hAnsi="Arial" w:cs="Arial"/>
        </w:rPr>
        <w:t xml:space="preserve"> dans votre rapport</w:t>
      </w:r>
      <w:r w:rsidR="005175E7" w:rsidRPr="00936C2F">
        <w:rPr>
          <w:rFonts w:ascii="Arial" w:hAnsi="Arial" w:cs="Arial"/>
        </w:rPr>
        <w:t>.</w:t>
      </w:r>
    </w:p>
    <w:p w:rsidR="00A57B1A" w:rsidRPr="00FF1069" w:rsidRDefault="00644870" w:rsidP="0086058D">
      <w:pPr>
        <w:tabs>
          <w:tab w:val="left" w:pos="540"/>
        </w:tabs>
        <w:jc w:val="both"/>
        <w:rPr>
          <w:rFonts w:ascii="Arial" w:hAnsi="Arial" w:cs="Arial"/>
        </w:rPr>
      </w:pPr>
      <w:r w:rsidRPr="00936C2F">
        <w:rPr>
          <w:rFonts w:ascii="Arial" w:hAnsi="Arial" w:cs="Arial"/>
        </w:rPr>
        <w:t>2.2</w:t>
      </w:r>
      <w:r w:rsidR="005175E7" w:rsidRPr="00936C2F">
        <w:rPr>
          <w:rFonts w:ascii="Arial" w:hAnsi="Arial" w:cs="Arial"/>
        </w:rPr>
        <w:tab/>
        <w:t xml:space="preserve">Le code source et exécutable </w:t>
      </w:r>
      <w:r w:rsidR="003D1E84" w:rsidRPr="00936C2F">
        <w:rPr>
          <w:rFonts w:ascii="Arial" w:hAnsi="Arial" w:cs="Arial"/>
        </w:rPr>
        <w:t>de votre</w:t>
      </w:r>
      <w:r w:rsidRPr="00936C2F">
        <w:rPr>
          <w:rFonts w:ascii="Arial" w:hAnsi="Arial" w:cs="Arial"/>
        </w:rPr>
        <w:t xml:space="preserve"> système. Donnez un petit guide</w:t>
      </w:r>
      <w:r w:rsidR="005175E7" w:rsidRPr="00936C2F">
        <w:rPr>
          <w:rFonts w:ascii="Arial" w:hAnsi="Arial" w:cs="Arial"/>
        </w:rPr>
        <w:t xml:space="preserve"> d</w:t>
      </w:r>
      <w:r w:rsidR="0086058D" w:rsidRPr="00936C2F">
        <w:rPr>
          <w:rFonts w:ascii="Arial" w:hAnsi="Arial" w:cs="Arial"/>
        </w:rPr>
        <w:t xml:space="preserve">’utilisation de votre </w:t>
      </w:r>
      <w:r w:rsidR="00C94205" w:rsidRPr="00936C2F">
        <w:rPr>
          <w:rFonts w:ascii="Arial" w:hAnsi="Arial" w:cs="Arial"/>
        </w:rPr>
        <w:t>système</w:t>
      </w:r>
      <w:r w:rsidR="0086058D" w:rsidRPr="00936C2F">
        <w:rPr>
          <w:rFonts w:ascii="Arial" w:hAnsi="Arial" w:cs="Arial"/>
        </w:rPr>
        <w:t xml:space="preserve">. </w:t>
      </w:r>
      <w:r w:rsidR="005175E7" w:rsidRPr="00936C2F">
        <w:rPr>
          <w:rFonts w:ascii="Arial" w:hAnsi="Arial" w:cs="Arial"/>
        </w:rPr>
        <w:t xml:space="preserve"> </w:t>
      </w:r>
      <w:r w:rsidR="0026361F" w:rsidRPr="00936C2F">
        <w:rPr>
          <w:rFonts w:ascii="Arial" w:hAnsi="Arial" w:cs="Arial"/>
        </w:rPr>
        <w:t>Donnez aussi le script SQL pour la création de votre base de données.</w:t>
      </w:r>
    </w:p>
    <w:p w:rsidR="005175E7" w:rsidRDefault="005175E7">
      <w:pPr>
        <w:tabs>
          <w:tab w:val="left" w:pos="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175E7" w:rsidRDefault="005175E7">
      <w:pPr>
        <w:pStyle w:val="Titre1"/>
        <w:tabs>
          <w:tab w:val="left" w:pos="540"/>
        </w:tabs>
      </w:pPr>
      <w:r>
        <w:rPr>
          <w:bCs w:val="0"/>
        </w:rPr>
        <w:t>3</w:t>
      </w:r>
      <w:r>
        <w:rPr>
          <w:bCs w:val="0"/>
        </w:rPr>
        <w:tab/>
        <w:t>Barème</w:t>
      </w:r>
    </w:p>
    <w:p w:rsidR="005175E7" w:rsidRPr="00FF1069" w:rsidRDefault="00644870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FF1069">
        <w:rPr>
          <w:rFonts w:ascii="Arial" w:hAnsi="Arial" w:cs="Arial"/>
          <w:color w:val="000000"/>
        </w:rPr>
        <w:t>Question 2.1</w:t>
      </w:r>
      <w:r w:rsidR="00BD09F5">
        <w:rPr>
          <w:rFonts w:ascii="Arial" w:hAnsi="Arial" w:cs="Arial"/>
          <w:color w:val="000000"/>
        </w:rPr>
        <w:tab/>
        <w:t>3</w:t>
      </w:r>
      <w:r w:rsidR="005175E7" w:rsidRPr="00FF1069">
        <w:rPr>
          <w:rFonts w:ascii="Arial" w:hAnsi="Arial" w:cs="Arial"/>
          <w:color w:val="000000"/>
        </w:rPr>
        <w:t xml:space="preserve">0 points </w:t>
      </w:r>
    </w:p>
    <w:p w:rsidR="005175E7" w:rsidRPr="00FF1069" w:rsidRDefault="00644870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FF1069">
        <w:rPr>
          <w:rFonts w:ascii="Arial" w:hAnsi="Arial" w:cs="Arial"/>
          <w:color w:val="000000"/>
        </w:rPr>
        <w:t>Question 2.2</w:t>
      </w:r>
      <w:r w:rsidRPr="00FF1069">
        <w:rPr>
          <w:rFonts w:ascii="Arial" w:hAnsi="Arial" w:cs="Arial"/>
          <w:color w:val="000000"/>
        </w:rPr>
        <w:tab/>
      </w:r>
      <w:r w:rsidR="00BD09F5">
        <w:rPr>
          <w:rFonts w:ascii="Arial" w:hAnsi="Arial" w:cs="Arial"/>
          <w:color w:val="000000"/>
        </w:rPr>
        <w:t>6</w:t>
      </w:r>
      <w:r w:rsidRPr="00FF1069">
        <w:rPr>
          <w:rFonts w:ascii="Arial" w:hAnsi="Arial" w:cs="Arial"/>
          <w:color w:val="000000"/>
        </w:rPr>
        <w:t>0</w:t>
      </w:r>
      <w:r w:rsidR="005175E7" w:rsidRPr="00FF1069">
        <w:rPr>
          <w:rFonts w:ascii="Arial" w:hAnsi="Arial" w:cs="Arial"/>
          <w:color w:val="000000"/>
        </w:rPr>
        <w:t xml:space="preserve"> points</w:t>
      </w:r>
    </w:p>
    <w:p w:rsidR="005175E7" w:rsidRPr="00FF1069" w:rsidRDefault="005175E7">
      <w:pPr>
        <w:widowControl w:val="0"/>
        <w:tabs>
          <w:tab w:val="right" w:pos="6660"/>
        </w:tabs>
        <w:ind w:firstLine="532"/>
        <w:rPr>
          <w:rFonts w:ascii="Arial" w:hAnsi="Arial" w:cs="Arial"/>
          <w:lang w:eastAsia="en-US"/>
        </w:rPr>
      </w:pPr>
      <w:r w:rsidRPr="00FF1069">
        <w:rPr>
          <w:rFonts w:ascii="Arial" w:hAnsi="Arial" w:cs="Arial"/>
          <w:color w:val="000000"/>
        </w:rPr>
        <w:t>Qualité de la présentation et du français</w:t>
      </w:r>
      <w:r w:rsidRPr="00FF1069">
        <w:rPr>
          <w:rFonts w:ascii="Arial" w:hAnsi="Arial" w:cs="Arial"/>
          <w:color w:val="000000"/>
        </w:rPr>
        <w:tab/>
        <w:t>10 points</w:t>
      </w:r>
    </w:p>
    <w:sectPr w:rsidR="005175E7" w:rsidRPr="00FF10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2EF" w:rsidRDefault="00CA12EF">
      <w:r>
        <w:separator/>
      </w:r>
    </w:p>
  </w:endnote>
  <w:endnote w:type="continuationSeparator" w:id="0">
    <w:p w:rsidR="00CA12EF" w:rsidRDefault="00CA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478" w:rsidRDefault="00DC247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DC2478" w:rsidRDefault="00DC247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478" w:rsidRDefault="00DC247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:rsidR="00DC2478" w:rsidRDefault="00DC2478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34" w:rsidRDefault="0094703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2EF" w:rsidRDefault="00CA12EF">
      <w:r>
        <w:separator/>
      </w:r>
    </w:p>
  </w:footnote>
  <w:footnote w:type="continuationSeparator" w:id="0">
    <w:p w:rsidR="00CA12EF" w:rsidRDefault="00CA12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34" w:rsidRDefault="0094703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34" w:rsidRDefault="0094703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34" w:rsidRDefault="0094703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4870"/>
    <w:rsid w:val="0003508E"/>
    <w:rsid w:val="0004240F"/>
    <w:rsid w:val="000C66CA"/>
    <w:rsid w:val="00142D70"/>
    <w:rsid w:val="001D15DC"/>
    <w:rsid w:val="0026361F"/>
    <w:rsid w:val="00272972"/>
    <w:rsid w:val="002C2045"/>
    <w:rsid w:val="003042DF"/>
    <w:rsid w:val="00354857"/>
    <w:rsid w:val="003D1E84"/>
    <w:rsid w:val="0048345F"/>
    <w:rsid w:val="00485362"/>
    <w:rsid w:val="004A7EF6"/>
    <w:rsid w:val="005175E7"/>
    <w:rsid w:val="005313F5"/>
    <w:rsid w:val="005476BC"/>
    <w:rsid w:val="005D7921"/>
    <w:rsid w:val="005E73B9"/>
    <w:rsid w:val="00644870"/>
    <w:rsid w:val="00683DE1"/>
    <w:rsid w:val="00787E9B"/>
    <w:rsid w:val="007A10E4"/>
    <w:rsid w:val="007C033D"/>
    <w:rsid w:val="00836707"/>
    <w:rsid w:val="0086058D"/>
    <w:rsid w:val="008B6162"/>
    <w:rsid w:val="008E43D4"/>
    <w:rsid w:val="00936C2F"/>
    <w:rsid w:val="00947034"/>
    <w:rsid w:val="0095797E"/>
    <w:rsid w:val="009C0B4C"/>
    <w:rsid w:val="009D2477"/>
    <w:rsid w:val="009F44A5"/>
    <w:rsid w:val="00A57B1A"/>
    <w:rsid w:val="00B70CE9"/>
    <w:rsid w:val="00BD09F5"/>
    <w:rsid w:val="00C355BD"/>
    <w:rsid w:val="00C94205"/>
    <w:rsid w:val="00C961A4"/>
    <w:rsid w:val="00CA12EF"/>
    <w:rsid w:val="00D261E1"/>
    <w:rsid w:val="00DC2478"/>
    <w:rsid w:val="00EC7A68"/>
    <w:rsid w:val="00F247B7"/>
    <w:rsid w:val="00F269DA"/>
    <w:rsid w:val="00F32A56"/>
    <w:rsid w:val="00F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CA98D0D-38A5-4E5D-86DB-F5BAD86E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widowControl w:val="0"/>
      <w:tabs>
        <w:tab w:val="right" w:pos="6660"/>
      </w:tabs>
      <w:ind w:firstLine="532"/>
      <w:outlineLvl w:val="1"/>
    </w:pPr>
    <w:rPr>
      <w:rFonts w:ascii="Arial" w:hAnsi="Arial" w:cs="Arial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link w:val="En-tteCar"/>
    <w:rsid w:val="00947034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rsid w:val="00947034"/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11</cp:revision>
  <dcterms:created xsi:type="dcterms:W3CDTF">2013-11-04T15:12:00Z</dcterms:created>
  <dcterms:modified xsi:type="dcterms:W3CDTF">2015-11-23T13:30:00Z</dcterms:modified>
</cp:coreProperties>
</file>