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AD5E" w14:textId="3DF8AA01" w:rsidR="00861D56" w:rsidRPr="003B1D8A" w:rsidRDefault="003B1D8A" w:rsidP="003B1D8A">
      <w:pPr>
        <w:jc w:val="center"/>
        <w:rPr>
          <w:sz w:val="32"/>
          <w:szCs w:val="32"/>
          <w:lang w:val="es-MX"/>
        </w:rPr>
      </w:pPr>
      <w:r w:rsidRPr="003B1D8A">
        <w:rPr>
          <w:sz w:val="32"/>
          <w:szCs w:val="32"/>
          <w:lang w:val="es-MX"/>
        </w:rPr>
        <w:t>Universidad Central del Ecuador</w:t>
      </w:r>
    </w:p>
    <w:p w14:paraId="079EC07C" w14:textId="55CA990C" w:rsidR="003B1D8A" w:rsidRDefault="003B1D8A" w:rsidP="003B1D8A">
      <w:pPr>
        <w:rPr>
          <w:lang w:val="es-MX"/>
        </w:rPr>
      </w:pPr>
      <w:r w:rsidRPr="00B50579">
        <w:rPr>
          <w:b/>
          <w:bCs/>
          <w:lang w:val="es-MX"/>
        </w:rPr>
        <w:t>Nombre:</w:t>
      </w:r>
      <w:r>
        <w:rPr>
          <w:lang w:val="es-MX"/>
        </w:rPr>
        <w:t xml:space="preserve"> Jordy Chamba</w:t>
      </w:r>
    </w:p>
    <w:p w14:paraId="19BFA1BF" w14:textId="2EF0263B" w:rsidR="003B1D8A" w:rsidRPr="004662A6" w:rsidRDefault="003B1D8A" w:rsidP="004662A6">
      <w:pPr>
        <w:jc w:val="center"/>
        <w:rPr>
          <w:b/>
          <w:bCs/>
          <w:lang w:val="es-MX"/>
        </w:rPr>
      </w:pPr>
      <w:r w:rsidRPr="00B50579">
        <w:rPr>
          <w:b/>
          <w:bCs/>
          <w:lang w:val="es-MX"/>
        </w:rPr>
        <w:t xml:space="preserve">Taller </w:t>
      </w:r>
      <w:r w:rsidR="00307D7D">
        <w:rPr>
          <w:b/>
          <w:bCs/>
          <w:lang w:val="es-MX"/>
        </w:rPr>
        <w:t>9</w:t>
      </w:r>
    </w:p>
    <w:p w14:paraId="15080182" w14:textId="77777777" w:rsidR="004662A6" w:rsidRDefault="004662A6">
      <w:pPr>
        <w:rPr>
          <w:noProof/>
        </w:rPr>
      </w:pPr>
    </w:p>
    <w:p w14:paraId="3F828935" w14:textId="0DD69019" w:rsidR="00115641" w:rsidRDefault="00115641">
      <w:pPr>
        <w:rPr>
          <w:noProof/>
        </w:rPr>
      </w:pPr>
      <w:r>
        <w:rPr>
          <w:noProof/>
        </w:rPr>
        <w:drawing>
          <wp:inline distT="0" distB="0" distL="0" distR="0" wp14:anchorId="6700E557" wp14:editId="2794A41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ACA6" w14:textId="117E90B7" w:rsidR="0067482C" w:rsidRPr="003B1D8A" w:rsidRDefault="00115641">
      <w:pPr>
        <w:rPr>
          <w:lang w:val="es-MX"/>
        </w:rPr>
      </w:pPr>
      <w:r>
        <w:rPr>
          <w:noProof/>
        </w:rPr>
        <w:drawing>
          <wp:inline distT="0" distB="0" distL="0" distR="0" wp14:anchorId="67D94E06" wp14:editId="4FC346C3">
            <wp:extent cx="5400040" cy="104635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556"/>
                    <a:stretch/>
                  </pic:blipFill>
                  <pic:spPr bwMode="auto">
                    <a:xfrm>
                      <a:off x="0" y="0"/>
                      <a:ext cx="5400040" cy="104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82C" w:rsidRPr="003B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A"/>
    <w:rsid w:val="0002501E"/>
    <w:rsid w:val="00115641"/>
    <w:rsid w:val="00307D7D"/>
    <w:rsid w:val="003B1D8A"/>
    <w:rsid w:val="004662A6"/>
    <w:rsid w:val="0067482C"/>
    <w:rsid w:val="00861D56"/>
    <w:rsid w:val="00A25B3B"/>
    <w:rsid w:val="00B50579"/>
    <w:rsid w:val="00EE518B"/>
    <w:rsid w:val="00F1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82CF"/>
  <w15:chartTrackingRefBased/>
  <w15:docId w15:val="{7BB29443-1F27-45ED-A0A8-B710CD9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12</cp:revision>
  <cp:lastPrinted>2025-04-25T00:45:00Z</cp:lastPrinted>
  <dcterms:created xsi:type="dcterms:W3CDTF">2025-04-11T00:36:00Z</dcterms:created>
  <dcterms:modified xsi:type="dcterms:W3CDTF">2025-05-01T00:42:00Z</dcterms:modified>
</cp:coreProperties>
</file>