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77777777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1731A7" w:rsidRPr="0066247B">
        <w:rPr>
          <w:rFonts w:cs="Arial"/>
          <w:sz w:val="30"/>
          <w:szCs w:val="30"/>
        </w:rPr>
        <w:t xml:space="preserve">……….   </w:t>
      </w:r>
    </w:p>
    <w:p w14:paraId="6E7CBE1E" w14:textId="4119DDF0" w:rsidR="00712205" w:rsidRDefault="00712205" w:rsidP="00712205">
      <w:pPr>
        <w:pBdr>
          <w:bottom w:val="single" w:sz="4" w:space="1" w:color="auto"/>
        </w:pBdr>
        <w:rPr>
          <w:rFonts w:cs="Arial"/>
        </w:rPr>
      </w:pP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429667E1" w14:textId="77777777" w:rsidR="00712205" w:rsidRDefault="00E67EFA" w:rsidP="00712205">
      <w:pPr>
        <w:pStyle w:val="Kop1"/>
      </w:pPr>
      <w:r>
        <w:t>Titel</w:t>
      </w:r>
    </w:p>
    <w:p w14:paraId="55AF6DC3" w14:textId="74C9F50E" w:rsidR="00295DEA" w:rsidRPr="002F16E8" w:rsidRDefault="00295DEA" w:rsidP="002F16E8">
      <w:pPr>
        <w:tabs>
          <w:tab w:val="clear" w:pos="9072"/>
        </w:tabs>
        <w:spacing w:after="0"/>
        <w:rPr>
          <w:b/>
          <w:lang w:val="nl-BE"/>
        </w:rPr>
      </w:pPr>
      <w:bookmarkStart w:id="0" w:name="_GoBack"/>
      <w:bookmarkEnd w:id="0"/>
    </w:p>
    <w:sectPr w:rsidR="00295DEA" w:rsidRPr="002F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18"/>
  </w:num>
  <w:num w:numId="5">
    <w:abstractNumId w:val="14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B5422"/>
    <w:rsid w:val="00120C5A"/>
    <w:rsid w:val="001525CF"/>
    <w:rsid w:val="001731A7"/>
    <w:rsid w:val="00213C23"/>
    <w:rsid w:val="00295DEA"/>
    <w:rsid w:val="002F16E8"/>
    <w:rsid w:val="003836AC"/>
    <w:rsid w:val="003D67B3"/>
    <w:rsid w:val="004A69C9"/>
    <w:rsid w:val="004C06CC"/>
    <w:rsid w:val="004F3525"/>
    <w:rsid w:val="00552289"/>
    <w:rsid w:val="005E584A"/>
    <w:rsid w:val="0066247B"/>
    <w:rsid w:val="006A627C"/>
    <w:rsid w:val="00712205"/>
    <w:rsid w:val="00740C11"/>
    <w:rsid w:val="00761BEB"/>
    <w:rsid w:val="00762964"/>
    <w:rsid w:val="007E7119"/>
    <w:rsid w:val="0083182F"/>
    <w:rsid w:val="0087510B"/>
    <w:rsid w:val="0089562D"/>
    <w:rsid w:val="008A2151"/>
    <w:rsid w:val="008F129F"/>
    <w:rsid w:val="00910E62"/>
    <w:rsid w:val="009331D7"/>
    <w:rsid w:val="009628F1"/>
    <w:rsid w:val="009E6F39"/>
    <w:rsid w:val="00B5533E"/>
    <w:rsid w:val="00B91B2A"/>
    <w:rsid w:val="00C671BE"/>
    <w:rsid w:val="00CA3AEA"/>
    <w:rsid w:val="00CF095D"/>
    <w:rsid w:val="00D26DBC"/>
    <w:rsid w:val="00D36765"/>
    <w:rsid w:val="00D722F6"/>
    <w:rsid w:val="00DA0878"/>
    <w:rsid w:val="00DF334B"/>
    <w:rsid w:val="00E13552"/>
    <w:rsid w:val="00E67EFA"/>
    <w:rsid w:val="00E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7EFA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7EFA"/>
    <w:pPr>
      <w:keepNext/>
      <w:spacing w:before="240"/>
      <w:outlineLvl w:val="1"/>
    </w:pPr>
    <w:rPr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E67EFA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elraster">
    <w:name w:val="Table Grid"/>
    <w:basedOn w:val="Standaardtabe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Kop2Char">
    <w:name w:val="Kop 2 Char"/>
    <w:link w:val="Kop2"/>
    <w:uiPriority w:val="9"/>
    <w:rsid w:val="00E67EFA"/>
    <w:rPr>
      <w:rFonts w:ascii="Arial" w:hAnsi="Arial"/>
      <w:b/>
      <w:bCs/>
      <w:i/>
      <w:iCs/>
      <w:sz w:val="28"/>
      <w:szCs w:val="28"/>
      <w:lang w:val="nl-NL" w:eastAsia="nl-NL"/>
    </w:rPr>
  </w:style>
  <w:style w:type="paragraph" w:styleId="Voettekst">
    <w:name w:val="footer"/>
    <w:basedOn w:val="Standaard"/>
    <w:link w:val="VoettekstChar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VoettekstChar">
    <w:name w:val="Voettekst Char"/>
    <w:link w:val="Voettekst"/>
    <w:rsid w:val="0087510B"/>
    <w:rPr>
      <w:sz w:val="24"/>
      <w:szCs w:val="24"/>
      <w:lang w:val="nl-NL" w:eastAsia="nl-NL"/>
    </w:rPr>
  </w:style>
  <w:style w:type="paragraph" w:styleId="Lijstnummering">
    <w:name w:val="List Number"/>
    <w:basedOn w:val="Standaard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KTA-Wollemarkt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Gerrit Wijns</cp:lastModifiedBy>
  <cp:revision>7</cp:revision>
  <cp:lastPrinted>2011-01-21T13:15:00Z</cp:lastPrinted>
  <dcterms:created xsi:type="dcterms:W3CDTF">2015-10-01T08:44:00Z</dcterms:created>
  <dcterms:modified xsi:type="dcterms:W3CDTF">2019-09-21T06:30:00Z</dcterms:modified>
</cp:coreProperties>
</file>