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1CABC" w14:textId="0F1B6F05" w:rsidR="0052525E" w:rsidRDefault="00910A90" w:rsidP="00910A90">
      <w:pPr>
        <w:pStyle w:val="Geenafstand"/>
        <w:jc w:val="center"/>
        <w:rPr>
          <w:rFonts w:ascii="Times New Roman" w:hAnsi="Times New Roman" w:cs="Times New Roman"/>
          <w:b/>
          <w:bCs/>
        </w:rPr>
      </w:pPr>
      <w:proofErr w:type="spellStart"/>
      <w:r>
        <w:rPr>
          <w:rFonts w:ascii="Times New Roman" w:hAnsi="Times New Roman" w:cs="Times New Roman"/>
          <w:b/>
          <w:bCs/>
        </w:rPr>
        <w:t>Lecture</w:t>
      </w:r>
      <w:proofErr w:type="spellEnd"/>
      <w:r>
        <w:rPr>
          <w:rFonts w:ascii="Times New Roman" w:hAnsi="Times New Roman" w:cs="Times New Roman"/>
          <w:b/>
          <w:bCs/>
        </w:rPr>
        <w:t xml:space="preserve"> 2</w:t>
      </w:r>
    </w:p>
    <w:p w14:paraId="2A7ED61B" w14:textId="678BCD68" w:rsidR="00910A90" w:rsidRDefault="00910A90" w:rsidP="00910A90">
      <w:pPr>
        <w:pStyle w:val="Geenafstand"/>
        <w:jc w:val="center"/>
        <w:rPr>
          <w:rFonts w:ascii="Times New Roman" w:hAnsi="Times New Roman" w:cs="Times New Roman"/>
          <w:b/>
          <w:bCs/>
        </w:rPr>
      </w:pPr>
      <w:r>
        <w:rPr>
          <w:rFonts w:ascii="Times New Roman" w:hAnsi="Times New Roman" w:cs="Times New Roman"/>
          <w:b/>
          <w:bCs/>
        </w:rPr>
        <w:t xml:space="preserve">Genocide </w:t>
      </w:r>
      <w:proofErr w:type="spellStart"/>
      <w:r>
        <w:rPr>
          <w:rFonts w:ascii="Times New Roman" w:hAnsi="Times New Roman" w:cs="Times New Roman"/>
          <w:b/>
          <w:bCs/>
        </w:rPr>
        <w:t>and</w:t>
      </w:r>
      <w:proofErr w:type="spellEnd"/>
      <w:r>
        <w:rPr>
          <w:rFonts w:ascii="Times New Roman" w:hAnsi="Times New Roman" w:cs="Times New Roman"/>
          <w:b/>
          <w:bCs/>
        </w:rPr>
        <w:t xml:space="preserve"> Crimes </w:t>
      </w:r>
      <w:proofErr w:type="spellStart"/>
      <w:r>
        <w:rPr>
          <w:rFonts w:ascii="Times New Roman" w:hAnsi="Times New Roman" w:cs="Times New Roman"/>
          <w:b/>
          <w:bCs/>
        </w:rPr>
        <w:t>Against</w:t>
      </w:r>
      <w:proofErr w:type="spellEnd"/>
      <w:r>
        <w:rPr>
          <w:rFonts w:ascii="Times New Roman" w:hAnsi="Times New Roman" w:cs="Times New Roman"/>
          <w:b/>
          <w:bCs/>
        </w:rPr>
        <w:t xml:space="preserve"> </w:t>
      </w:r>
      <w:proofErr w:type="spellStart"/>
      <w:r>
        <w:rPr>
          <w:rFonts w:ascii="Times New Roman" w:hAnsi="Times New Roman" w:cs="Times New Roman"/>
          <w:b/>
          <w:bCs/>
        </w:rPr>
        <w:t>Humanity</w:t>
      </w:r>
      <w:proofErr w:type="spellEnd"/>
    </w:p>
    <w:p w14:paraId="7953F91A" w14:textId="258850FC" w:rsidR="00D513EB" w:rsidRDefault="00D513EB" w:rsidP="00910A90">
      <w:pPr>
        <w:pStyle w:val="Geenafstand"/>
        <w:jc w:val="center"/>
        <w:rPr>
          <w:rFonts w:ascii="Times New Roman" w:hAnsi="Times New Roman" w:cs="Times New Roman"/>
          <w:b/>
          <w:bCs/>
        </w:rPr>
      </w:pPr>
    </w:p>
    <w:p w14:paraId="3F570941" w14:textId="5B690FF8" w:rsidR="00D513EB" w:rsidRDefault="00D513EB">
      <w:pPr>
        <w:pStyle w:val="Inhopg1"/>
        <w:tabs>
          <w:tab w:val="right" w:pos="9062"/>
        </w:tabs>
        <w:rPr>
          <w:rFonts w:eastAsiaTheme="minorEastAsia" w:cstheme="minorBidi"/>
          <w:b w:val="0"/>
          <w:bCs w:val="0"/>
          <w:caps w:val="0"/>
          <w:noProof/>
          <w:sz w:val="22"/>
          <w:szCs w:val="22"/>
          <w:lang w:eastAsia="nl-NL"/>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61074091" w:history="1">
        <w:r w:rsidRPr="008D7352">
          <w:rPr>
            <w:rStyle w:val="Hyperlink"/>
            <w:rFonts w:ascii="Times New Roman" w:hAnsi="Times New Roman" w:cs="Times New Roman"/>
            <w:noProof/>
            <w:lang w:val="en-US"/>
          </w:rPr>
          <w:t>HISTORICAL DEVELOPMENT OF CRIMES AGAINST HUMANITY AND GENOCIDE</w:t>
        </w:r>
        <w:r>
          <w:rPr>
            <w:noProof/>
            <w:webHidden/>
          </w:rPr>
          <w:tab/>
        </w:r>
        <w:r>
          <w:rPr>
            <w:noProof/>
            <w:webHidden/>
          </w:rPr>
          <w:fldChar w:fldCharType="begin"/>
        </w:r>
        <w:r>
          <w:rPr>
            <w:noProof/>
            <w:webHidden/>
          </w:rPr>
          <w:instrText xml:space="preserve"> PAGEREF _Toc161074091 \h </w:instrText>
        </w:r>
        <w:r>
          <w:rPr>
            <w:noProof/>
            <w:webHidden/>
          </w:rPr>
        </w:r>
        <w:r>
          <w:rPr>
            <w:noProof/>
            <w:webHidden/>
          </w:rPr>
          <w:fldChar w:fldCharType="separate"/>
        </w:r>
        <w:r w:rsidR="006574A6">
          <w:rPr>
            <w:noProof/>
            <w:webHidden/>
          </w:rPr>
          <w:t>1</w:t>
        </w:r>
        <w:r>
          <w:rPr>
            <w:noProof/>
            <w:webHidden/>
          </w:rPr>
          <w:fldChar w:fldCharType="end"/>
        </w:r>
      </w:hyperlink>
    </w:p>
    <w:p w14:paraId="090AEB11" w14:textId="6F1B6378" w:rsidR="00D513EB" w:rsidRPr="00D513EB" w:rsidRDefault="00D513EB" w:rsidP="00D513EB">
      <w:pPr>
        <w:pStyle w:val="Inhopg2"/>
        <w:rPr>
          <w:rFonts w:eastAsiaTheme="minorEastAsia" w:cstheme="minorBidi"/>
          <w:sz w:val="22"/>
          <w:szCs w:val="22"/>
          <w:lang w:eastAsia="nl-NL"/>
        </w:rPr>
      </w:pPr>
      <w:hyperlink w:anchor="_Toc161074092" w:history="1">
        <w:r w:rsidRPr="00D513EB">
          <w:rPr>
            <w:rStyle w:val="Hyperlink"/>
          </w:rPr>
          <w:t>Crimes against humanity</w:t>
        </w:r>
        <w:r w:rsidRPr="00D513EB">
          <w:rPr>
            <w:webHidden/>
          </w:rPr>
          <w:tab/>
        </w:r>
        <w:r w:rsidRPr="00D513EB">
          <w:rPr>
            <w:webHidden/>
          </w:rPr>
          <w:fldChar w:fldCharType="begin"/>
        </w:r>
        <w:r w:rsidRPr="00D513EB">
          <w:rPr>
            <w:webHidden/>
          </w:rPr>
          <w:instrText xml:space="preserve"> PAGEREF _Toc161074092 \h </w:instrText>
        </w:r>
        <w:r w:rsidRPr="00D513EB">
          <w:rPr>
            <w:webHidden/>
          </w:rPr>
        </w:r>
        <w:r w:rsidRPr="00D513EB">
          <w:rPr>
            <w:webHidden/>
          </w:rPr>
          <w:fldChar w:fldCharType="separate"/>
        </w:r>
        <w:r w:rsidR="006574A6">
          <w:rPr>
            <w:webHidden/>
          </w:rPr>
          <w:t>1</w:t>
        </w:r>
        <w:r w:rsidRPr="00D513EB">
          <w:rPr>
            <w:webHidden/>
          </w:rPr>
          <w:fldChar w:fldCharType="end"/>
        </w:r>
      </w:hyperlink>
    </w:p>
    <w:p w14:paraId="02E8A699" w14:textId="5D2A11C1" w:rsidR="00D513EB" w:rsidRPr="00D513EB" w:rsidRDefault="00D513EB" w:rsidP="00D513EB">
      <w:pPr>
        <w:pStyle w:val="Inhopg2"/>
        <w:rPr>
          <w:rFonts w:eastAsiaTheme="minorEastAsia" w:cstheme="minorBidi"/>
          <w:sz w:val="22"/>
          <w:szCs w:val="22"/>
          <w:lang w:eastAsia="nl-NL"/>
        </w:rPr>
      </w:pPr>
      <w:hyperlink w:anchor="_Toc161074093" w:history="1">
        <w:r w:rsidRPr="00D513EB">
          <w:rPr>
            <w:rStyle w:val="Hyperlink"/>
          </w:rPr>
          <w:t>Genocide</w:t>
        </w:r>
        <w:r w:rsidRPr="00D513EB">
          <w:rPr>
            <w:webHidden/>
          </w:rPr>
          <w:tab/>
        </w:r>
        <w:r w:rsidRPr="00D513EB">
          <w:rPr>
            <w:webHidden/>
          </w:rPr>
          <w:fldChar w:fldCharType="begin"/>
        </w:r>
        <w:r w:rsidRPr="00D513EB">
          <w:rPr>
            <w:webHidden/>
          </w:rPr>
          <w:instrText xml:space="preserve"> PAGEREF _Toc161074093 \h </w:instrText>
        </w:r>
        <w:r w:rsidRPr="00D513EB">
          <w:rPr>
            <w:webHidden/>
          </w:rPr>
        </w:r>
        <w:r w:rsidRPr="00D513EB">
          <w:rPr>
            <w:webHidden/>
          </w:rPr>
          <w:fldChar w:fldCharType="separate"/>
        </w:r>
        <w:r w:rsidR="006574A6">
          <w:rPr>
            <w:webHidden/>
          </w:rPr>
          <w:t>1</w:t>
        </w:r>
        <w:r w:rsidRPr="00D513EB">
          <w:rPr>
            <w:webHidden/>
          </w:rPr>
          <w:fldChar w:fldCharType="end"/>
        </w:r>
      </w:hyperlink>
    </w:p>
    <w:p w14:paraId="324BF0A2" w14:textId="10CE6534" w:rsidR="00D513EB" w:rsidRDefault="00D513EB">
      <w:pPr>
        <w:pStyle w:val="Inhopg1"/>
        <w:tabs>
          <w:tab w:val="right" w:pos="9062"/>
        </w:tabs>
        <w:rPr>
          <w:rFonts w:eastAsiaTheme="minorEastAsia" w:cstheme="minorBidi"/>
          <w:b w:val="0"/>
          <w:bCs w:val="0"/>
          <w:caps w:val="0"/>
          <w:noProof/>
          <w:sz w:val="22"/>
          <w:szCs w:val="22"/>
          <w:lang w:eastAsia="nl-NL"/>
        </w:rPr>
      </w:pPr>
      <w:hyperlink w:anchor="_Toc161074094" w:history="1">
        <w:r w:rsidRPr="008D7352">
          <w:rPr>
            <w:rStyle w:val="Hyperlink"/>
            <w:rFonts w:ascii="Times New Roman" w:hAnsi="Times New Roman" w:cs="Times New Roman"/>
            <w:noProof/>
            <w:lang w:val="en-US"/>
          </w:rPr>
          <w:t>COMPARING GENOCIDE AND CRIMES AGAINST HUMANITY: WHAT ARE THE (REQUIREMENTS FOR) CRIME OF GENOCIDE AND CRIMES AGAINST HUMANITY?</w:t>
        </w:r>
        <w:r>
          <w:rPr>
            <w:noProof/>
            <w:webHidden/>
          </w:rPr>
          <w:tab/>
        </w:r>
        <w:r>
          <w:rPr>
            <w:noProof/>
            <w:webHidden/>
          </w:rPr>
          <w:fldChar w:fldCharType="begin"/>
        </w:r>
        <w:r>
          <w:rPr>
            <w:noProof/>
            <w:webHidden/>
          </w:rPr>
          <w:instrText xml:space="preserve"> PAGEREF _Toc161074094 \h </w:instrText>
        </w:r>
        <w:r>
          <w:rPr>
            <w:noProof/>
            <w:webHidden/>
          </w:rPr>
        </w:r>
        <w:r>
          <w:rPr>
            <w:noProof/>
            <w:webHidden/>
          </w:rPr>
          <w:fldChar w:fldCharType="separate"/>
        </w:r>
        <w:r w:rsidR="006574A6">
          <w:rPr>
            <w:noProof/>
            <w:webHidden/>
          </w:rPr>
          <w:t>2</w:t>
        </w:r>
        <w:r>
          <w:rPr>
            <w:noProof/>
            <w:webHidden/>
          </w:rPr>
          <w:fldChar w:fldCharType="end"/>
        </w:r>
      </w:hyperlink>
    </w:p>
    <w:p w14:paraId="265B4169" w14:textId="6A54D584" w:rsidR="00D513EB" w:rsidRPr="00D513EB" w:rsidRDefault="00D513EB" w:rsidP="00D513EB">
      <w:pPr>
        <w:pStyle w:val="Inhopg2"/>
        <w:rPr>
          <w:rFonts w:eastAsiaTheme="minorEastAsia" w:cstheme="minorBidi"/>
          <w:sz w:val="22"/>
          <w:szCs w:val="22"/>
          <w:lang w:eastAsia="nl-NL"/>
        </w:rPr>
      </w:pPr>
      <w:hyperlink w:anchor="_Toc161074095" w:history="1">
        <w:r w:rsidRPr="00D513EB">
          <w:rPr>
            <w:rStyle w:val="Hyperlink"/>
          </w:rPr>
          <w:t>Group identity</w:t>
        </w:r>
        <w:r w:rsidRPr="00D513EB">
          <w:rPr>
            <w:webHidden/>
          </w:rPr>
          <w:tab/>
        </w:r>
        <w:r w:rsidRPr="00D513EB">
          <w:rPr>
            <w:webHidden/>
          </w:rPr>
          <w:fldChar w:fldCharType="begin"/>
        </w:r>
        <w:r w:rsidRPr="00D513EB">
          <w:rPr>
            <w:webHidden/>
          </w:rPr>
          <w:instrText xml:space="preserve"> PAGEREF _Toc161074095 \h </w:instrText>
        </w:r>
        <w:r w:rsidRPr="00D513EB">
          <w:rPr>
            <w:webHidden/>
          </w:rPr>
        </w:r>
        <w:r w:rsidRPr="00D513EB">
          <w:rPr>
            <w:webHidden/>
          </w:rPr>
          <w:fldChar w:fldCharType="separate"/>
        </w:r>
        <w:r w:rsidR="006574A6">
          <w:rPr>
            <w:webHidden/>
          </w:rPr>
          <w:t>2</w:t>
        </w:r>
        <w:r w:rsidRPr="00D513EB">
          <w:rPr>
            <w:webHidden/>
          </w:rPr>
          <w:fldChar w:fldCharType="end"/>
        </w:r>
      </w:hyperlink>
    </w:p>
    <w:p w14:paraId="15E9195C" w14:textId="5A2370C0" w:rsidR="00D513EB" w:rsidRPr="00D513EB" w:rsidRDefault="00D513EB">
      <w:pPr>
        <w:pStyle w:val="Inhopg3"/>
        <w:tabs>
          <w:tab w:val="right" w:pos="9062"/>
        </w:tabs>
        <w:rPr>
          <w:rFonts w:eastAsiaTheme="minorEastAsia" w:cstheme="minorBidi"/>
          <w:i w:val="0"/>
          <w:iCs w:val="0"/>
          <w:noProof/>
          <w:sz w:val="22"/>
          <w:szCs w:val="22"/>
          <w:lang w:eastAsia="nl-NL"/>
        </w:rPr>
      </w:pPr>
      <w:hyperlink w:anchor="_Toc161074096" w:history="1">
        <w:r w:rsidRPr="00D513EB">
          <w:rPr>
            <w:rStyle w:val="Hyperlink"/>
            <w:rFonts w:ascii="Times New Roman" w:hAnsi="Times New Roman" w:cs="Times New Roman"/>
            <w:noProof/>
            <w:lang w:val="en-US"/>
          </w:rPr>
          <w:t>For genocide</w:t>
        </w:r>
        <w:r w:rsidRPr="00D513EB">
          <w:rPr>
            <w:noProof/>
            <w:webHidden/>
          </w:rPr>
          <w:tab/>
        </w:r>
        <w:r w:rsidRPr="00D513EB">
          <w:rPr>
            <w:noProof/>
            <w:webHidden/>
          </w:rPr>
          <w:fldChar w:fldCharType="begin"/>
        </w:r>
        <w:r w:rsidRPr="00D513EB">
          <w:rPr>
            <w:noProof/>
            <w:webHidden/>
          </w:rPr>
          <w:instrText xml:space="preserve"> PAGEREF _Toc161074096 \h </w:instrText>
        </w:r>
        <w:r w:rsidRPr="00D513EB">
          <w:rPr>
            <w:noProof/>
            <w:webHidden/>
          </w:rPr>
        </w:r>
        <w:r w:rsidRPr="00D513EB">
          <w:rPr>
            <w:noProof/>
            <w:webHidden/>
          </w:rPr>
          <w:fldChar w:fldCharType="separate"/>
        </w:r>
        <w:r w:rsidR="006574A6">
          <w:rPr>
            <w:noProof/>
            <w:webHidden/>
          </w:rPr>
          <w:t>2</w:t>
        </w:r>
        <w:r w:rsidRPr="00D513EB">
          <w:rPr>
            <w:noProof/>
            <w:webHidden/>
          </w:rPr>
          <w:fldChar w:fldCharType="end"/>
        </w:r>
      </w:hyperlink>
    </w:p>
    <w:p w14:paraId="2A7EAB73" w14:textId="259E8E32" w:rsidR="00D513EB" w:rsidRPr="00D513EB" w:rsidRDefault="00D513EB" w:rsidP="00D513EB">
      <w:pPr>
        <w:pStyle w:val="Inhopg2"/>
        <w:rPr>
          <w:rFonts w:eastAsiaTheme="minorEastAsia" w:cstheme="minorBidi"/>
          <w:sz w:val="22"/>
          <w:szCs w:val="22"/>
          <w:lang w:eastAsia="nl-NL"/>
        </w:rPr>
      </w:pPr>
      <w:hyperlink w:anchor="_Toc161074097" w:history="1">
        <w:r w:rsidRPr="00D513EB">
          <w:rPr>
            <w:rStyle w:val="Hyperlink"/>
          </w:rPr>
          <w:t>Contextual or chapeau element</w:t>
        </w:r>
        <w:r w:rsidRPr="00D513EB">
          <w:rPr>
            <w:webHidden/>
          </w:rPr>
          <w:tab/>
        </w:r>
        <w:r w:rsidRPr="00D513EB">
          <w:rPr>
            <w:webHidden/>
          </w:rPr>
          <w:fldChar w:fldCharType="begin"/>
        </w:r>
        <w:r w:rsidRPr="00D513EB">
          <w:rPr>
            <w:webHidden/>
          </w:rPr>
          <w:instrText xml:space="preserve"> PAGEREF _Toc161074097 \h </w:instrText>
        </w:r>
        <w:r w:rsidRPr="00D513EB">
          <w:rPr>
            <w:webHidden/>
          </w:rPr>
        </w:r>
        <w:r w:rsidRPr="00D513EB">
          <w:rPr>
            <w:webHidden/>
          </w:rPr>
          <w:fldChar w:fldCharType="separate"/>
        </w:r>
        <w:r w:rsidR="006574A6">
          <w:rPr>
            <w:webHidden/>
          </w:rPr>
          <w:t>2</w:t>
        </w:r>
        <w:r w:rsidRPr="00D513EB">
          <w:rPr>
            <w:webHidden/>
          </w:rPr>
          <w:fldChar w:fldCharType="end"/>
        </w:r>
      </w:hyperlink>
    </w:p>
    <w:p w14:paraId="58842A20" w14:textId="7C25C3F6" w:rsidR="00D513EB" w:rsidRPr="00D513EB" w:rsidRDefault="00D513EB">
      <w:pPr>
        <w:pStyle w:val="Inhopg3"/>
        <w:tabs>
          <w:tab w:val="right" w:pos="9062"/>
        </w:tabs>
        <w:rPr>
          <w:rFonts w:eastAsiaTheme="minorEastAsia" w:cstheme="minorBidi"/>
          <w:i w:val="0"/>
          <w:iCs w:val="0"/>
          <w:noProof/>
          <w:sz w:val="22"/>
          <w:szCs w:val="22"/>
          <w:lang w:eastAsia="nl-NL"/>
        </w:rPr>
      </w:pPr>
      <w:hyperlink w:anchor="_Toc161074098" w:history="1">
        <w:r w:rsidRPr="00D513EB">
          <w:rPr>
            <w:rStyle w:val="Hyperlink"/>
            <w:rFonts w:ascii="Times New Roman" w:hAnsi="Times New Roman" w:cs="Times New Roman"/>
            <w:noProof/>
            <w:lang w:val="en-US"/>
          </w:rPr>
          <w:t>Genocide</w:t>
        </w:r>
        <w:r w:rsidRPr="00D513EB">
          <w:rPr>
            <w:noProof/>
            <w:webHidden/>
          </w:rPr>
          <w:tab/>
        </w:r>
        <w:r w:rsidRPr="00D513EB">
          <w:rPr>
            <w:noProof/>
            <w:webHidden/>
          </w:rPr>
          <w:fldChar w:fldCharType="begin"/>
        </w:r>
        <w:r w:rsidRPr="00D513EB">
          <w:rPr>
            <w:noProof/>
            <w:webHidden/>
          </w:rPr>
          <w:instrText xml:space="preserve"> PAGEREF _Toc161074098 \h </w:instrText>
        </w:r>
        <w:r w:rsidRPr="00D513EB">
          <w:rPr>
            <w:noProof/>
            <w:webHidden/>
          </w:rPr>
        </w:r>
        <w:r w:rsidRPr="00D513EB">
          <w:rPr>
            <w:noProof/>
            <w:webHidden/>
          </w:rPr>
          <w:fldChar w:fldCharType="separate"/>
        </w:r>
        <w:r w:rsidR="006574A6">
          <w:rPr>
            <w:noProof/>
            <w:webHidden/>
          </w:rPr>
          <w:t>2</w:t>
        </w:r>
        <w:r w:rsidRPr="00D513EB">
          <w:rPr>
            <w:noProof/>
            <w:webHidden/>
          </w:rPr>
          <w:fldChar w:fldCharType="end"/>
        </w:r>
      </w:hyperlink>
    </w:p>
    <w:p w14:paraId="6150F52D" w14:textId="396C0511" w:rsidR="00D513EB" w:rsidRPr="00D513EB" w:rsidRDefault="00D513EB">
      <w:pPr>
        <w:pStyle w:val="Inhopg3"/>
        <w:tabs>
          <w:tab w:val="right" w:pos="9062"/>
        </w:tabs>
        <w:rPr>
          <w:rFonts w:eastAsiaTheme="minorEastAsia" w:cstheme="minorBidi"/>
          <w:i w:val="0"/>
          <w:iCs w:val="0"/>
          <w:noProof/>
          <w:sz w:val="22"/>
          <w:szCs w:val="22"/>
          <w:lang w:eastAsia="nl-NL"/>
        </w:rPr>
      </w:pPr>
      <w:hyperlink w:anchor="_Toc161074099" w:history="1">
        <w:r w:rsidRPr="00D513EB">
          <w:rPr>
            <w:rStyle w:val="Hyperlink"/>
            <w:rFonts w:ascii="Times New Roman" w:hAnsi="Times New Roman" w:cs="Times New Roman"/>
            <w:noProof/>
            <w:lang w:val="en-US"/>
          </w:rPr>
          <w:t>Crimes against humanity</w:t>
        </w:r>
        <w:r w:rsidRPr="00D513EB">
          <w:rPr>
            <w:noProof/>
            <w:webHidden/>
          </w:rPr>
          <w:tab/>
        </w:r>
        <w:r w:rsidRPr="00D513EB">
          <w:rPr>
            <w:noProof/>
            <w:webHidden/>
          </w:rPr>
          <w:fldChar w:fldCharType="begin"/>
        </w:r>
        <w:r w:rsidRPr="00D513EB">
          <w:rPr>
            <w:noProof/>
            <w:webHidden/>
          </w:rPr>
          <w:instrText xml:space="preserve"> PAGEREF _Toc161074099 \h </w:instrText>
        </w:r>
        <w:r w:rsidRPr="00D513EB">
          <w:rPr>
            <w:noProof/>
            <w:webHidden/>
          </w:rPr>
        </w:r>
        <w:r w:rsidRPr="00D513EB">
          <w:rPr>
            <w:noProof/>
            <w:webHidden/>
          </w:rPr>
          <w:fldChar w:fldCharType="separate"/>
        </w:r>
        <w:r w:rsidR="006574A6">
          <w:rPr>
            <w:noProof/>
            <w:webHidden/>
          </w:rPr>
          <w:t>3</w:t>
        </w:r>
        <w:r w:rsidRPr="00D513EB">
          <w:rPr>
            <w:noProof/>
            <w:webHidden/>
          </w:rPr>
          <w:fldChar w:fldCharType="end"/>
        </w:r>
      </w:hyperlink>
    </w:p>
    <w:p w14:paraId="79DA9A3C" w14:textId="48C90BF2" w:rsidR="00D513EB" w:rsidRPr="00D513EB" w:rsidRDefault="00D513EB" w:rsidP="00D513EB">
      <w:pPr>
        <w:pStyle w:val="Inhopg2"/>
        <w:rPr>
          <w:rFonts w:eastAsiaTheme="minorEastAsia" w:cstheme="minorBidi"/>
          <w:sz w:val="22"/>
          <w:szCs w:val="22"/>
          <w:lang w:eastAsia="nl-NL"/>
        </w:rPr>
      </w:pPr>
      <w:hyperlink w:anchor="_Toc161074100" w:history="1">
        <w:r w:rsidRPr="00D513EB">
          <w:rPr>
            <w:rStyle w:val="Hyperlink"/>
          </w:rPr>
          <w:t>Individual conduct (actus reus)</w:t>
        </w:r>
        <w:r w:rsidRPr="00D513EB">
          <w:rPr>
            <w:webHidden/>
          </w:rPr>
          <w:tab/>
        </w:r>
        <w:r w:rsidRPr="00D513EB">
          <w:rPr>
            <w:webHidden/>
          </w:rPr>
          <w:fldChar w:fldCharType="begin"/>
        </w:r>
        <w:r w:rsidRPr="00D513EB">
          <w:rPr>
            <w:webHidden/>
          </w:rPr>
          <w:instrText xml:space="preserve"> PAGEREF _Toc161074100 \h </w:instrText>
        </w:r>
        <w:r w:rsidRPr="00D513EB">
          <w:rPr>
            <w:webHidden/>
          </w:rPr>
        </w:r>
        <w:r w:rsidRPr="00D513EB">
          <w:rPr>
            <w:webHidden/>
          </w:rPr>
          <w:fldChar w:fldCharType="separate"/>
        </w:r>
        <w:r w:rsidR="006574A6">
          <w:rPr>
            <w:webHidden/>
          </w:rPr>
          <w:t>3</w:t>
        </w:r>
        <w:r w:rsidRPr="00D513EB">
          <w:rPr>
            <w:webHidden/>
          </w:rPr>
          <w:fldChar w:fldCharType="end"/>
        </w:r>
      </w:hyperlink>
    </w:p>
    <w:p w14:paraId="525BD64C" w14:textId="0D426332" w:rsidR="00D513EB" w:rsidRPr="00D513EB" w:rsidRDefault="00D513EB" w:rsidP="00D513EB">
      <w:pPr>
        <w:pStyle w:val="Inhopg2"/>
        <w:rPr>
          <w:rFonts w:eastAsiaTheme="minorEastAsia" w:cstheme="minorBidi"/>
          <w:sz w:val="22"/>
          <w:szCs w:val="22"/>
          <w:lang w:eastAsia="nl-NL"/>
        </w:rPr>
      </w:pPr>
      <w:hyperlink w:anchor="_Toc161074101" w:history="1">
        <w:r w:rsidRPr="00D513EB">
          <w:rPr>
            <w:rStyle w:val="Hyperlink"/>
          </w:rPr>
          <w:t>Mental element (mens rea)</w:t>
        </w:r>
        <w:r w:rsidRPr="00D513EB">
          <w:rPr>
            <w:webHidden/>
          </w:rPr>
          <w:tab/>
        </w:r>
        <w:r w:rsidRPr="00D513EB">
          <w:rPr>
            <w:webHidden/>
          </w:rPr>
          <w:fldChar w:fldCharType="begin"/>
        </w:r>
        <w:r w:rsidRPr="00D513EB">
          <w:rPr>
            <w:webHidden/>
          </w:rPr>
          <w:instrText xml:space="preserve"> PAGEREF _Toc161074101 \h </w:instrText>
        </w:r>
        <w:r w:rsidRPr="00D513EB">
          <w:rPr>
            <w:webHidden/>
          </w:rPr>
        </w:r>
        <w:r w:rsidRPr="00D513EB">
          <w:rPr>
            <w:webHidden/>
          </w:rPr>
          <w:fldChar w:fldCharType="separate"/>
        </w:r>
        <w:r w:rsidR="006574A6">
          <w:rPr>
            <w:webHidden/>
          </w:rPr>
          <w:t>3</w:t>
        </w:r>
        <w:r w:rsidRPr="00D513EB">
          <w:rPr>
            <w:webHidden/>
          </w:rPr>
          <w:fldChar w:fldCharType="end"/>
        </w:r>
      </w:hyperlink>
    </w:p>
    <w:p w14:paraId="28390E08" w14:textId="38F25905" w:rsidR="00D513EB" w:rsidRPr="00D513EB" w:rsidRDefault="00D513EB" w:rsidP="00D513EB">
      <w:pPr>
        <w:pStyle w:val="Inhopg2"/>
        <w:rPr>
          <w:rFonts w:eastAsiaTheme="minorEastAsia" w:cstheme="minorBidi"/>
          <w:sz w:val="22"/>
          <w:szCs w:val="22"/>
          <w:lang w:eastAsia="nl-NL"/>
        </w:rPr>
      </w:pPr>
      <w:hyperlink w:anchor="_Toc161074102" w:history="1">
        <w:r w:rsidRPr="00D513EB">
          <w:rPr>
            <w:rStyle w:val="Hyperlink"/>
          </w:rPr>
          <w:t>Who can commit these crimes?</w:t>
        </w:r>
        <w:r w:rsidRPr="00D513EB">
          <w:rPr>
            <w:webHidden/>
          </w:rPr>
          <w:tab/>
        </w:r>
        <w:r w:rsidRPr="00D513EB">
          <w:rPr>
            <w:webHidden/>
          </w:rPr>
          <w:fldChar w:fldCharType="begin"/>
        </w:r>
        <w:r w:rsidRPr="00D513EB">
          <w:rPr>
            <w:webHidden/>
          </w:rPr>
          <w:instrText xml:space="preserve"> PAGEREF _Toc161074102 \h </w:instrText>
        </w:r>
        <w:r w:rsidRPr="00D513EB">
          <w:rPr>
            <w:webHidden/>
          </w:rPr>
        </w:r>
        <w:r w:rsidRPr="00D513EB">
          <w:rPr>
            <w:webHidden/>
          </w:rPr>
          <w:fldChar w:fldCharType="separate"/>
        </w:r>
        <w:r w:rsidR="006574A6">
          <w:rPr>
            <w:webHidden/>
          </w:rPr>
          <w:t>4</w:t>
        </w:r>
        <w:r w:rsidRPr="00D513EB">
          <w:rPr>
            <w:webHidden/>
          </w:rPr>
          <w:fldChar w:fldCharType="end"/>
        </w:r>
      </w:hyperlink>
    </w:p>
    <w:p w14:paraId="2FDC1C61" w14:textId="7B6DA459" w:rsidR="00D513EB" w:rsidRPr="00D513EB" w:rsidRDefault="00D513EB" w:rsidP="00D513EB">
      <w:pPr>
        <w:pStyle w:val="Inhopg2"/>
        <w:rPr>
          <w:rFonts w:eastAsiaTheme="minorEastAsia" w:cstheme="minorBidi"/>
          <w:sz w:val="22"/>
          <w:szCs w:val="22"/>
          <w:lang w:eastAsia="nl-NL"/>
        </w:rPr>
      </w:pPr>
      <w:hyperlink w:anchor="_Toc161074103" w:history="1">
        <w:r w:rsidRPr="00D513EB">
          <w:rPr>
            <w:rStyle w:val="Hyperlink"/>
          </w:rPr>
          <w:t>Persecution and other inhumane acts</w:t>
        </w:r>
        <w:r w:rsidRPr="00D513EB">
          <w:rPr>
            <w:webHidden/>
          </w:rPr>
          <w:tab/>
        </w:r>
        <w:r w:rsidRPr="00D513EB">
          <w:rPr>
            <w:webHidden/>
          </w:rPr>
          <w:fldChar w:fldCharType="begin"/>
        </w:r>
        <w:r w:rsidRPr="00D513EB">
          <w:rPr>
            <w:webHidden/>
          </w:rPr>
          <w:instrText xml:space="preserve"> PAGEREF _Toc161074103 \h </w:instrText>
        </w:r>
        <w:r w:rsidRPr="00D513EB">
          <w:rPr>
            <w:webHidden/>
          </w:rPr>
        </w:r>
        <w:r w:rsidRPr="00D513EB">
          <w:rPr>
            <w:webHidden/>
          </w:rPr>
          <w:fldChar w:fldCharType="separate"/>
        </w:r>
        <w:r w:rsidR="006574A6">
          <w:rPr>
            <w:webHidden/>
          </w:rPr>
          <w:t>4</w:t>
        </w:r>
        <w:r w:rsidRPr="00D513EB">
          <w:rPr>
            <w:webHidden/>
          </w:rPr>
          <w:fldChar w:fldCharType="end"/>
        </w:r>
      </w:hyperlink>
    </w:p>
    <w:p w14:paraId="2A39760E" w14:textId="138C3C5A" w:rsidR="00D513EB" w:rsidRPr="00D513EB" w:rsidRDefault="00D513EB">
      <w:pPr>
        <w:pStyle w:val="Inhopg3"/>
        <w:tabs>
          <w:tab w:val="right" w:pos="9062"/>
        </w:tabs>
        <w:rPr>
          <w:rFonts w:eastAsiaTheme="minorEastAsia" w:cstheme="minorBidi"/>
          <w:i w:val="0"/>
          <w:iCs w:val="0"/>
          <w:noProof/>
          <w:sz w:val="22"/>
          <w:szCs w:val="22"/>
          <w:lang w:eastAsia="nl-NL"/>
        </w:rPr>
      </w:pPr>
      <w:hyperlink w:anchor="_Toc161074104" w:history="1">
        <w:r w:rsidRPr="00D513EB">
          <w:rPr>
            <w:rStyle w:val="Hyperlink"/>
            <w:rFonts w:ascii="Times New Roman" w:hAnsi="Times New Roman" w:cs="Times New Roman"/>
            <w:noProof/>
            <w:lang w:val="en-US"/>
          </w:rPr>
          <w:t>Article 7(1)(h): persecution as a crime against humanity</w:t>
        </w:r>
        <w:r w:rsidRPr="00D513EB">
          <w:rPr>
            <w:noProof/>
            <w:webHidden/>
          </w:rPr>
          <w:tab/>
        </w:r>
        <w:r w:rsidRPr="00D513EB">
          <w:rPr>
            <w:noProof/>
            <w:webHidden/>
          </w:rPr>
          <w:fldChar w:fldCharType="begin"/>
        </w:r>
        <w:r w:rsidRPr="00D513EB">
          <w:rPr>
            <w:noProof/>
            <w:webHidden/>
          </w:rPr>
          <w:instrText xml:space="preserve"> PAGEREF _Toc161074104 \h </w:instrText>
        </w:r>
        <w:r w:rsidRPr="00D513EB">
          <w:rPr>
            <w:noProof/>
            <w:webHidden/>
          </w:rPr>
        </w:r>
        <w:r w:rsidRPr="00D513EB">
          <w:rPr>
            <w:noProof/>
            <w:webHidden/>
          </w:rPr>
          <w:fldChar w:fldCharType="separate"/>
        </w:r>
        <w:r w:rsidR="006574A6">
          <w:rPr>
            <w:noProof/>
            <w:webHidden/>
          </w:rPr>
          <w:t>4</w:t>
        </w:r>
        <w:r w:rsidRPr="00D513EB">
          <w:rPr>
            <w:noProof/>
            <w:webHidden/>
          </w:rPr>
          <w:fldChar w:fldCharType="end"/>
        </w:r>
      </w:hyperlink>
    </w:p>
    <w:p w14:paraId="7972AF21" w14:textId="7A9FA6DA" w:rsidR="00D513EB" w:rsidRPr="00D513EB" w:rsidRDefault="00D513EB">
      <w:pPr>
        <w:pStyle w:val="Inhopg3"/>
        <w:tabs>
          <w:tab w:val="right" w:pos="9062"/>
        </w:tabs>
        <w:rPr>
          <w:rFonts w:eastAsiaTheme="minorEastAsia" w:cstheme="minorBidi"/>
          <w:i w:val="0"/>
          <w:iCs w:val="0"/>
          <w:noProof/>
          <w:sz w:val="22"/>
          <w:szCs w:val="22"/>
          <w:lang w:eastAsia="nl-NL"/>
        </w:rPr>
      </w:pPr>
      <w:hyperlink w:anchor="_Toc161074105" w:history="1">
        <w:r w:rsidRPr="00D513EB">
          <w:rPr>
            <w:rStyle w:val="Hyperlink"/>
            <w:rFonts w:ascii="Times New Roman" w:hAnsi="Times New Roman" w:cs="Times New Roman"/>
            <w:noProof/>
            <w:lang w:val="en-US"/>
          </w:rPr>
          <w:t>Article 7(1)(k) – other inhumane acts of a similar character</w:t>
        </w:r>
        <w:r w:rsidRPr="00D513EB">
          <w:rPr>
            <w:noProof/>
            <w:webHidden/>
          </w:rPr>
          <w:tab/>
        </w:r>
        <w:r w:rsidRPr="00D513EB">
          <w:rPr>
            <w:noProof/>
            <w:webHidden/>
          </w:rPr>
          <w:fldChar w:fldCharType="begin"/>
        </w:r>
        <w:r w:rsidRPr="00D513EB">
          <w:rPr>
            <w:noProof/>
            <w:webHidden/>
          </w:rPr>
          <w:instrText xml:space="preserve"> PAGEREF _Toc161074105 \h </w:instrText>
        </w:r>
        <w:r w:rsidRPr="00D513EB">
          <w:rPr>
            <w:noProof/>
            <w:webHidden/>
          </w:rPr>
        </w:r>
        <w:r w:rsidRPr="00D513EB">
          <w:rPr>
            <w:noProof/>
            <w:webHidden/>
          </w:rPr>
          <w:fldChar w:fldCharType="separate"/>
        </w:r>
        <w:r w:rsidR="006574A6">
          <w:rPr>
            <w:noProof/>
            <w:webHidden/>
          </w:rPr>
          <w:t>4</w:t>
        </w:r>
        <w:r w:rsidRPr="00D513EB">
          <w:rPr>
            <w:noProof/>
            <w:webHidden/>
          </w:rPr>
          <w:fldChar w:fldCharType="end"/>
        </w:r>
      </w:hyperlink>
    </w:p>
    <w:p w14:paraId="3FB58019" w14:textId="4291DD7E" w:rsidR="00D513EB" w:rsidRDefault="00D513EB">
      <w:pPr>
        <w:pStyle w:val="Inhopg1"/>
        <w:tabs>
          <w:tab w:val="right" w:pos="9062"/>
        </w:tabs>
        <w:rPr>
          <w:rFonts w:eastAsiaTheme="minorEastAsia" w:cstheme="minorBidi"/>
          <w:b w:val="0"/>
          <w:bCs w:val="0"/>
          <w:caps w:val="0"/>
          <w:noProof/>
          <w:sz w:val="22"/>
          <w:szCs w:val="22"/>
          <w:lang w:eastAsia="nl-NL"/>
        </w:rPr>
      </w:pPr>
      <w:hyperlink w:anchor="_Toc161074106" w:history="1">
        <w:r w:rsidRPr="008D7352">
          <w:rPr>
            <w:rStyle w:val="Hyperlink"/>
            <w:rFonts w:ascii="Times New Roman" w:hAnsi="Times New Roman" w:cs="Times New Roman"/>
            <w:noProof/>
            <w:lang w:val="en-US"/>
          </w:rPr>
          <w:t>INTRODUCE GUIDING RULE FOR INTERPRETING CRIMES IN THE ROME SATUTE OF THE INTERNATIONAL CRIMINAL COURT: HOW TO INTERPRET THE CRIMES IN THE ROME STATUTE?</w:t>
        </w:r>
        <w:r>
          <w:rPr>
            <w:noProof/>
            <w:webHidden/>
          </w:rPr>
          <w:tab/>
        </w:r>
        <w:r>
          <w:rPr>
            <w:noProof/>
            <w:webHidden/>
          </w:rPr>
          <w:fldChar w:fldCharType="begin"/>
        </w:r>
        <w:r>
          <w:rPr>
            <w:noProof/>
            <w:webHidden/>
          </w:rPr>
          <w:instrText xml:space="preserve"> PAGEREF _Toc161074106 \h </w:instrText>
        </w:r>
        <w:r>
          <w:rPr>
            <w:noProof/>
            <w:webHidden/>
          </w:rPr>
        </w:r>
        <w:r>
          <w:rPr>
            <w:noProof/>
            <w:webHidden/>
          </w:rPr>
          <w:fldChar w:fldCharType="separate"/>
        </w:r>
        <w:r w:rsidR="006574A6">
          <w:rPr>
            <w:noProof/>
            <w:webHidden/>
          </w:rPr>
          <w:t>5</w:t>
        </w:r>
        <w:r>
          <w:rPr>
            <w:noProof/>
            <w:webHidden/>
          </w:rPr>
          <w:fldChar w:fldCharType="end"/>
        </w:r>
      </w:hyperlink>
    </w:p>
    <w:p w14:paraId="31000358" w14:textId="0233F730" w:rsidR="00D513EB" w:rsidRPr="00D513EB" w:rsidRDefault="00D513EB" w:rsidP="00D513EB">
      <w:pPr>
        <w:pStyle w:val="Inhopg2"/>
        <w:rPr>
          <w:rFonts w:eastAsiaTheme="minorEastAsia" w:cstheme="minorBidi"/>
          <w:sz w:val="22"/>
          <w:szCs w:val="22"/>
          <w:lang w:eastAsia="nl-NL"/>
        </w:rPr>
      </w:pPr>
      <w:hyperlink w:anchor="_Toc161074107" w:history="1">
        <w:r w:rsidRPr="00D513EB">
          <w:rPr>
            <w:rStyle w:val="Hyperlink"/>
          </w:rPr>
          <w:t>Article 22(2), Rome Statute: Guiding interpretive principle of legality</w:t>
        </w:r>
        <w:r w:rsidRPr="00D513EB">
          <w:rPr>
            <w:webHidden/>
          </w:rPr>
          <w:tab/>
        </w:r>
        <w:r w:rsidRPr="00D513EB">
          <w:rPr>
            <w:webHidden/>
          </w:rPr>
          <w:fldChar w:fldCharType="begin"/>
        </w:r>
        <w:r w:rsidRPr="00D513EB">
          <w:rPr>
            <w:webHidden/>
          </w:rPr>
          <w:instrText xml:space="preserve"> PAGEREF _Toc161074107 \h </w:instrText>
        </w:r>
        <w:r w:rsidRPr="00D513EB">
          <w:rPr>
            <w:webHidden/>
          </w:rPr>
        </w:r>
        <w:r w:rsidRPr="00D513EB">
          <w:rPr>
            <w:webHidden/>
          </w:rPr>
          <w:fldChar w:fldCharType="separate"/>
        </w:r>
        <w:r w:rsidR="006574A6">
          <w:rPr>
            <w:webHidden/>
          </w:rPr>
          <w:t>5</w:t>
        </w:r>
        <w:r w:rsidRPr="00D513EB">
          <w:rPr>
            <w:webHidden/>
          </w:rPr>
          <w:fldChar w:fldCharType="end"/>
        </w:r>
      </w:hyperlink>
    </w:p>
    <w:p w14:paraId="688D0CA6" w14:textId="44A37A1E" w:rsidR="00D513EB" w:rsidRDefault="00D513EB">
      <w:pPr>
        <w:pStyle w:val="Inhopg1"/>
        <w:tabs>
          <w:tab w:val="right" w:pos="9062"/>
        </w:tabs>
        <w:rPr>
          <w:rFonts w:eastAsiaTheme="minorEastAsia" w:cstheme="minorBidi"/>
          <w:b w:val="0"/>
          <w:bCs w:val="0"/>
          <w:caps w:val="0"/>
          <w:noProof/>
          <w:sz w:val="22"/>
          <w:szCs w:val="22"/>
          <w:lang w:eastAsia="nl-NL"/>
        </w:rPr>
      </w:pPr>
      <w:hyperlink w:anchor="_Toc161074108" w:history="1">
        <w:r w:rsidRPr="008D7352">
          <w:rPr>
            <w:rStyle w:val="Hyperlink"/>
            <w:rFonts w:ascii="Times New Roman" w:hAnsi="Times New Roman" w:cs="Times New Roman"/>
            <w:noProof/>
            <w:lang w:val="en-US"/>
          </w:rPr>
          <w:t>DISCUSSION QUESTIONS</w:t>
        </w:r>
        <w:r>
          <w:rPr>
            <w:noProof/>
            <w:webHidden/>
          </w:rPr>
          <w:tab/>
        </w:r>
        <w:r>
          <w:rPr>
            <w:noProof/>
            <w:webHidden/>
          </w:rPr>
          <w:fldChar w:fldCharType="begin"/>
        </w:r>
        <w:r>
          <w:rPr>
            <w:noProof/>
            <w:webHidden/>
          </w:rPr>
          <w:instrText xml:space="preserve"> PAGEREF _Toc161074108 \h </w:instrText>
        </w:r>
        <w:r>
          <w:rPr>
            <w:noProof/>
            <w:webHidden/>
          </w:rPr>
        </w:r>
        <w:r>
          <w:rPr>
            <w:noProof/>
            <w:webHidden/>
          </w:rPr>
          <w:fldChar w:fldCharType="separate"/>
        </w:r>
        <w:r w:rsidR="006574A6">
          <w:rPr>
            <w:noProof/>
            <w:webHidden/>
          </w:rPr>
          <w:t>5</w:t>
        </w:r>
        <w:r>
          <w:rPr>
            <w:noProof/>
            <w:webHidden/>
          </w:rPr>
          <w:fldChar w:fldCharType="end"/>
        </w:r>
      </w:hyperlink>
    </w:p>
    <w:p w14:paraId="799794CE" w14:textId="062B39AA" w:rsidR="00D513EB" w:rsidRPr="00D513EB" w:rsidRDefault="00D513EB" w:rsidP="00D513EB">
      <w:pPr>
        <w:pStyle w:val="Geenafstand"/>
        <w:rPr>
          <w:rFonts w:ascii="Times New Roman" w:hAnsi="Times New Roman" w:cs="Times New Roman"/>
        </w:rPr>
      </w:pPr>
      <w:r>
        <w:rPr>
          <w:rFonts w:ascii="Times New Roman" w:hAnsi="Times New Roman" w:cs="Times New Roman"/>
        </w:rPr>
        <w:fldChar w:fldCharType="end"/>
      </w:r>
    </w:p>
    <w:p w14:paraId="12AB33D0" w14:textId="4CEF7639" w:rsidR="00910A90" w:rsidRDefault="00910A90" w:rsidP="00910A90">
      <w:pPr>
        <w:pStyle w:val="Geenafstand"/>
        <w:jc w:val="center"/>
        <w:rPr>
          <w:rFonts w:ascii="Times New Roman" w:hAnsi="Times New Roman" w:cs="Times New Roman"/>
          <w:b/>
          <w:bCs/>
        </w:rPr>
      </w:pPr>
    </w:p>
    <w:p w14:paraId="5749FDF8" w14:textId="6343A235" w:rsidR="00910A90" w:rsidRPr="003C1189" w:rsidRDefault="00910A90" w:rsidP="003C1189">
      <w:pPr>
        <w:pStyle w:val="Kop1"/>
        <w:rPr>
          <w:rFonts w:ascii="Times New Roman" w:hAnsi="Times New Roman" w:cs="Times New Roman"/>
          <w:b/>
          <w:bCs/>
          <w:color w:val="auto"/>
          <w:sz w:val="24"/>
          <w:szCs w:val="24"/>
          <w:lang w:val="en-US"/>
        </w:rPr>
      </w:pPr>
      <w:bookmarkStart w:id="0" w:name="_Toc161074091"/>
      <w:r w:rsidRPr="003C1189">
        <w:rPr>
          <w:rFonts w:ascii="Times New Roman" w:hAnsi="Times New Roman" w:cs="Times New Roman"/>
          <w:b/>
          <w:bCs/>
          <w:color w:val="auto"/>
          <w:sz w:val="24"/>
          <w:szCs w:val="24"/>
          <w:lang w:val="en-US"/>
        </w:rPr>
        <w:t>HISTORICAL DEVELOPMENT OF CRIMES AGAINST HUMANITY AND GENOCIDE</w:t>
      </w:r>
      <w:bookmarkEnd w:id="0"/>
    </w:p>
    <w:p w14:paraId="34B2C5C3" w14:textId="4959A301" w:rsidR="00910A90" w:rsidRDefault="00910A90" w:rsidP="00910A90">
      <w:pPr>
        <w:pStyle w:val="Geenafstand"/>
        <w:rPr>
          <w:rFonts w:ascii="Times New Roman" w:hAnsi="Times New Roman" w:cs="Times New Roman"/>
          <w:b/>
          <w:bCs/>
          <w:lang w:val="en-US"/>
        </w:rPr>
      </w:pPr>
    </w:p>
    <w:p w14:paraId="0ECF3D0D" w14:textId="0A81FA44" w:rsidR="00910A90" w:rsidRPr="003C1189" w:rsidRDefault="00910A90" w:rsidP="003C1189">
      <w:pPr>
        <w:pStyle w:val="Kop2"/>
        <w:rPr>
          <w:rFonts w:ascii="Times New Roman" w:hAnsi="Times New Roman" w:cs="Times New Roman"/>
          <w:b/>
          <w:bCs/>
          <w:color w:val="auto"/>
          <w:sz w:val="22"/>
          <w:szCs w:val="22"/>
          <w:lang w:val="en-US"/>
        </w:rPr>
      </w:pPr>
      <w:bookmarkStart w:id="1" w:name="_Toc161074092"/>
      <w:r w:rsidRPr="003C1189">
        <w:rPr>
          <w:rFonts w:ascii="Times New Roman" w:hAnsi="Times New Roman" w:cs="Times New Roman"/>
          <w:b/>
          <w:bCs/>
          <w:color w:val="auto"/>
          <w:sz w:val="22"/>
          <w:szCs w:val="22"/>
          <w:lang w:val="en-US"/>
        </w:rPr>
        <w:t>Crimes against humanity</w:t>
      </w:r>
      <w:bookmarkEnd w:id="1"/>
      <w:r w:rsidRPr="003C1189">
        <w:rPr>
          <w:rFonts w:ascii="Times New Roman" w:hAnsi="Times New Roman" w:cs="Times New Roman"/>
          <w:b/>
          <w:bCs/>
          <w:color w:val="auto"/>
          <w:sz w:val="22"/>
          <w:szCs w:val="22"/>
          <w:lang w:val="en-US"/>
        </w:rPr>
        <w:t xml:space="preserve"> </w:t>
      </w:r>
    </w:p>
    <w:p w14:paraId="376AC9F6" w14:textId="16D2B23E" w:rsidR="00910A90" w:rsidRDefault="00910A90" w:rsidP="00910A90">
      <w:pPr>
        <w:pStyle w:val="Geenafstand"/>
        <w:rPr>
          <w:rFonts w:ascii="Times New Roman" w:hAnsi="Times New Roman" w:cs="Times New Roman"/>
          <w:b/>
          <w:bCs/>
          <w:lang w:val="en-US"/>
        </w:rPr>
      </w:pPr>
    </w:p>
    <w:p w14:paraId="2C0CC021" w14:textId="62E2308F" w:rsidR="00910A90" w:rsidRDefault="00910A90" w:rsidP="00910A90">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1945: Sir Hersch </w:t>
      </w:r>
      <w:proofErr w:type="spellStart"/>
      <w:r>
        <w:rPr>
          <w:rFonts w:ascii="Times New Roman" w:hAnsi="Times New Roman" w:cs="Times New Roman"/>
          <w:lang w:val="en-US"/>
        </w:rPr>
        <w:t>Lauterpacht’s</w:t>
      </w:r>
      <w:proofErr w:type="spellEnd"/>
      <w:r>
        <w:rPr>
          <w:rFonts w:ascii="Times New Roman" w:hAnsi="Times New Roman" w:cs="Times New Roman"/>
          <w:lang w:val="en-US"/>
        </w:rPr>
        <w:t xml:space="preserve"> term to capture mass killing of </w:t>
      </w:r>
      <w:r w:rsidRPr="00910A90">
        <w:rPr>
          <w:rFonts w:ascii="Times New Roman" w:hAnsi="Times New Roman" w:cs="Times New Roman"/>
          <w:u w:val="single"/>
          <w:lang w:val="en-US"/>
        </w:rPr>
        <w:t>individuals</w:t>
      </w:r>
      <w:r>
        <w:rPr>
          <w:rFonts w:ascii="Times New Roman" w:hAnsi="Times New Roman" w:cs="Times New Roman"/>
          <w:lang w:val="en-US"/>
        </w:rPr>
        <w:t xml:space="preserve"> </w:t>
      </w:r>
    </w:p>
    <w:p w14:paraId="6CE73504" w14:textId="615395FF" w:rsidR="00910A90" w:rsidRPr="00910A90" w:rsidRDefault="00910A90" w:rsidP="00910A90">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1945: included in Nuremberg Charter </w:t>
      </w:r>
      <w:r>
        <w:rPr>
          <w:rFonts w:ascii="Times New Roman" w:hAnsi="Times New Roman" w:cs="Times New Roman"/>
          <w:u w:val="single"/>
          <w:lang w:val="en-US"/>
        </w:rPr>
        <w:t xml:space="preserve">with nexus requirement to armed conflict </w:t>
      </w:r>
    </w:p>
    <w:p w14:paraId="5EAE4BA0" w14:textId="35CC9420" w:rsidR="00910A90" w:rsidRDefault="00910A90" w:rsidP="00910A90">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1946: UNGA Res. 65 affirms Nuremberg crimes and principles </w:t>
      </w:r>
    </w:p>
    <w:p w14:paraId="045B572F" w14:textId="78B6551D" w:rsidR="00910A90" w:rsidRPr="00910A90" w:rsidRDefault="00910A90" w:rsidP="00910A90">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1998: Rome Statute </w:t>
      </w:r>
      <w:r>
        <w:rPr>
          <w:rFonts w:ascii="Times New Roman" w:hAnsi="Times New Roman" w:cs="Times New Roman"/>
          <w:u w:val="single"/>
          <w:lang w:val="en-US"/>
        </w:rPr>
        <w:t>removes nexus</w:t>
      </w:r>
    </w:p>
    <w:p w14:paraId="05EC2A88" w14:textId="0CABBCDD" w:rsidR="00910A90" w:rsidRDefault="00910A90" w:rsidP="00910A90">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2019+: Crimes Against Humanity Convention </w:t>
      </w:r>
    </w:p>
    <w:p w14:paraId="38ED3AEB" w14:textId="77777777" w:rsidR="00910A90" w:rsidRDefault="00910A90" w:rsidP="00910A90">
      <w:pPr>
        <w:pStyle w:val="Geenafstand"/>
        <w:rPr>
          <w:rFonts w:ascii="Times New Roman" w:hAnsi="Times New Roman" w:cs="Times New Roman"/>
        </w:rPr>
      </w:pPr>
    </w:p>
    <w:p w14:paraId="33792DB9" w14:textId="3B3C73BF" w:rsidR="00910A90" w:rsidRDefault="00910A90" w:rsidP="00910A90">
      <w:pPr>
        <w:pStyle w:val="Geenafstand"/>
        <w:rPr>
          <w:rFonts w:ascii="Times New Roman" w:hAnsi="Times New Roman" w:cs="Times New Roman"/>
        </w:rPr>
      </w:pPr>
      <w:r w:rsidRPr="00910A90">
        <w:rPr>
          <w:rFonts w:ascii="Times New Roman" w:hAnsi="Times New Roman" w:cs="Times New Roman"/>
        </w:rPr>
        <w:t xml:space="preserve">Jus </w:t>
      </w:r>
      <w:proofErr w:type="spellStart"/>
      <w:r w:rsidRPr="00910A90">
        <w:rPr>
          <w:rFonts w:ascii="Times New Roman" w:hAnsi="Times New Roman" w:cs="Times New Roman"/>
        </w:rPr>
        <w:t>cogens</w:t>
      </w:r>
      <w:proofErr w:type="spellEnd"/>
      <w:r w:rsidRPr="00910A90">
        <w:rPr>
          <w:rFonts w:ascii="Times New Roman" w:hAnsi="Times New Roman" w:cs="Times New Roman"/>
        </w:rPr>
        <w:t xml:space="preserve"> </w:t>
      </w:r>
      <w:proofErr w:type="spellStart"/>
      <w:r w:rsidRPr="00910A90">
        <w:rPr>
          <w:rFonts w:ascii="Times New Roman" w:hAnsi="Times New Roman" w:cs="Times New Roman"/>
        </w:rPr>
        <w:t>and</w:t>
      </w:r>
      <w:proofErr w:type="spellEnd"/>
      <w:r w:rsidRPr="00910A90">
        <w:rPr>
          <w:rFonts w:ascii="Times New Roman" w:hAnsi="Times New Roman" w:cs="Times New Roman"/>
        </w:rPr>
        <w:t xml:space="preserve"> </w:t>
      </w:r>
      <w:proofErr w:type="spellStart"/>
      <w:r w:rsidRPr="00910A90">
        <w:rPr>
          <w:rFonts w:ascii="Times New Roman" w:hAnsi="Times New Roman" w:cs="Times New Roman"/>
        </w:rPr>
        <w:t>erga</w:t>
      </w:r>
      <w:proofErr w:type="spellEnd"/>
      <w:r w:rsidRPr="00910A90">
        <w:rPr>
          <w:rFonts w:ascii="Times New Roman" w:hAnsi="Times New Roman" w:cs="Times New Roman"/>
        </w:rPr>
        <w:t xml:space="preserve"> </w:t>
      </w:r>
      <w:proofErr w:type="spellStart"/>
      <w:r w:rsidRPr="00910A90">
        <w:rPr>
          <w:rFonts w:ascii="Times New Roman" w:hAnsi="Times New Roman" w:cs="Times New Roman"/>
        </w:rPr>
        <w:t>omnes</w:t>
      </w:r>
      <w:proofErr w:type="spellEnd"/>
      <w:r w:rsidRPr="00910A90">
        <w:rPr>
          <w:rFonts w:ascii="Times New Roman" w:hAnsi="Times New Roman" w:cs="Times New Roman"/>
        </w:rPr>
        <w:t xml:space="preserve"> norm</w:t>
      </w:r>
      <w:r>
        <w:rPr>
          <w:rFonts w:ascii="Times New Roman" w:hAnsi="Times New Roman" w:cs="Times New Roman"/>
        </w:rPr>
        <w:t>!</w:t>
      </w:r>
    </w:p>
    <w:p w14:paraId="3D0835AD" w14:textId="7F001253" w:rsidR="00910A90" w:rsidRDefault="00910A90" w:rsidP="00910A90">
      <w:pPr>
        <w:pStyle w:val="Geenafstand"/>
        <w:rPr>
          <w:rFonts w:ascii="Times New Roman" w:hAnsi="Times New Roman" w:cs="Times New Roman"/>
        </w:rPr>
      </w:pPr>
    </w:p>
    <w:p w14:paraId="40CBEA3F" w14:textId="54854B3E" w:rsidR="00910A90" w:rsidRPr="003C1189" w:rsidRDefault="00910A90" w:rsidP="003C1189">
      <w:pPr>
        <w:pStyle w:val="Kop2"/>
        <w:rPr>
          <w:rFonts w:ascii="Times New Roman" w:hAnsi="Times New Roman" w:cs="Times New Roman"/>
          <w:b/>
          <w:bCs/>
          <w:color w:val="auto"/>
          <w:sz w:val="22"/>
          <w:szCs w:val="22"/>
        </w:rPr>
      </w:pPr>
      <w:bookmarkStart w:id="2" w:name="_Toc161074093"/>
      <w:r w:rsidRPr="003C1189">
        <w:rPr>
          <w:rFonts w:ascii="Times New Roman" w:hAnsi="Times New Roman" w:cs="Times New Roman"/>
          <w:b/>
          <w:bCs/>
          <w:color w:val="auto"/>
          <w:sz w:val="22"/>
          <w:szCs w:val="22"/>
        </w:rPr>
        <w:t>Genocide</w:t>
      </w:r>
      <w:bookmarkEnd w:id="2"/>
    </w:p>
    <w:p w14:paraId="26E9BC75" w14:textId="18A45DAC" w:rsidR="00910A90" w:rsidRDefault="00910A90" w:rsidP="00910A90">
      <w:pPr>
        <w:pStyle w:val="Geenafstand"/>
        <w:rPr>
          <w:rFonts w:ascii="Times New Roman" w:hAnsi="Times New Roman" w:cs="Times New Roman"/>
          <w:b/>
          <w:bCs/>
        </w:rPr>
      </w:pPr>
    </w:p>
    <w:p w14:paraId="74AA4248" w14:textId="6D6FF593" w:rsidR="00910A90" w:rsidRDefault="00910A90" w:rsidP="00910A90">
      <w:pPr>
        <w:pStyle w:val="Geenafstand"/>
        <w:numPr>
          <w:ilvl w:val="0"/>
          <w:numId w:val="1"/>
        </w:numPr>
        <w:rPr>
          <w:rFonts w:ascii="Times New Roman" w:hAnsi="Times New Roman" w:cs="Times New Roman"/>
          <w:lang w:val="en-US"/>
        </w:rPr>
      </w:pPr>
      <w:r w:rsidRPr="00910A90">
        <w:rPr>
          <w:rFonts w:ascii="Times New Roman" w:hAnsi="Times New Roman" w:cs="Times New Roman"/>
          <w:lang w:val="en-US"/>
        </w:rPr>
        <w:t>1944: Raphael Lemkin’s term to capture m</w:t>
      </w:r>
      <w:r>
        <w:rPr>
          <w:rFonts w:ascii="Times New Roman" w:hAnsi="Times New Roman" w:cs="Times New Roman"/>
          <w:lang w:val="en-US"/>
        </w:rPr>
        <w:t xml:space="preserve">ass killing of </w:t>
      </w:r>
      <w:r w:rsidRPr="00910A90">
        <w:rPr>
          <w:rFonts w:ascii="Times New Roman" w:hAnsi="Times New Roman" w:cs="Times New Roman"/>
          <w:u w:val="single"/>
          <w:lang w:val="en-US"/>
        </w:rPr>
        <w:t>groups</w:t>
      </w:r>
      <w:r>
        <w:rPr>
          <w:rFonts w:ascii="Times New Roman" w:hAnsi="Times New Roman" w:cs="Times New Roman"/>
          <w:lang w:val="en-US"/>
        </w:rPr>
        <w:t xml:space="preserve"> </w:t>
      </w:r>
    </w:p>
    <w:p w14:paraId="7B2D0501" w14:textId="0DB7FEDF" w:rsidR="00910A90" w:rsidRDefault="00910A90" w:rsidP="00910A90">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1946: UNGA Res. 96 affirms genocide is a crime under international law </w:t>
      </w:r>
    </w:p>
    <w:p w14:paraId="32D4B4BE" w14:textId="77777777" w:rsidR="00910A90" w:rsidRDefault="00910A90" w:rsidP="00910A90">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1948: Genocide Convention </w:t>
      </w:r>
    </w:p>
    <w:p w14:paraId="66B9617D" w14:textId="3EE21863" w:rsidR="00910A90" w:rsidRDefault="00910A90" w:rsidP="00910A90">
      <w:pPr>
        <w:pStyle w:val="Geenafstand"/>
        <w:numPr>
          <w:ilvl w:val="0"/>
          <w:numId w:val="2"/>
        </w:numPr>
        <w:rPr>
          <w:rFonts w:ascii="Times New Roman" w:hAnsi="Times New Roman" w:cs="Times New Roman"/>
          <w:lang w:val="en-US"/>
        </w:rPr>
      </w:pPr>
      <w:r>
        <w:rPr>
          <w:rFonts w:ascii="Times New Roman" w:hAnsi="Times New Roman" w:cs="Times New Roman"/>
          <w:lang w:val="en-US"/>
        </w:rPr>
        <w:t>Entered into force in 1951</w:t>
      </w:r>
    </w:p>
    <w:p w14:paraId="4FD73C10" w14:textId="1A0B6D3D" w:rsidR="00910A90" w:rsidRDefault="00910A90" w:rsidP="00910A90">
      <w:pPr>
        <w:pStyle w:val="Geenafstand"/>
        <w:numPr>
          <w:ilvl w:val="0"/>
          <w:numId w:val="2"/>
        </w:numPr>
        <w:rPr>
          <w:rFonts w:ascii="Times New Roman" w:hAnsi="Times New Roman" w:cs="Times New Roman"/>
          <w:lang w:val="en-US"/>
        </w:rPr>
      </w:pPr>
      <w:r>
        <w:rPr>
          <w:rFonts w:ascii="Times New Roman" w:hAnsi="Times New Roman" w:cs="Times New Roman"/>
          <w:lang w:val="en-US"/>
        </w:rPr>
        <w:t xml:space="preserve">Crime also under customary law </w:t>
      </w:r>
    </w:p>
    <w:p w14:paraId="74BF9B52" w14:textId="28B0971B" w:rsidR="00910A90" w:rsidRPr="002A6DE9" w:rsidRDefault="00910A90" w:rsidP="002A6DE9">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2007: ICJ rules Convention imposes State duty to prevent, punish &amp; </w:t>
      </w:r>
      <w:r>
        <w:rPr>
          <w:rFonts w:ascii="Times New Roman" w:hAnsi="Times New Roman" w:cs="Times New Roman"/>
          <w:u w:val="single"/>
          <w:lang w:val="en-US"/>
        </w:rPr>
        <w:t xml:space="preserve">refrain from genocide </w:t>
      </w:r>
    </w:p>
    <w:p w14:paraId="37E51C1A" w14:textId="77777777" w:rsidR="00AF2F95" w:rsidRDefault="00AF2F95" w:rsidP="00910A90">
      <w:pPr>
        <w:pStyle w:val="Geenafstand"/>
        <w:ind w:left="360"/>
        <w:rPr>
          <w:rFonts w:ascii="Times New Roman" w:hAnsi="Times New Roman" w:cs="Times New Roman"/>
          <w:u w:val="single"/>
          <w:lang w:val="en-US"/>
        </w:rPr>
      </w:pPr>
    </w:p>
    <w:p w14:paraId="770FD180" w14:textId="34A5919C" w:rsidR="00910A90" w:rsidRDefault="00910A90" w:rsidP="00910A90">
      <w:pPr>
        <w:pStyle w:val="Geenafstand"/>
        <w:rPr>
          <w:rFonts w:ascii="Times New Roman" w:hAnsi="Times New Roman" w:cs="Times New Roman"/>
        </w:rPr>
      </w:pPr>
      <w:r w:rsidRPr="00910A90">
        <w:rPr>
          <w:rFonts w:ascii="Times New Roman" w:hAnsi="Times New Roman" w:cs="Times New Roman"/>
        </w:rPr>
        <w:t xml:space="preserve">Jus </w:t>
      </w:r>
      <w:proofErr w:type="spellStart"/>
      <w:r w:rsidRPr="00910A90">
        <w:rPr>
          <w:rFonts w:ascii="Times New Roman" w:hAnsi="Times New Roman" w:cs="Times New Roman"/>
        </w:rPr>
        <w:t>cogens</w:t>
      </w:r>
      <w:proofErr w:type="spellEnd"/>
      <w:r w:rsidRPr="00910A90">
        <w:rPr>
          <w:rFonts w:ascii="Times New Roman" w:hAnsi="Times New Roman" w:cs="Times New Roman"/>
        </w:rPr>
        <w:t xml:space="preserve"> </w:t>
      </w:r>
      <w:proofErr w:type="spellStart"/>
      <w:r w:rsidRPr="00910A90">
        <w:rPr>
          <w:rFonts w:ascii="Times New Roman" w:hAnsi="Times New Roman" w:cs="Times New Roman"/>
        </w:rPr>
        <w:t>and</w:t>
      </w:r>
      <w:proofErr w:type="spellEnd"/>
      <w:r w:rsidRPr="00910A90">
        <w:rPr>
          <w:rFonts w:ascii="Times New Roman" w:hAnsi="Times New Roman" w:cs="Times New Roman"/>
        </w:rPr>
        <w:t xml:space="preserve"> </w:t>
      </w:r>
      <w:proofErr w:type="spellStart"/>
      <w:r w:rsidRPr="00910A90">
        <w:rPr>
          <w:rFonts w:ascii="Times New Roman" w:hAnsi="Times New Roman" w:cs="Times New Roman"/>
        </w:rPr>
        <w:t>erga</w:t>
      </w:r>
      <w:proofErr w:type="spellEnd"/>
      <w:r w:rsidRPr="00910A90">
        <w:rPr>
          <w:rFonts w:ascii="Times New Roman" w:hAnsi="Times New Roman" w:cs="Times New Roman"/>
        </w:rPr>
        <w:t xml:space="preserve"> </w:t>
      </w:r>
      <w:proofErr w:type="spellStart"/>
      <w:r w:rsidRPr="00910A90">
        <w:rPr>
          <w:rFonts w:ascii="Times New Roman" w:hAnsi="Times New Roman" w:cs="Times New Roman"/>
        </w:rPr>
        <w:t>omnes</w:t>
      </w:r>
      <w:proofErr w:type="spellEnd"/>
      <w:r w:rsidRPr="00910A90">
        <w:rPr>
          <w:rFonts w:ascii="Times New Roman" w:hAnsi="Times New Roman" w:cs="Times New Roman"/>
        </w:rPr>
        <w:t xml:space="preserve"> norm</w:t>
      </w:r>
      <w:r>
        <w:rPr>
          <w:rFonts w:ascii="Times New Roman" w:hAnsi="Times New Roman" w:cs="Times New Roman"/>
        </w:rPr>
        <w:t xml:space="preserve">! </w:t>
      </w:r>
    </w:p>
    <w:p w14:paraId="4ECFDCDF" w14:textId="175930A1" w:rsidR="00910A90" w:rsidRDefault="00910A90" w:rsidP="00910A90">
      <w:pPr>
        <w:pStyle w:val="Geenafstand"/>
        <w:rPr>
          <w:rFonts w:ascii="Times New Roman" w:hAnsi="Times New Roman" w:cs="Times New Roman"/>
        </w:rPr>
      </w:pPr>
    </w:p>
    <w:p w14:paraId="53AB4D41" w14:textId="6DBF9C5D" w:rsidR="00910A90" w:rsidRDefault="00910A90" w:rsidP="00910A90">
      <w:pPr>
        <w:pStyle w:val="Geenafstand"/>
        <w:rPr>
          <w:rFonts w:ascii="Times New Roman" w:hAnsi="Times New Roman" w:cs="Times New Roman"/>
        </w:rPr>
      </w:pPr>
    </w:p>
    <w:p w14:paraId="6A3BADA7" w14:textId="501DD60D" w:rsidR="00910A90" w:rsidRPr="003C1189" w:rsidRDefault="00910A90" w:rsidP="003C1189">
      <w:pPr>
        <w:pStyle w:val="Kop1"/>
        <w:rPr>
          <w:rFonts w:ascii="Times New Roman" w:hAnsi="Times New Roman" w:cs="Times New Roman"/>
          <w:b/>
          <w:bCs/>
          <w:color w:val="auto"/>
          <w:sz w:val="24"/>
          <w:szCs w:val="24"/>
          <w:lang w:val="en-US"/>
        </w:rPr>
      </w:pPr>
      <w:bookmarkStart w:id="3" w:name="_Toc161074094"/>
      <w:r w:rsidRPr="003C1189">
        <w:rPr>
          <w:rFonts w:ascii="Times New Roman" w:hAnsi="Times New Roman" w:cs="Times New Roman"/>
          <w:b/>
          <w:bCs/>
          <w:color w:val="auto"/>
          <w:sz w:val="24"/>
          <w:szCs w:val="24"/>
          <w:lang w:val="en-US"/>
        </w:rPr>
        <w:t xml:space="preserve">COMPARING GENOCIDE AND CRIMES AGAINST HUMANITY: WHAT </w:t>
      </w:r>
      <w:r w:rsidR="00B14F0C">
        <w:rPr>
          <w:rFonts w:ascii="Times New Roman" w:hAnsi="Times New Roman" w:cs="Times New Roman"/>
          <w:b/>
          <w:bCs/>
          <w:color w:val="auto"/>
          <w:sz w:val="24"/>
          <w:szCs w:val="24"/>
          <w:lang w:val="en-US"/>
        </w:rPr>
        <w:t>ARE THE (REQUIREMENTS FOR) CRIME OF GENOCIDE AND CRIMES AGAINST HUMANITY?</w:t>
      </w:r>
      <w:bookmarkEnd w:id="3"/>
      <w:r w:rsidR="00B14F0C">
        <w:rPr>
          <w:rFonts w:ascii="Times New Roman" w:hAnsi="Times New Roman" w:cs="Times New Roman"/>
          <w:b/>
          <w:bCs/>
          <w:color w:val="auto"/>
          <w:sz w:val="24"/>
          <w:szCs w:val="24"/>
          <w:lang w:val="en-US"/>
        </w:rPr>
        <w:t xml:space="preserve"> </w:t>
      </w:r>
    </w:p>
    <w:p w14:paraId="7BB9EC6B" w14:textId="26AFC992" w:rsidR="00910A90" w:rsidRDefault="00910A90" w:rsidP="00910A90">
      <w:pPr>
        <w:pStyle w:val="Geenafstand"/>
        <w:rPr>
          <w:rFonts w:ascii="Times New Roman" w:hAnsi="Times New Roman" w:cs="Times New Roman"/>
          <w:b/>
          <w:bCs/>
          <w:lang w:val="en-US"/>
        </w:rPr>
      </w:pPr>
    </w:p>
    <w:p w14:paraId="40D4B3E4" w14:textId="5CB9841A" w:rsidR="00910A90" w:rsidRPr="003C1189" w:rsidRDefault="00910A90" w:rsidP="003C1189">
      <w:pPr>
        <w:pStyle w:val="Kop2"/>
        <w:rPr>
          <w:rFonts w:ascii="Times New Roman" w:hAnsi="Times New Roman" w:cs="Times New Roman"/>
          <w:b/>
          <w:bCs/>
          <w:color w:val="auto"/>
          <w:sz w:val="22"/>
          <w:szCs w:val="22"/>
          <w:lang w:val="en-US"/>
        </w:rPr>
      </w:pPr>
      <w:bookmarkStart w:id="4" w:name="_Toc161074095"/>
      <w:r w:rsidRPr="003C1189">
        <w:rPr>
          <w:rFonts w:ascii="Times New Roman" w:hAnsi="Times New Roman" w:cs="Times New Roman"/>
          <w:b/>
          <w:bCs/>
          <w:color w:val="auto"/>
          <w:sz w:val="22"/>
          <w:szCs w:val="22"/>
          <w:lang w:val="en-US"/>
        </w:rPr>
        <w:t>Group identity</w:t>
      </w:r>
      <w:bookmarkEnd w:id="4"/>
      <w:r w:rsidRPr="003C1189">
        <w:rPr>
          <w:rFonts w:ascii="Times New Roman" w:hAnsi="Times New Roman" w:cs="Times New Roman"/>
          <w:b/>
          <w:bCs/>
          <w:color w:val="auto"/>
          <w:sz w:val="22"/>
          <w:szCs w:val="22"/>
          <w:lang w:val="en-US"/>
        </w:rPr>
        <w:t xml:space="preserve"> </w:t>
      </w:r>
    </w:p>
    <w:p w14:paraId="540DB768" w14:textId="2D41E214" w:rsidR="00910A90" w:rsidRDefault="00910A90" w:rsidP="00910A90">
      <w:pPr>
        <w:pStyle w:val="Geenafstand"/>
        <w:rPr>
          <w:rFonts w:ascii="Times New Roman" w:hAnsi="Times New Roman" w:cs="Times New Roman"/>
          <w:b/>
          <w:bCs/>
          <w:lang w:val="en-US"/>
        </w:rPr>
      </w:pPr>
    </w:p>
    <w:tbl>
      <w:tblPr>
        <w:tblStyle w:val="Onopgemaaktetabel2"/>
        <w:tblW w:w="0" w:type="auto"/>
        <w:tblLook w:val="04A0" w:firstRow="1" w:lastRow="0" w:firstColumn="1" w:lastColumn="0" w:noHBand="0" w:noVBand="1"/>
      </w:tblPr>
      <w:tblGrid>
        <w:gridCol w:w="4531"/>
        <w:gridCol w:w="4531"/>
      </w:tblGrid>
      <w:tr w:rsidR="00910A90" w14:paraId="646614FB" w14:textId="77777777" w:rsidTr="00454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8D6A90" w14:textId="10CBE4BF" w:rsidR="00910A90" w:rsidRPr="00910A90" w:rsidRDefault="00910A90" w:rsidP="00910A90">
            <w:pPr>
              <w:pStyle w:val="Geenafstand"/>
              <w:rPr>
                <w:rFonts w:ascii="Times New Roman" w:hAnsi="Times New Roman" w:cs="Times New Roman"/>
                <w:lang w:val="en-US"/>
              </w:rPr>
            </w:pPr>
            <w:r w:rsidRPr="00910A90">
              <w:rPr>
                <w:rFonts w:ascii="Times New Roman" w:hAnsi="Times New Roman" w:cs="Times New Roman"/>
                <w:lang w:val="en-US"/>
              </w:rPr>
              <w:t xml:space="preserve">Genocide </w:t>
            </w:r>
          </w:p>
        </w:tc>
        <w:tc>
          <w:tcPr>
            <w:tcW w:w="4531" w:type="dxa"/>
          </w:tcPr>
          <w:p w14:paraId="163E0582" w14:textId="7F98A928" w:rsidR="00910A90" w:rsidRPr="00910A90" w:rsidRDefault="00910A90" w:rsidP="00910A90">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10A90">
              <w:rPr>
                <w:rFonts w:ascii="Times New Roman" w:hAnsi="Times New Roman" w:cs="Times New Roman"/>
                <w:lang w:val="en-US"/>
              </w:rPr>
              <w:t xml:space="preserve">Crimes against humanity </w:t>
            </w:r>
          </w:p>
        </w:tc>
      </w:tr>
      <w:tr w:rsidR="00910A90" w14:paraId="55F4D3B3" w14:textId="77777777" w:rsidTr="00454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3FC956" w14:textId="54234A72" w:rsidR="00910A90" w:rsidRPr="00910A90" w:rsidRDefault="00910A90" w:rsidP="00910A90">
            <w:pPr>
              <w:pStyle w:val="Geenafstand"/>
              <w:rPr>
                <w:rFonts w:ascii="Times New Roman" w:hAnsi="Times New Roman" w:cs="Times New Roman"/>
                <w:b w:val="0"/>
                <w:bCs w:val="0"/>
                <w:lang w:val="en-US"/>
              </w:rPr>
            </w:pPr>
            <w:r w:rsidRPr="00910A90">
              <w:rPr>
                <w:rFonts w:ascii="Times New Roman" w:hAnsi="Times New Roman" w:cs="Times New Roman"/>
                <w:b w:val="0"/>
                <w:bCs w:val="0"/>
                <w:lang w:val="en-US"/>
              </w:rPr>
              <w:t xml:space="preserve">national </w:t>
            </w:r>
          </w:p>
        </w:tc>
        <w:tc>
          <w:tcPr>
            <w:tcW w:w="4531" w:type="dxa"/>
          </w:tcPr>
          <w:p w14:paraId="191BAE27" w14:textId="76E2B8C7" w:rsidR="00910A90" w:rsidRDefault="00910A90" w:rsidP="00910A90">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any civilian population</w:t>
            </w:r>
          </w:p>
        </w:tc>
      </w:tr>
      <w:tr w:rsidR="00910A90" w14:paraId="2D146CB1" w14:textId="77777777" w:rsidTr="0045498C">
        <w:tc>
          <w:tcPr>
            <w:cnfStyle w:val="001000000000" w:firstRow="0" w:lastRow="0" w:firstColumn="1" w:lastColumn="0" w:oddVBand="0" w:evenVBand="0" w:oddHBand="0" w:evenHBand="0" w:firstRowFirstColumn="0" w:firstRowLastColumn="0" w:lastRowFirstColumn="0" w:lastRowLastColumn="0"/>
            <w:tcW w:w="4531" w:type="dxa"/>
          </w:tcPr>
          <w:p w14:paraId="2C6A6972" w14:textId="38FFABB4" w:rsidR="00910A90" w:rsidRPr="00910A90" w:rsidRDefault="00910A90" w:rsidP="00910A90">
            <w:pPr>
              <w:pStyle w:val="Geenafstand"/>
              <w:rPr>
                <w:rFonts w:ascii="Times New Roman" w:hAnsi="Times New Roman" w:cs="Times New Roman"/>
                <w:b w:val="0"/>
                <w:bCs w:val="0"/>
                <w:lang w:val="en-US"/>
              </w:rPr>
            </w:pPr>
            <w:r w:rsidRPr="00910A90">
              <w:rPr>
                <w:rFonts w:ascii="Times New Roman" w:hAnsi="Times New Roman" w:cs="Times New Roman"/>
                <w:b w:val="0"/>
                <w:bCs w:val="0"/>
                <w:lang w:val="en-US"/>
              </w:rPr>
              <w:t>ethnical</w:t>
            </w:r>
          </w:p>
        </w:tc>
        <w:tc>
          <w:tcPr>
            <w:tcW w:w="4531" w:type="dxa"/>
          </w:tcPr>
          <w:p w14:paraId="095C1814" w14:textId="195F6B90" w:rsidR="00910A90" w:rsidRDefault="00910A90" w:rsidP="00910A90">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population need only be mainly civilian, not entirely</w:t>
            </w:r>
          </w:p>
        </w:tc>
      </w:tr>
      <w:tr w:rsidR="00910A90" w14:paraId="6351E695" w14:textId="77777777" w:rsidTr="00454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9A8956" w14:textId="5322BDD6" w:rsidR="00910A90" w:rsidRPr="00910A90" w:rsidRDefault="00910A90" w:rsidP="00910A90">
            <w:pPr>
              <w:pStyle w:val="Geenafstand"/>
              <w:rPr>
                <w:rFonts w:ascii="Times New Roman" w:hAnsi="Times New Roman" w:cs="Times New Roman"/>
                <w:b w:val="0"/>
                <w:bCs w:val="0"/>
                <w:lang w:val="en-US"/>
              </w:rPr>
            </w:pPr>
            <w:r w:rsidRPr="00910A90">
              <w:rPr>
                <w:rFonts w:ascii="Times New Roman" w:hAnsi="Times New Roman" w:cs="Times New Roman"/>
                <w:b w:val="0"/>
                <w:bCs w:val="0"/>
                <w:lang w:val="en-US"/>
              </w:rPr>
              <w:t xml:space="preserve">racial </w:t>
            </w:r>
          </w:p>
        </w:tc>
        <w:tc>
          <w:tcPr>
            <w:tcW w:w="4531" w:type="dxa"/>
          </w:tcPr>
          <w:p w14:paraId="5A936336" w14:textId="77777777" w:rsidR="00910A90" w:rsidRDefault="00910A90" w:rsidP="00910A90">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r>
      <w:tr w:rsidR="00910A90" w14:paraId="065D58D2" w14:textId="77777777" w:rsidTr="0045498C">
        <w:trPr>
          <w:trHeight w:val="78"/>
        </w:trPr>
        <w:tc>
          <w:tcPr>
            <w:cnfStyle w:val="001000000000" w:firstRow="0" w:lastRow="0" w:firstColumn="1" w:lastColumn="0" w:oddVBand="0" w:evenVBand="0" w:oddHBand="0" w:evenHBand="0" w:firstRowFirstColumn="0" w:firstRowLastColumn="0" w:lastRowFirstColumn="0" w:lastRowLastColumn="0"/>
            <w:tcW w:w="4531" w:type="dxa"/>
          </w:tcPr>
          <w:p w14:paraId="5807C568" w14:textId="7954165B" w:rsidR="00910A90" w:rsidRPr="00910A90" w:rsidRDefault="00910A90" w:rsidP="00910A90">
            <w:pPr>
              <w:pStyle w:val="Geenafstand"/>
              <w:rPr>
                <w:rFonts w:ascii="Times New Roman" w:hAnsi="Times New Roman" w:cs="Times New Roman"/>
                <w:b w:val="0"/>
                <w:bCs w:val="0"/>
                <w:lang w:val="en-US"/>
              </w:rPr>
            </w:pPr>
            <w:r w:rsidRPr="00910A90">
              <w:rPr>
                <w:rFonts w:ascii="Times New Roman" w:hAnsi="Times New Roman" w:cs="Times New Roman"/>
                <w:b w:val="0"/>
                <w:bCs w:val="0"/>
                <w:lang w:val="en-US"/>
              </w:rPr>
              <w:t xml:space="preserve">religious </w:t>
            </w:r>
          </w:p>
        </w:tc>
        <w:tc>
          <w:tcPr>
            <w:tcW w:w="4531" w:type="dxa"/>
          </w:tcPr>
          <w:p w14:paraId="3D2D1A79" w14:textId="77777777" w:rsidR="00910A90" w:rsidRDefault="00910A90" w:rsidP="00910A90">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bl>
    <w:p w14:paraId="687D6A9E" w14:textId="1755FF2C" w:rsidR="002A6DE9" w:rsidRDefault="002A6DE9" w:rsidP="0045498C">
      <w:pPr>
        <w:pStyle w:val="Geenafstand"/>
        <w:rPr>
          <w:rFonts w:ascii="Times New Roman" w:hAnsi="Times New Roman" w:cs="Times New Roman"/>
          <w:b/>
          <w:bCs/>
          <w:lang w:val="en-US"/>
        </w:rPr>
      </w:pPr>
    </w:p>
    <w:p w14:paraId="592AEE3C" w14:textId="77777777" w:rsidR="003C1189" w:rsidRDefault="003C1189" w:rsidP="0045498C">
      <w:pPr>
        <w:pStyle w:val="Geenafstand"/>
        <w:rPr>
          <w:rFonts w:ascii="Times New Roman" w:hAnsi="Times New Roman" w:cs="Times New Roman"/>
          <w:b/>
          <w:bCs/>
          <w:lang w:val="en-US"/>
        </w:rPr>
      </w:pPr>
    </w:p>
    <w:p w14:paraId="0EA646CF" w14:textId="2A8E839D" w:rsidR="002A6DE9" w:rsidRPr="003C1189" w:rsidRDefault="002A6DE9" w:rsidP="003C1189">
      <w:pPr>
        <w:pStyle w:val="Kop3"/>
        <w:rPr>
          <w:rFonts w:ascii="Times New Roman" w:hAnsi="Times New Roman" w:cs="Times New Roman"/>
          <w:i/>
          <w:iCs/>
          <w:color w:val="auto"/>
          <w:sz w:val="22"/>
          <w:szCs w:val="22"/>
          <w:lang w:val="en-US"/>
        </w:rPr>
      </w:pPr>
      <w:bookmarkStart w:id="5" w:name="_Toc161074096"/>
      <w:r w:rsidRPr="003C1189">
        <w:rPr>
          <w:rFonts w:ascii="Times New Roman" w:hAnsi="Times New Roman" w:cs="Times New Roman"/>
          <w:i/>
          <w:iCs/>
          <w:color w:val="auto"/>
          <w:sz w:val="22"/>
          <w:szCs w:val="22"/>
          <w:lang w:val="en-US"/>
        </w:rPr>
        <w:t>For genocide</w:t>
      </w:r>
      <w:bookmarkEnd w:id="5"/>
      <w:r w:rsidRPr="003C1189">
        <w:rPr>
          <w:rFonts w:ascii="Times New Roman" w:hAnsi="Times New Roman" w:cs="Times New Roman"/>
          <w:i/>
          <w:iCs/>
          <w:color w:val="auto"/>
          <w:sz w:val="22"/>
          <w:szCs w:val="22"/>
          <w:lang w:val="en-US"/>
        </w:rPr>
        <w:t xml:space="preserve"> </w:t>
      </w:r>
    </w:p>
    <w:p w14:paraId="21187608" w14:textId="77777777" w:rsidR="002A6DE9" w:rsidRDefault="002A6DE9" w:rsidP="0045498C">
      <w:pPr>
        <w:pStyle w:val="Geenafstand"/>
        <w:rPr>
          <w:rFonts w:ascii="Times New Roman" w:hAnsi="Times New Roman" w:cs="Times New Roman"/>
          <w:lang w:val="en-US"/>
        </w:rPr>
      </w:pPr>
    </w:p>
    <w:p w14:paraId="49BD9914" w14:textId="2E70311A" w:rsidR="0045498C" w:rsidRDefault="0045498C" w:rsidP="0045498C">
      <w:pPr>
        <w:pStyle w:val="Geenafstand"/>
        <w:rPr>
          <w:rFonts w:ascii="Times New Roman" w:hAnsi="Times New Roman" w:cs="Times New Roman"/>
          <w:lang w:val="en-US"/>
        </w:rPr>
      </w:pPr>
      <w:r>
        <w:rPr>
          <w:rFonts w:ascii="Times New Roman" w:hAnsi="Times New Roman" w:cs="Times New Roman"/>
          <w:lang w:val="en-US"/>
        </w:rPr>
        <w:t>For genocide, identity determined on case-by-case basis:</w:t>
      </w:r>
    </w:p>
    <w:p w14:paraId="5339A796" w14:textId="13A9D08E" w:rsidR="00910A90"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May consider objective details and subjective perceptions</w:t>
      </w:r>
    </w:p>
    <w:p w14:paraId="74B28630" w14:textId="09CAD82C" w:rsidR="0045498C"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Identity cannot be negatively defined </w:t>
      </w:r>
    </w:p>
    <w:p w14:paraId="45D3BE37" w14:textId="1E6DD9A7" w:rsidR="0045498C" w:rsidRDefault="0045498C" w:rsidP="0045498C">
      <w:pPr>
        <w:pStyle w:val="Geenafstand"/>
        <w:numPr>
          <w:ilvl w:val="0"/>
          <w:numId w:val="2"/>
        </w:numPr>
        <w:rPr>
          <w:rFonts w:ascii="Times New Roman" w:hAnsi="Times New Roman" w:cs="Times New Roman"/>
          <w:lang w:val="en-US"/>
        </w:rPr>
      </w:pPr>
      <w:r>
        <w:rPr>
          <w:rFonts w:ascii="Times New Roman" w:hAnsi="Times New Roman" w:cs="Times New Roman"/>
          <w:lang w:val="en-US"/>
        </w:rPr>
        <w:t>E.g., non-Dutch</w:t>
      </w:r>
    </w:p>
    <w:p w14:paraId="774392AA" w14:textId="24C674D6" w:rsidR="0045498C"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Identity need only fall within four corners of national, ethnical, racial or religious, which might overlap </w:t>
      </w:r>
    </w:p>
    <w:p w14:paraId="6C7D0C35" w14:textId="144A3EA0" w:rsidR="0045498C" w:rsidRDefault="0045498C" w:rsidP="0045498C">
      <w:pPr>
        <w:pStyle w:val="Geenafstand"/>
        <w:rPr>
          <w:rFonts w:ascii="Times New Roman" w:hAnsi="Times New Roman" w:cs="Times New Roman"/>
          <w:lang w:val="en-US"/>
        </w:rPr>
      </w:pPr>
    </w:p>
    <w:p w14:paraId="7F512CDB" w14:textId="549FDE4C" w:rsidR="0045498C" w:rsidRPr="00B14F0C" w:rsidRDefault="0045498C" w:rsidP="00B14F0C">
      <w:pPr>
        <w:pStyle w:val="Kop2"/>
        <w:rPr>
          <w:rFonts w:ascii="Times New Roman" w:hAnsi="Times New Roman" w:cs="Times New Roman"/>
          <w:b/>
          <w:bCs/>
          <w:color w:val="auto"/>
          <w:sz w:val="22"/>
          <w:szCs w:val="22"/>
          <w:lang w:val="en-US"/>
        </w:rPr>
      </w:pPr>
      <w:bookmarkStart w:id="6" w:name="_Toc161074097"/>
      <w:r w:rsidRPr="00B14F0C">
        <w:rPr>
          <w:rFonts w:ascii="Times New Roman" w:hAnsi="Times New Roman" w:cs="Times New Roman"/>
          <w:b/>
          <w:bCs/>
          <w:color w:val="auto"/>
          <w:sz w:val="22"/>
          <w:szCs w:val="22"/>
          <w:lang w:val="en-US"/>
        </w:rPr>
        <w:t>Contextual or chapeau element</w:t>
      </w:r>
      <w:bookmarkEnd w:id="6"/>
      <w:r w:rsidRPr="00B14F0C">
        <w:rPr>
          <w:rFonts w:ascii="Times New Roman" w:hAnsi="Times New Roman" w:cs="Times New Roman"/>
          <w:b/>
          <w:bCs/>
          <w:color w:val="auto"/>
          <w:sz w:val="22"/>
          <w:szCs w:val="22"/>
          <w:lang w:val="en-US"/>
        </w:rPr>
        <w:t xml:space="preserve"> </w:t>
      </w:r>
    </w:p>
    <w:p w14:paraId="141FE52D" w14:textId="26A7AF57" w:rsidR="0045498C" w:rsidRDefault="0045498C" w:rsidP="0045498C">
      <w:pPr>
        <w:pStyle w:val="Geenafstand"/>
        <w:rPr>
          <w:rFonts w:ascii="Times New Roman" w:hAnsi="Times New Roman" w:cs="Times New Roman"/>
          <w:b/>
          <w:bCs/>
          <w:lang w:val="en-US"/>
        </w:rPr>
      </w:pPr>
    </w:p>
    <w:tbl>
      <w:tblPr>
        <w:tblStyle w:val="Onopgemaaktetabel2"/>
        <w:tblW w:w="0" w:type="auto"/>
        <w:tblLook w:val="04A0" w:firstRow="1" w:lastRow="0" w:firstColumn="1" w:lastColumn="0" w:noHBand="0" w:noVBand="1"/>
      </w:tblPr>
      <w:tblGrid>
        <w:gridCol w:w="4531"/>
        <w:gridCol w:w="4531"/>
      </w:tblGrid>
      <w:tr w:rsidR="0045498C" w14:paraId="039BC60D" w14:textId="77777777" w:rsidTr="00454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64762C0" w14:textId="3581608F" w:rsidR="0045498C" w:rsidRPr="0045498C" w:rsidRDefault="0045498C" w:rsidP="0045498C">
            <w:pPr>
              <w:pStyle w:val="Geenafstand"/>
              <w:rPr>
                <w:rFonts w:ascii="Times New Roman" w:hAnsi="Times New Roman" w:cs="Times New Roman"/>
                <w:lang w:val="en-US"/>
              </w:rPr>
            </w:pPr>
            <w:r>
              <w:rPr>
                <w:rFonts w:ascii="Times New Roman" w:hAnsi="Times New Roman" w:cs="Times New Roman"/>
                <w:lang w:val="en-US"/>
              </w:rPr>
              <w:t>G</w:t>
            </w:r>
            <w:r w:rsidRPr="0045498C">
              <w:rPr>
                <w:rFonts w:ascii="Times New Roman" w:hAnsi="Times New Roman" w:cs="Times New Roman"/>
                <w:lang w:val="en-US"/>
              </w:rPr>
              <w:t xml:space="preserve">enocide </w:t>
            </w:r>
          </w:p>
        </w:tc>
        <w:tc>
          <w:tcPr>
            <w:tcW w:w="4531" w:type="dxa"/>
          </w:tcPr>
          <w:p w14:paraId="1BA427E9" w14:textId="5F7302F5" w:rsidR="0045498C" w:rsidRDefault="0045498C" w:rsidP="0045498C">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Crimes against humanity </w:t>
            </w:r>
          </w:p>
        </w:tc>
      </w:tr>
      <w:tr w:rsidR="0045498C" w14:paraId="4EAC88E4" w14:textId="77777777" w:rsidTr="00454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A09A13D" w14:textId="56D129BE" w:rsidR="0045498C" w:rsidRPr="0045498C" w:rsidRDefault="0045498C" w:rsidP="0045498C">
            <w:pPr>
              <w:pStyle w:val="Geenafstand"/>
              <w:rPr>
                <w:rFonts w:ascii="Times New Roman" w:hAnsi="Times New Roman" w:cs="Times New Roman"/>
                <w:b w:val="0"/>
                <w:bCs w:val="0"/>
                <w:lang w:val="en-US"/>
              </w:rPr>
            </w:pPr>
            <w:r>
              <w:rPr>
                <w:rFonts w:ascii="Times New Roman" w:hAnsi="Times New Roman" w:cs="Times New Roman"/>
                <w:b w:val="0"/>
                <w:bCs w:val="0"/>
                <w:lang w:val="en-US"/>
              </w:rPr>
              <w:t xml:space="preserve">manifest pattern of similar conduct directed against the group </w:t>
            </w:r>
          </w:p>
        </w:tc>
        <w:tc>
          <w:tcPr>
            <w:tcW w:w="4531" w:type="dxa"/>
          </w:tcPr>
          <w:p w14:paraId="2E7B63B3" w14:textId="19645B20" w:rsidR="0045498C" w:rsidRDefault="0045498C" w:rsidP="0045498C">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attack </w:t>
            </w:r>
          </w:p>
        </w:tc>
      </w:tr>
      <w:tr w:rsidR="0045498C" w14:paraId="143B15F1" w14:textId="77777777" w:rsidTr="0045498C">
        <w:tc>
          <w:tcPr>
            <w:cnfStyle w:val="001000000000" w:firstRow="0" w:lastRow="0" w:firstColumn="1" w:lastColumn="0" w:oddVBand="0" w:evenVBand="0" w:oddHBand="0" w:evenHBand="0" w:firstRowFirstColumn="0" w:firstRowLastColumn="0" w:lastRowFirstColumn="0" w:lastRowLastColumn="0"/>
            <w:tcW w:w="4531" w:type="dxa"/>
          </w:tcPr>
          <w:p w14:paraId="4C0C7BE1" w14:textId="00682F84" w:rsidR="0045498C" w:rsidRPr="0045498C" w:rsidRDefault="0045498C" w:rsidP="0045498C">
            <w:pPr>
              <w:pStyle w:val="Geenafstand"/>
              <w:rPr>
                <w:rFonts w:ascii="Times New Roman" w:hAnsi="Times New Roman" w:cs="Times New Roman"/>
                <w:b w:val="0"/>
                <w:bCs w:val="0"/>
                <w:lang w:val="en-US"/>
              </w:rPr>
            </w:pPr>
            <w:r>
              <w:rPr>
                <w:rFonts w:ascii="Times New Roman" w:hAnsi="Times New Roman" w:cs="Times New Roman"/>
                <w:b w:val="0"/>
                <w:bCs w:val="0"/>
                <w:lang w:val="en-US"/>
              </w:rPr>
              <w:t>no context required if conduct could itself effect such destruction</w:t>
            </w:r>
          </w:p>
        </w:tc>
        <w:tc>
          <w:tcPr>
            <w:tcW w:w="4531" w:type="dxa"/>
          </w:tcPr>
          <w:p w14:paraId="15F9338B" w14:textId="6B015C2D" w:rsidR="0045498C" w:rsidRPr="0045498C" w:rsidRDefault="0045498C" w:rsidP="0045498C">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widespread </w:t>
            </w:r>
            <w:r>
              <w:rPr>
                <w:rFonts w:ascii="Times New Roman" w:hAnsi="Times New Roman" w:cs="Times New Roman"/>
                <w:u w:val="single"/>
                <w:lang w:val="en-US"/>
              </w:rPr>
              <w:t>or</w:t>
            </w:r>
            <w:r>
              <w:rPr>
                <w:rFonts w:ascii="Times New Roman" w:hAnsi="Times New Roman" w:cs="Times New Roman"/>
                <w:lang w:val="en-US"/>
              </w:rPr>
              <w:t xml:space="preserve"> systematic attack</w:t>
            </w:r>
          </w:p>
        </w:tc>
      </w:tr>
      <w:tr w:rsidR="0045498C" w14:paraId="14FB3153" w14:textId="77777777" w:rsidTr="00454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C58C1A" w14:textId="1BB1FFA3" w:rsidR="0045498C" w:rsidRPr="0045498C" w:rsidRDefault="0045498C" w:rsidP="0045498C">
            <w:pPr>
              <w:pStyle w:val="Geenafstand"/>
              <w:rPr>
                <w:rFonts w:ascii="Times New Roman" w:hAnsi="Times New Roman" w:cs="Times New Roman"/>
                <w:b w:val="0"/>
                <w:bCs w:val="0"/>
                <w:lang w:val="en-US"/>
              </w:rPr>
            </w:pPr>
            <w:r>
              <w:rPr>
                <w:rFonts w:ascii="Times New Roman" w:hAnsi="Times New Roman" w:cs="Times New Roman"/>
                <w:b w:val="0"/>
                <w:bCs w:val="0"/>
                <w:lang w:val="en-US"/>
              </w:rPr>
              <w:t xml:space="preserve">whole or part of a group </w:t>
            </w:r>
          </w:p>
        </w:tc>
        <w:tc>
          <w:tcPr>
            <w:tcW w:w="4531" w:type="dxa"/>
          </w:tcPr>
          <w:p w14:paraId="6A9C9B35" w14:textId="55097C05" w:rsidR="0045498C" w:rsidRPr="0045498C" w:rsidRDefault="0045498C" w:rsidP="0045498C">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state policy </w:t>
            </w:r>
            <w:r>
              <w:rPr>
                <w:rFonts w:ascii="Times New Roman" w:hAnsi="Times New Roman" w:cs="Times New Roman"/>
                <w:u w:val="single"/>
                <w:lang w:val="en-US"/>
              </w:rPr>
              <w:t xml:space="preserve">or </w:t>
            </w:r>
            <w:r>
              <w:rPr>
                <w:rFonts w:ascii="Times New Roman" w:hAnsi="Times New Roman" w:cs="Times New Roman"/>
                <w:lang w:val="en-US"/>
              </w:rPr>
              <w:t xml:space="preserve">organizational policy </w:t>
            </w:r>
          </w:p>
        </w:tc>
      </w:tr>
    </w:tbl>
    <w:p w14:paraId="3A974397" w14:textId="77777777" w:rsidR="00B14F0C" w:rsidRDefault="00B14F0C" w:rsidP="0045498C">
      <w:pPr>
        <w:pStyle w:val="Geenafstand"/>
        <w:rPr>
          <w:rFonts w:ascii="Times New Roman" w:hAnsi="Times New Roman" w:cs="Times New Roman"/>
          <w:lang w:val="en-US"/>
        </w:rPr>
      </w:pPr>
    </w:p>
    <w:p w14:paraId="09FE54BB" w14:textId="23A98D1C" w:rsidR="0045498C" w:rsidRDefault="0045498C" w:rsidP="0045498C">
      <w:pPr>
        <w:pStyle w:val="Geenafstand"/>
        <w:rPr>
          <w:rFonts w:ascii="Times New Roman" w:hAnsi="Times New Roman" w:cs="Times New Roman"/>
          <w:lang w:val="en-US"/>
        </w:rPr>
      </w:pPr>
      <w:r>
        <w:rPr>
          <w:rFonts w:ascii="Times New Roman" w:hAnsi="Times New Roman" w:cs="Times New Roman"/>
          <w:lang w:val="en-US"/>
        </w:rPr>
        <w:t xml:space="preserve">Common contextual elements of crime: </w:t>
      </w:r>
    </w:p>
    <w:p w14:paraId="28B34443" w14:textId="0E19D96F" w:rsidR="0045498C"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Must be proven for every crime of genocide/crime against humanity </w:t>
      </w:r>
    </w:p>
    <w:p w14:paraId="0932C038" w14:textId="6466C7E4" w:rsidR="0045498C"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Elevate these crimes from ‘ordinary’ human rights violations/crimes</w:t>
      </w:r>
    </w:p>
    <w:p w14:paraId="560F6DF0" w14:textId="28F9708C" w:rsidR="0045498C" w:rsidRDefault="0045498C" w:rsidP="0045498C">
      <w:pPr>
        <w:pStyle w:val="Geenafstand"/>
        <w:rPr>
          <w:rFonts w:ascii="Times New Roman" w:hAnsi="Times New Roman" w:cs="Times New Roman"/>
          <w:lang w:val="en-US"/>
        </w:rPr>
      </w:pPr>
    </w:p>
    <w:p w14:paraId="045F74F8" w14:textId="69EF9DF6" w:rsidR="0045498C" w:rsidRPr="00B14F0C" w:rsidRDefault="0045498C" w:rsidP="00B14F0C">
      <w:pPr>
        <w:pStyle w:val="Kop3"/>
        <w:rPr>
          <w:rFonts w:ascii="Times New Roman" w:hAnsi="Times New Roman" w:cs="Times New Roman"/>
          <w:i/>
          <w:iCs/>
          <w:color w:val="auto"/>
          <w:sz w:val="22"/>
          <w:szCs w:val="22"/>
          <w:lang w:val="en-US"/>
        </w:rPr>
      </w:pPr>
      <w:bookmarkStart w:id="7" w:name="_Toc161074098"/>
      <w:r w:rsidRPr="00B14F0C">
        <w:rPr>
          <w:rFonts w:ascii="Times New Roman" w:hAnsi="Times New Roman" w:cs="Times New Roman"/>
          <w:i/>
          <w:iCs/>
          <w:color w:val="auto"/>
          <w:sz w:val="22"/>
          <w:szCs w:val="22"/>
          <w:lang w:val="en-US"/>
        </w:rPr>
        <w:t>Genocide</w:t>
      </w:r>
      <w:bookmarkEnd w:id="7"/>
      <w:r w:rsidRPr="00B14F0C">
        <w:rPr>
          <w:rFonts w:ascii="Times New Roman" w:hAnsi="Times New Roman" w:cs="Times New Roman"/>
          <w:i/>
          <w:iCs/>
          <w:color w:val="auto"/>
          <w:sz w:val="22"/>
          <w:szCs w:val="22"/>
          <w:lang w:val="en-US"/>
        </w:rPr>
        <w:t xml:space="preserve"> </w:t>
      </w:r>
    </w:p>
    <w:p w14:paraId="288BE599" w14:textId="00E2B4C5" w:rsidR="0045498C" w:rsidRDefault="0045498C" w:rsidP="0045498C">
      <w:pPr>
        <w:pStyle w:val="Geenafstand"/>
        <w:rPr>
          <w:rFonts w:ascii="Times New Roman" w:hAnsi="Times New Roman" w:cs="Times New Roman"/>
          <w:b/>
          <w:bCs/>
          <w:lang w:val="en-US"/>
        </w:rPr>
      </w:pPr>
    </w:p>
    <w:p w14:paraId="3C40FEEE" w14:textId="68837427" w:rsidR="0045498C"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Manifest pattern: high threshold </w:t>
      </w:r>
    </w:p>
    <w:p w14:paraId="160BE405" w14:textId="0C1E95CC" w:rsidR="0045498C" w:rsidRDefault="0045498C" w:rsidP="0045498C">
      <w:pPr>
        <w:pStyle w:val="Geenafstand"/>
        <w:numPr>
          <w:ilvl w:val="0"/>
          <w:numId w:val="2"/>
        </w:numPr>
        <w:rPr>
          <w:rFonts w:ascii="Times New Roman" w:hAnsi="Times New Roman" w:cs="Times New Roman"/>
          <w:lang w:val="en-US"/>
        </w:rPr>
      </w:pPr>
      <w:r>
        <w:rPr>
          <w:rFonts w:ascii="Times New Roman" w:hAnsi="Times New Roman" w:cs="Times New Roman"/>
          <w:lang w:val="en-US"/>
        </w:rPr>
        <w:t>Must be obvious</w:t>
      </w:r>
    </w:p>
    <w:p w14:paraId="0C6576B3" w14:textId="277DC31A" w:rsidR="0045498C"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‘Whole’ group: can be geographically limited but not so much as to lower threshold for what counts as genocide</w:t>
      </w:r>
    </w:p>
    <w:p w14:paraId="1EB277C1" w14:textId="36A3B333" w:rsidR="0045498C"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‘part’ of group: must be substantial</w:t>
      </w:r>
      <w:r w:rsidR="002A6DE9">
        <w:rPr>
          <w:rFonts w:ascii="Times New Roman" w:hAnsi="Times New Roman" w:cs="Times New Roman"/>
          <w:lang w:val="en-US"/>
        </w:rPr>
        <w:t>ly</w:t>
      </w:r>
      <w:r>
        <w:rPr>
          <w:rFonts w:ascii="Times New Roman" w:hAnsi="Times New Roman" w:cs="Times New Roman"/>
          <w:lang w:val="en-US"/>
        </w:rPr>
        <w:t xml:space="preserve"> relative to how whole is defend</w:t>
      </w:r>
    </w:p>
    <w:p w14:paraId="19407F8E" w14:textId="75F20A4C" w:rsidR="0045498C"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Substantial ‘part’: assessed qualitatively and quantitatively </w:t>
      </w:r>
    </w:p>
    <w:p w14:paraId="6181F746" w14:textId="51F82766" w:rsidR="0045498C" w:rsidRDefault="0045498C" w:rsidP="0045498C">
      <w:pPr>
        <w:pStyle w:val="Geenafstand"/>
        <w:rPr>
          <w:rFonts w:ascii="Times New Roman" w:hAnsi="Times New Roman" w:cs="Times New Roman"/>
          <w:lang w:val="en-US"/>
        </w:rPr>
      </w:pPr>
    </w:p>
    <w:p w14:paraId="380C4E45" w14:textId="5E3B33A5" w:rsidR="0045498C" w:rsidRDefault="0045498C" w:rsidP="0045498C">
      <w:pPr>
        <w:pStyle w:val="Geenafstand"/>
        <w:rPr>
          <w:rFonts w:ascii="Times New Roman" w:hAnsi="Times New Roman" w:cs="Times New Roman"/>
          <w:lang w:val="en-US"/>
        </w:rPr>
      </w:pPr>
      <w:r>
        <w:rPr>
          <w:rFonts w:ascii="Times New Roman" w:hAnsi="Times New Roman" w:cs="Times New Roman"/>
          <w:lang w:val="en-US"/>
        </w:rPr>
        <w:t>Srebrenica Massacre</w:t>
      </w:r>
    </w:p>
    <w:p w14:paraId="5A1C085E" w14:textId="77777777" w:rsidR="0045498C" w:rsidRDefault="0045498C" w:rsidP="0045498C">
      <w:pPr>
        <w:pStyle w:val="Geenafstand"/>
        <w:rPr>
          <w:rFonts w:ascii="Times New Roman" w:hAnsi="Times New Roman" w:cs="Times New Roman"/>
          <w:lang w:val="en-US"/>
        </w:rPr>
      </w:pPr>
      <w:r>
        <w:rPr>
          <w:rFonts w:ascii="Times New Roman" w:hAnsi="Times New Roman" w:cs="Times New Roman"/>
          <w:lang w:val="en-US"/>
        </w:rPr>
        <w:t xml:space="preserve">ICTY controversially defined: </w:t>
      </w:r>
    </w:p>
    <w:p w14:paraId="20393442" w14:textId="4C84F5AB" w:rsidR="0045498C"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The ‘whole’ as Bosnian Muslims</w:t>
      </w:r>
    </w:p>
    <w:p w14:paraId="38970CF9" w14:textId="16F87020" w:rsidR="0045498C"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The ‘part’ as 7,000-8,000 Bosnian Muslim men in Srebrenica </w:t>
      </w:r>
    </w:p>
    <w:p w14:paraId="53F22AD4" w14:textId="0C61F17E" w:rsidR="0045498C" w:rsidRDefault="0045498C" w:rsidP="0045498C">
      <w:pPr>
        <w:pStyle w:val="Geenafstand"/>
        <w:rPr>
          <w:rFonts w:ascii="Times New Roman" w:hAnsi="Times New Roman" w:cs="Times New Roman"/>
          <w:lang w:val="en-US"/>
        </w:rPr>
      </w:pPr>
    </w:p>
    <w:p w14:paraId="247A2686" w14:textId="5D2B9A6F" w:rsidR="0045498C" w:rsidRPr="00B14F0C" w:rsidRDefault="0045498C" w:rsidP="00B14F0C">
      <w:pPr>
        <w:pStyle w:val="Kop3"/>
        <w:rPr>
          <w:rFonts w:ascii="Times New Roman" w:hAnsi="Times New Roman" w:cs="Times New Roman"/>
          <w:i/>
          <w:iCs/>
          <w:color w:val="auto"/>
          <w:sz w:val="22"/>
          <w:szCs w:val="22"/>
          <w:lang w:val="en-US"/>
        </w:rPr>
      </w:pPr>
      <w:bookmarkStart w:id="8" w:name="_Toc161074099"/>
      <w:r w:rsidRPr="00B14F0C">
        <w:rPr>
          <w:rFonts w:ascii="Times New Roman" w:hAnsi="Times New Roman" w:cs="Times New Roman"/>
          <w:i/>
          <w:iCs/>
          <w:color w:val="auto"/>
          <w:sz w:val="22"/>
          <w:szCs w:val="22"/>
          <w:lang w:val="en-US"/>
        </w:rPr>
        <w:t>Crimes against humanity</w:t>
      </w:r>
      <w:bookmarkEnd w:id="8"/>
      <w:r w:rsidRPr="00B14F0C">
        <w:rPr>
          <w:rFonts w:ascii="Times New Roman" w:hAnsi="Times New Roman" w:cs="Times New Roman"/>
          <w:i/>
          <w:iCs/>
          <w:color w:val="auto"/>
          <w:sz w:val="22"/>
          <w:szCs w:val="22"/>
          <w:lang w:val="en-US"/>
        </w:rPr>
        <w:t xml:space="preserve"> </w:t>
      </w:r>
    </w:p>
    <w:p w14:paraId="6CD0895C" w14:textId="173283FD" w:rsidR="0045498C" w:rsidRDefault="0045498C" w:rsidP="0045498C">
      <w:pPr>
        <w:pStyle w:val="Geenafstand"/>
        <w:rPr>
          <w:rFonts w:ascii="Times New Roman" w:hAnsi="Times New Roman" w:cs="Times New Roman"/>
          <w:b/>
          <w:bCs/>
          <w:lang w:val="en-US"/>
        </w:rPr>
      </w:pPr>
    </w:p>
    <w:p w14:paraId="07FE343D" w14:textId="3F71A182" w:rsidR="0045498C"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Attack: low threshold meaning multiple acts against civilian population</w:t>
      </w:r>
    </w:p>
    <w:p w14:paraId="054DDA29" w14:textId="19EA8CC1" w:rsidR="0045498C" w:rsidRDefault="0045498C" w:rsidP="0045498C">
      <w:pPr>
        <w:pStyle w:val="Geenafstand"/>
        <w:numPr>
          <w:ilvl w:val="0"/>
          <w:numId w:val="2"/>
        </w:numPr>
        <w:rPr>
          <w:rFonts w:ascii="Times New Roman" w:hAnsi="Times New Roman" w:cs="Times New Roman"/>
          <w:lang w:val="en-US"/>
        </w:rPr>
      </w:pPr>
      <w:r>
        <w:rPr>
          <w:rFonts w:ascii="Times New Roman" w:hAnsi="Times New Roman" w:cs="Times New Roman"/>
          <w:lang w:val="en-US"/>
        </w:rPr>
        <w:t>Armed force not required</w:t>
      </w:r>
    </w:p>
    <w:p w14:paraId="2941B378" w14:textId="393478CD" w:rsidR="0045498C"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Widespread: large scale</w:t>
      </w:r>
    </w:p>
    <w:p w14:paraId="2D0B1C87" w14:textId="3AA01700" w:rsidR="0045498C"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Systematic: highly coordinated</w:t>
      </w:r>
    </w:p>
    <w:p w14:paraId="5832EF99" w14:textId="2AD6878F" w:rsidR="0045498C" w:rsidRPr="002A6DE9" w:rsidRDefault="0045498C" w:rsidP="002A6DE9">
      <w:pPr>
        <w:pStyle w:val="Geenafstand"/>
        <w:numPr>
          <w:ilvl w:val="0"/>
          <w:numId w:val="1"/>
        </w:numPr>
        <w:rPr>
          <w:rFonts w:ascii="Times New Roman" w:hAnsi="Times New Roman" w:cs="Times New Roman"/>
          <w:lang w:val="en-US"/>
        </w:rPr>
      </w:pPr>
      <w:r>
        <w:rPr>
          <w:rFonts w:ascii="Times New Roman" w:hAnsi="Times New Roman" w:cs="Times New Roman"/>
          <w:lang w:val="en-US"/>
        </w:rPr>
        <w:t>Policy: need not be formal or express</w:t>
      </w:r>
      <w:r w:rsidR="002A6DE9">
        <w:rPr>
          <w:rFonts w:ascii="Times New Roman" w:hAnsi="Times New Roman" w:cs="Times New Roman"/>
          <w:lang w:val="en-US"/>
        </w:rPr>
        <w:t xml:space="preserve"> i</w:t>
      </w:r>
      <w:r w:rsidRPr="002A6DE9">
        <w:rPr>
          <w:rFonts w:ascii="Times New Roman" w:hAnsi="Times New Roman" w:cs="Times New Roman"/>
          <w:lang w:val="en-US"/>
        </w:rPr>
        <w:t xml:space="preserve">naction suggesting endorsement enough </w:t>
      </w:r>
    </w:p>
    <w:p w14:paraId="1B0FF292" w14:textId="58372178" w:rsidR="0045498C" w:rsidRDefault="0045498C" w:rsidP="0045498C">
      <w:pPr>
        <w:pStyle w:val="Geenafstand"/>
        <w:numPr>
          <w:ilvl w:val="0"/>
          <w:numId w:val="2"/>
        </w:numPr>
        <w:rPr>
          <w:rFonts w:ascii="Times New Roman" w:hAnsi="Times New Roman" w:cs="Times New Roman"/>
          <w:lang w:val="en-US"/>
        </w:rPr>
      </w:pPr>
      <w:r>
        <w:rPr>
          <w:rFonts w:ascii="Times New Roman" w:hAnsi="Times New Roman" w:cs="Times New Roman"/>
          <w:lang w:val="en-US"/>
        </w:rPr>
        <w:t xml:space="preserve">Improbable that acts are random </w:t>
      </w:r>
    </w:p>
    <w:p w14:paraId="560BE0BE" w14:textId="30A2DAEF" w:rsidR="0045498C" w:rsidRDefault="0045498C" w:rsidP="0045498C">
      <w:pPr>
        <w:pStyle w:val="Geenafstand"/>
        <w:numPr>
          <w:ilvl w:val="1"/>
          <w:numId w:val="2"/>
        </w:numPr>
        <w:rPr>
          <w:rFonts w:ascii="Times New Roman" w:hAnsi="Times New Roman" w:cs="Times New Roman"/>
          <w:lang w:val="en-US"/>
        </w:rPr>
      </w:pPr>
      <w:r>
        <w:rPr>
          <w:rFonts w:ascii="Times New Roman" w:hAnsi="Times New Roman" w:cs="Times New Roman"/>
          <w:lang w:val="en-US"/>
        </w:rPr>
        <w:t>Has to be a thread connecting them</w:t>
      </w:r>
    </w:p>
    <w:p w14:paraId="72B5DBC3" w14:textId="3D08EF65" w:rsidR="0045498C" w:rsidRDefault="0045498C" w:rsidP="0045498C">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Organization: need not be State-like </w:t>
      </w:r>
    </w:p>
    <w:p w14:paraId="1AD4C03F" w14:textId="6EE00075" w:rsidR="0045498C" w:rsidRDefault="0045498C" w:rsidP="0045498C">
      <w:pPr>
        <w:pStyle w:val="Geenafstand"/>
        <w:rPr>
          <w:rFonts w:ascii="Times New Roman" w:hAnsi="Times New Roman" w:cs="Times New Roman"/>
          <w:lang w:val="en-US"/>
        </w:rPr>
      </w:pPr>
    </w:p>
    <w:p w14:paraId="227E84F6" w14:textId="61721CCC" w:rsidR="0045498C" w:rsidRPr="00B14F0C" w:rsidRDefault="00026758" w:rsidP="00B14F0C">
      <w:pPr>
        <w:pStyle w:val="Kop2"/>
        <w:rPr>
          <w:rFonts w:ascii="Times New Roman" w:hAnsi="Times New Roman" w:cs="Times New Roman"/>
          <w:b/>
          <w:bCs/>
          <w:color w:val="auto"/>
          <w:sz w:val="22"/>
          <w:szCs w:val="22"/>
          <w:lang w:val="en-US"/>
        </w:rPr>
      </w:pPr>
      <w:bookmarkStart w:id="9" w:name="_Toc161074100"/>
      <w:r w:rsidRPr="00B14F0C">
        <w:rPr>
          <w:rFonts w:ascii="Times New Roman" w:hAnsi="Times New Roman" w:cs="Times New Roman"/>
          <w:b/>
          <w:bCs/>
          <w:color w:val="auto"/>
          <w:sz w:val="22"/>
          <w:szCs w:val="22"/>
          <w:lang w:val="en-US"/>
        </w:rPr>
        <w:t>Individual</w:t>
      </w:r>
      <w:r w:rsidR="0045498C" w:rsidRPr="00B14F0C">
        <w:rPr>
          <w:rFonts w:ascii="Times New Roman" w:hAnsi="Times New Roman" w:cs="Times New Roman"/>
          <w:b/>
          <w:bCs/>
          <w:color w:val="auto"/>
          <w:sz w:val="22"/>
          <w:szCs w:val="22"/>
          <w:lang w:val="en-US"/>
        </w:rPr>
        <w:t xml:space="preserve"> conduct (actus reus)</w:t>
      </w:r>
      <w:bookmarkEnd w:id="9"/>
    </w:p>
    <w:p w14:paraId="10B5D4C5" w14:textId="2AB039AC" w:rsidR="0045498C" w:rsidRDefault="0045498C" w:rsidP="0045498C">
      <w:pPr>
        <w:pStyle w:val="Geenafstand"/>
        <w:rPr>
          <w:rFonts w:ascii="Times New Roman" w:hAnsi="Times New Roman" w:cs="Times New Roman"/>
          <w:b/>
          <w:bCs/>
          <w:lang w:val="en-US"/>
        </w:rPr>
      </w:pPr>
    </w:p>
    <w:tbl>
      <w:tblPr>
        <w:tblStyle w:val="Onopgemaaktetabel2"/>
        <w:tblW w:w="0" w:type="auto"/>
        <w:tblLook w:val="04A0" w:firstRow="1" w:lastRow="0" w:firstColumn="1" w:lastColumn="0" w:noHBand="0" w:noVBand="1"/>
      </w:tblPr>
      <w:tblGrid>
        <w:gridCol w:w="4531"/>
        <w:gridCol w:w="4531"/>
      </w:tblGrid>
      <w:tr w:rsidR="00026758" w14:paraId="7ED99CCC" w14:textId="77777777" w:rsidTr="00026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328DC9" w14:textId="3419D734" w:rsidR="00026758" w:rsidRPr="00026758" w:rsidRDefault="00026758" w:rsidP="0045498C">
            <w:pPr>
              <w:pStyle w:val="Geenafstand"/>
              <w:rPr>
                <w:rFonts w:ascii="Times New Roman" w:hAnsi="Times New Roman" w:cs="Times New Roman"/>
                <w:lang w:val="en-US"/>
              </w:rPr>
            </w:pPr>
            <w:r>
              <w:rPr>
                <w:rFonts w:ascii="Times New Roman" w:hAnsi="Times New Roman" w:cs="Times New Roman"/>
                <w:lang w:val="en-US"/>
              </w:rPr>
              <w:t>Genocide</w:t>
            </w:r>
          </w:p>
        </w:tc>
        <w:tc>
          <w:tcPr>
            <w:tcW w:w="4531" w:type="dxa"/>
          </w:tcPr>
          <w:p w14:paraId="06762E44" w14:textId="623E463C" w:rsidR="00026758" w:rsidRDefault="00026758" w:rsidP="0045498C">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Crimes against humanity </w:t>
            </w:r>
          </w:p>
        </w:tc>
      </w:tr>
      <w:tr w:rsidR="00026758" w:rsidRPr="00026758" w14:paraId="003D058C" w14:textId="77777777" w:rsidTr="0002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6143DA" w14:textId="4CF138CE" w:rsidR="00026758" w:rsidRPr="00026758" w:rsidRDefault="00026758" w:rsidP="0045498C">
            <w:pPr>
              <w:pStyle w:val="Geenafstand"/>
              <w:rPr>
                <w:rFonts w:ascii="Times New Roman" w:hAnsi="Times New Roman" w:cs="Times New Roman"/>
                <w:b w:val="0"/>
                <w:lang w:val="en-US"/>
              </w:rPr>
            </w:pPr>
            <w:r w:rsidRPr="00026758">
              <w:rPr>
                <w:rFonts w:ascii="Times New Roman" w:hAnsi="Times New Roman" w:cs="Times New Roman"/>
                <w:b w:val="0"/>
                <w:lang w:val="en-US"/>
              </w:rPr>
              <w:t>killing</w:t>
            </w:r>
          </w:p>
        </w:tc>
        <w:tc>
          <w:tcPr>
            <w:tcW w:w="4531" w:type="dxa"/>
          </w:tcPr>
          <w:p w14:paraId="17750B3E" w14:textId="41156038" w:rsidR="00026758" w:rsidRPr="00026758" w:rsidRDefault="00026758" w:rsidP="0045498C">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murder</w:t>
            </w:r>
          </w:p>
        </w:tc>
      </w:tr>
      <w:tr w:rsidR="00026758" w:rsidRPr="00026758" w14:paraId="7C01F219" w14:textId="77777777" w:rsidTr="00026758">
        <w:tc>
          <w:tcPr>
            <w:cnfStyle w:val="001000000000" w:firstRow="0" w:lastRow="0" w:firstColumn="1" w:lastColumn="0" w:oddVBand="0" w:evenVBand="0" w:oddHBand="0" w:evenHBand="0" w:firstRowFirstColumn="0" w:firstRowLastColumn="0" w:lastRowFirstColumn="0" w:lastRowLastColumn="0"/>
            <w:tcW w:w="4531" w:type="dxa"/>
          </w:tcPr>
          <w:p w14:paraId="400A6BEE" w14:textId="2A9E25B9" w:rsidR="00026758" w:rsidRPr="00026758" w:rsidRDefault="00026758" w:rsidP="0045498C">
            <w:pPr>
              <w:pStyle w:val="Geenafstand"/>
              <w:rPr>
                <w:rFonts w:ascii="Times New Roman" w:hAnsi="Times New Roman" w:cs="Times New Roman"/>
                <w:b w:val="0"/>
                <w:lang w:val="en-US"/>
              </w:rPr>
            </w:pPr>
            <w:r w:rsidRPr="00026758">
              <w:rPr>
                <w:rFonts w:ascii="Times New Roman" w:hAnsi="Times New Roman" w:cs="Times New Roman"/>
                <w:b w:val="0"/>
                <w:lang w:val="en-US"/>
              </w:rPr>
              <w:t xml:space="preserve">serious bodily or mental harm </w:t>
            </w:r>
          </w:p>
        </w:tc>
        <w:tc>
          <w:tcPr>
            <w:tcW w:w="4531" w:type="dxa"/>
          </w:tcPr>
          <w:p w14:paraId="6ADB5969" w14:textId="61C4E660" w:rsidR="00026758" w:rsidRPr="00026758" w:rsidRDefault="00026758" w:rsidP="0045498C">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 xml:space="preserve">extermination </w:t>
            </w:r>
          </w:p>
        </w:tc>
      </w:tr>
      <w:tr w:rsidR="00026758" w14:paraId="55612983" w14:textId="77777777" w:rsidTr="0002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B1AB14" w14:textId="2A082C9E" w:rsidR="00026758" w:rsidRPr="00026758" w:rsidRDefault="00026758" w:rsidP="0045498C">
            <w:pPr>
              <w:pStyle w:val="Geenafstand"/>
              <w:rPr>
                <w:rFonts w:ascii="Times New Roman" w:hAnsi="Times New Roman" w:cs="Times New Roman"/>
                <w:b w:val="0"/>
                <w:bCs w:val="0"/>
                <w:lang w:val="en-US"/>
              </w:rPr>
            </w:pPr>
            <w:r w:rsidRPr="00026758">
              <w:rPr>
                <w:rFonts w:ascii="Times New Roman" w:hAnsi="Times New Roman" w:cs="Times New Roman"/>
                <w:b w:val="0"/>
                <w:bCs w:val="0"/>
                <w:lang w:val="en-US"/>
              </w:rPr>
              <w:t>conditions of life</w:t>
            </w:r>
          </w:p>
        </w:tc>
        <w:tc>
          <w:tcPr>
            <w:tcW w:w="4531" w:type="dxa"/>
          </w:tcPr>
          <w:p w14:paraId="47FD242A" w14:textId="637DC343" w:rsidR="00026758" w:rsidRDefault="00026758" w:rsidP="0045498C">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enslavement </w:t>
            </w:r>
          </w:p>
        </w:tc>
      </w:tr>
      <w:tr w:rsidR="00026758" w14:paraId="0348B6EB" w14:textId="77777777" w:rsidTr="00026758">
        <w:tc>
          <w:tcPr>
            <w:cnfStyle w:val="001000000000" w:firstRow="0" w:lastRow="0" w:firstColumn="1" w:lastColumn="0" w:oddVBand="0" w:evenVBand="0" w:oddHBand="0" w:evenHBand="0" w:firstRowFirstColumn="0" w:firstRowLastColumn="0" w:lastRowFirstColumn="0" w:lastRowLastColumn="0"/>
            <w:tcW w:w="4531" w:type="dxa"/>
          </w:tcPr>
          <w:p w14:paraId="0B8260A8" w14:textId="77A3E3BC" w:rsidR="00026758" w:rsidRPr="00026758" w:rsidRDefault="00026758" w:rsidP="0045498C">
            <w:pPr>
              <w:pStyle w:val="Geenafstand"/>
              <w:rPr>
                <w:rFonts w:ascii="Times New Roman" w:hAnsi="Times New Roman" w:cs="Times New Roman"/>
                <w:b w:val="0"/>
                <w:bCs w:val="0"/>
                <w:lang w:val="en-US"/>
              </w:rPr>
            </w:pPr>
            <w:r w:rsidRPr="00026758">
              <w:rPr>
                <w:rFonts w:ascii="Times New Roman" w:hAnsi="Times New Roman" w:cs="Times New Roman"/>
                <w:b w:val="0"/>
                <w:bCs w:val="0"/>
                <w:lang w:val="en-US"/>
              </w:rPr>
              <w:t>imposing measures to prevent births within the group</w:t>
            </w:r>
          </w:p>
        </w:tc>
        <w:tc>
          <w:tcPr>
            <w:tcW w:w="4531" w:type="dxa"/>
          </w:tcPr>
          <w:p w14:paraId="23C2CD3F" w14:textId="09129FAC" w:rsidR="00026758" w:rsidRDefault="00026758" w:rsidP="0045498C">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deportation or forcible transfer</w:t>
            </w:r>
          </w:p>
        </w:tc>
      </w:tr>
      <w:tr w:rsidR="00026758" w14:paraId="15D6E291" w14:textId="77777777" w:rsidTr="0002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9DFE5C" w14:textId="387C1A34" w:rsidR="00026758" w:rsidRPr="00026758" w:rsidRDefault="00026758" w:rsidP="0045498C">
            <w:pPr>
              <w:pStyle w:val="Geenafstand"/>
              <w:rPr>
                <w:rFonts w:ascii="Times New Roman" w:hAnsi="Times New Roman" w:cs="Times New Roman"/>
                <w:b w:val="0"/>
                <w:bCs w:val="0"/>
                <w:lang w:val="en-US"/>
              </w:rPr>
            </w:pPr>
            <w:r w:rsidRPr="00026758">
              <w:rPr>
                <w:rFonts w:ascii="Times New Roman" w:hAnsi="Times New Roman" w:cs="Times New Roman"/>
                <w:b w:val="0"/>
                <w:bCs w:val="0"/>
                <w:lang w:val="en-US"/>
              </w:rPr>
              <w:t xml:space="preserve">forcibly transferring children of the group to another group </w:t>
            </w:r>
          </w:p>
        </w:tc>
        <w:tc>
          <w:tcPr>
            <w:tcW w:w="4531" w:type="dxa"/>
          </w:tcPr>
          <w:p w14:paraId="2333D09D" w14:textId="3DD7320A" w:rsidR="00026758" w:rsidRDefault="00026758" w:rsidP="0045498C">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imprisonment or other severe deprivation of liberty </w:t>
            </w:r>
          </w:p>
        </w:tc>
      </w:tr>
      <w:tr w:rsidR="00026758" w14:paraId="423F1966" w14:textId="77777777" w:rsidTr="00026758">
        <w:tc>
          <w:tcPr>
            <w:cnfStyle w:val="001000000000" w:firstRow="0" w:lastRow="0" w:firstColumn="1" w:lastColumn="0" w:oddVBand="0" w:evenVBand="0" w:oddHBand="0" w:evenHBand="0" w:firstRowFirstColumn="0" w:firstRowLastColumn="0" w:lastRowFirstColumn="0" w:lastRowLastColumn="0"/>
            <w:tcW w:w="4531" w:type="dxa"/>
          </w:tcPr>
          <w:p w14:paraId="6FBE8BBF" w14:textId="77777777" w:rsidR="00026758" w:rsidRDefault="00026758" w:rsidP="0045498C">
            <w:pPr>
              <w:pStyle w:val="Geenafstand"/>
              <w:rPr>
                <w:rFonts w:ascii="Times New Roman" w:hAnsi="Times New Roman" w:cs="Times New Roman"/>
                <w:lang w:val="en-US"/>
              </w:rPr>
            </w:pPr>
          </w:p>
        </w:tc>
        <w:tc>
          <w:tcPr>
            <w:tcW w:w="4531" w:type="dxa"/>
          </w:tcPr>
          <w:p w14:paraId="7C040BA1" w14:textId="1813168C" w:rsidR="00026758" w:rsidRDefault="00026758" w:rsidP="0045498C">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torture </w:t>
            </w:r>
          </w:p>
        </w:tc>
      </w:tr>
      <w:tr w:rsidR="00026758" w14:paraId="364A3AEB" w14:textId="77777777" w:rsidTr="0002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BE25EA" w14:textId="77777777" w:rsidR="00026758" w:rsidRDefault="00026758" w:rsidP="00026758">
            <w:pPr>
              <w:pStyle w:val="Geenafstand"/>
              <w:rPr>
                <w:rFonts w:ascii="Times New Roman" w:hAnsi="Times New Roman" w:cs="Times New Roman"/>
                <w:lang w:val="en-US"/>
              </w:rPr>
            </w:pPr>
          </w:p>
        </w:tc>
        <w:tc>
          <w:tcPr>
            <w:tcW w:w="4531" w:type="dxa"/>
          </w:tcPr>
          <w:p w14:paraId="5EC13CE6" w14:textId="1866ABF4" w:rsidR="00026758" w:rsidRDefault="00026758" w:rsidP="00026758">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rape etc. or any other sexual violence of comparable gravity </w:t>
            </w:r>
          </w:p>
        </w:tc>
      </w:tr>
      <w:tr w:rsidR="00026758" w14:paraId="6916A174" w14:textId="77777777" w:rsidTr="00026758">
        <w:tc>
          <w:tcPr>
            <w:cnfStyle w:val="001000000000" w:firstRow="0" w:lastRow="0" w:firstColumn="1" w:lastColumn="0" w:oddVBand="0" w:evenVBand="0" w:oddHBand="0" w:evenHBand="0" w:firstRowFirstColumn="0" w:firstRowLastColumn="0" w:lastRowFirstColumn="0" w:lastRowLastColumn="0"/>
            <w:tcW w:w="4531" w:type="dxa"/>
          </w:tcPr>
          <w:p w14:paraId="429EF7CE" w14:textId="77777777" w:rsidR="00026758" w:rsidRDefault="00026758" w:rsidP="00026758">
            <w:pPr>
              <w:pStyle w:val="Geenafstand"/>
              <w:rPr>
                <w:rFonts w:ascii="Times New Roman" w:hAnsi="Times New Roman" w:cs="Times New Roman"/>
                <w:lang w:val="en-US"/>
              </w:rPr>
            </w:pPr>
          </w:p>
        </w:tc>
        <w:tc>
          <w:tcPr>
            <w:tcW w:w="4531" w:type="dxa"/>
          </w:tcPr>
          <w:p w14:paraId="6795637D" w14:textId="5646D404" w:rsidR="00026758" w:rsidRDefault="00026758" w:rsidP="00026758">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persecution</w:t>
            </w:r>
          </w:p>
        </w:tc>
      </w:tr>
      <w:tr w:rsidR="00026758" w14:paraId="0BEDC9E7" w14:textId="77777777" w:rsidTr="0002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675CB8" w14:textId="77777777" w:rsidR="00026758" w:rsidRDefault="00026758" w:rsidP="00026758">
            <w:pPr>
              <w:pStyle w:val="Geenafstand"/>
              <w:rPr>
                <w:rFonts w:ascii="Times New Roman" w:hAnsi="Times New Roman" w:cs="Times New Roman"/>
                <w:lang w:val="en-US"/>
              </w:rPr>
            </w:pPr>
          </w:p>
        </w:tc>
        <w:tc>
          <w:tcPr>
            <w:tcW w:w="4531" w:type="dxa"/>
          </w:tcPr>
          <w:p w14:paraId="6A5CF9F3" w14:textId="35658EB3" w:rsidR="00026758" w:rsidRDefault="00026758" w:rsidP="00026758">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enforced disappearance </w:t>
            </w:r>
          </w:p>
        </w:tc>
      </w:tr>
      <w:tr w:rsidR="00026758" w14:paraId="4640E8D2" w14:textId="77777777" w:rsidTr="00026758">
        <w:tc>
          <w:tcPr>
            <w:cnfStyle w:val="001000000000" w:firstRow="0" w:lastRow="0" w:firstColumn="1" w:lastColumn="0" w:oddVBand="0" w:evenVBand="0" w:oddHBand="0" w:evenHBand="0" w:firstRowFirstColumn="0" w:firstRowLastColumn="0" w:lastRowFirstColumn="0" w:lastRowLastColumn="0"/>
            <w:tcW w:w="4531" w:type="dxa"/>
          </w:tcPr>
          <w:p w14:paraId="28F1769C" w14:textId="77777777" w:rsidR="00026758" w:rsidRDefault="00026758" w:rsidP="00026758">
            <w:pPr>
              <w:pStyle w:val="Geenafstand"/>
              <w:rPr>
                <w:rFonts w:ascii="Times New Roman" w:hAnsi="Times New Roman" w:cs="Times New Roman"/>
                <w:lang w:val="en-US"/>
              </w:rPr>
            </w:pPr>
          </w:p>
        </w:tc>
        <w:tc>
          <w:tcPr>
            <w:tcW w:w="4531" w:type="dxa"/>
          </w:tcPr>
          <w:p w14:paraId="525FF4D8" w14:textId="2A0B5B12" w:rsidR="00026758" w:rsidRDefault="00026758" w:rsidP="00026758">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apartheid </w:t>
            </w:r>
          </w:p>
        </w:tc>
      </w:tr>
      <w:tr w:rsidR="00026758" w14:paraId="10999385" w14:textId="77777777" w:rsidTr="00026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1749301" w14:textId="77777777" w:rsidR="00026758" w:rsidRDefault="00026758" w:rsidP="00026758">
            <w:pPr>
              <w:pStyle w:val="Geenafstand"/>
              <w:rPr>
                <w:rFonts w:ascii="Times New Roman" w:hAnsi="Times New Roman" w:cs="Times New Roman"/>
                <w:lang w:val="en-US"/>
              </w:rPr>
            </w:pPr>
          </w:p>
        </w:tc>
        <w:tc>
          <w:tcPr>
            <w:tcW w:w="4531" w:type="dxa"/>
          </w:tcPr>
          <w:p w14:paraId="003872D2" w14:textId="0E8F3BB8" w:rsidR="00026758" w:rsidRDefault="00026758" w:rsidP="00026758">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other inhumane acts of a similar character intentionally causing great suffering, or serious injury to body/mental/physical health </w:t>
            </w:r>
          </w:p>
        </w:tc>
      </w:tr>
    </w:tbl>
    <w:p w14:paraId="5DA64F48" w14:textId="170031DE" w:rsidR="00026758" w:rsidRDefault="00026758" w:rsidP="0045498C">
      <w:pPr>
        <w:pStyle w:val="Geenafstand"/>
        <w:rPr>
          <w:rFonts w:ascii="Times New Roman" w:hAnsi="Times New Roman" w:cs="Times New Roman"/>
          <w:lang w:val="en-US"/>
        </w:rPr>
      </w:pPr>
    </w:p>
    <w:p w14:paraId="3AA50F7A" w14:textId="77777777" w:rsidR="00026758" w:rsidRDefault="00026758" w:rsidP="0045498C">
      <w:pPr>
        <w:pStyle w:val="Geenafstand"/>
        <w:rPr>
          <w:rFonts w:ascii="Times New Roman" w:hAnsi="Times New Roman" w:cs="Times New Roman"/>
          <w:lang w:val="en-US"/>
        </w:rPr>
      </w:pPr>
    </w:p>
    <w:p w14:paraId="29A4D7DD" w14:textId="15E5747C" w:rsidR="00026758" w:rsidRPr="00B14F0C" w:rsidRDefault="00026758" w:rsidP="00B14F0C">
      <w:pPr>
        <w:pStyle w:val="Kop2"/>
        <w:rPr>
          <w:rFonts w:ascii="Times New Roman" w:hAnsi="Times New Roman" w:cs="Times New Roman"/>
          <w:b/>
          <w:bCs/>
          <w:color w:val="auto"/>
          <w:sz w:val="22"/>
          <w:szCs w:val="22"/>
          <w:lang w:val="en-US"/>
        </w:rPr>
      </w:pPr>
      <w:bookmarkStart w:id="10" w:name="_Toc161074101"/>
      <w:r w:rsidRPr="00B14F0C">
        <w:rPr>
          <w:rFonts w:ascii="Times New Roman" w:hAnsi="Times New Roman" w:cs="Times New Roman"/>
          <w:b/>
          <w:bCs/>
          <w:color w:val="auto"/>
          <w:sz w:val="22"/>
          <w:szCs w:val="22"/>
          <w:lang w:val="en-US"/>
        </w:rPr>
        <w:t>Mental element (</w:t>
      </w:r>
      <w:proofErr w:type="spellStart"/>
      <w:r w:rsidRPr="00B14F0C">
        <w:rPr>
          <w:rFonts w:ascii="Times New Roman" w:hAnsi="Times New Roman" w:cs="Times New Roman"/>
          <w:b/>
          <w:bCs/>
          <w:color w:val="auto"/>
          <w:sz w:val="22"/>
          <w:szCs w:val="22"/>
          <w:lang w:val="en-US"/>
        </w:rPr>
        <w:t>mens</w:t>
      </w:r>
      <w:proofErr w:type="spellEnd"/>
      <w:r w:rsidRPr="00B14F0C">
        <w:rPr>
          <w:rFonts w:ascii="Times New Roman" w:hAnsi="Times New Roman" w:cs="Times New Roman"/>
          <w:b/>
          <w:bCs/>
          <w:color w:val="auto"/>
          <w:sz w:val="22"/>
          <w:szCs w:val="22"/>
          <w:lang w:val="en-US"/>
        </w:rPr>
        <w:t xml:space="preserve"> rea)</w:t>
      </w:r>
      <w:bookmarkEnd w:id="10"/>
    </w:p>
    <w:p w14:paraId="1EB27B23" w14:textId="402AA922" w:rsidR="00026758" w:rsidRDefault="00026758" w:rsidP="0045498C">
      <w:pPr>
        <w:pStyle w:val="Geenafstand"/>
        <w:rPr>
          <w:rFonts w:ascii="Times New Roman" w:hAnsi="Times New Roman" w:cs="Times New Roman"/>
          <w:b/>
          <w:bCs/>
          <w:lang w:val="en-US"/>
        </w:rPr>
      </w:pPr>
    </w:p>
    <w:tbl>
      <w:tblPr>
        <w:tblStyle w:val="Onopgemaaktetabel2"/>
        <w:tblW w:w="0" w:type="auto"/>
        <w:tblLook w:val="04A0" w:firstRow="1" w:lastRow="0" w:firstColumn="1" w:lastColumn="0" w:noHBand="0" w:noVBand="1"/>
      </w:tblPr>
      <w:tblGrid>
        <w:gridCol w:w="4531"/>
        <w:gridCol w:w="4531"/>
      </w:tblGrid>
      <w:tr w:rsidR="00026758" w14:paraId="4E9889B6" w14:textId="77777777" w:rsidTr="00C47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C7B611" w14:textId="77777777" w:rsidR="00026758" w:rsidRPr="00026758" w:rsidRDefault="00026758" w:rsidP="00C476D9">
            <w:pPr>
              <w:pStyle w:val="Geenafstand"/>
              <w:rPr>
                <w:rFonts w:ascii="Times New Roman" w:hAnsi="Times New Roman" w:cs="Times New Roman"/>
                <w:lang w:val="en-US"/>
              </w:rPr>
            </w:pPr>
            <w:r>
              <w:rPr>
                <w:rFonts w:ascii="Times New Roman" w:hAnsi="Times New Roman" w:cs="Times New Roman"/>
                <w:lang w:val="en-US"/>
              </w:rPr>
              <w:t>Genocide</w:t>
            </w:r>
          </w:p>
        </w:tc>
        <w:tc>
          <w:tcPr>
            <w:tcW w:w="4531" w:type="dxa"/>
          </w:tcPr>
          <w:p w14:paraId="15A0A2F7" w14:textId="77777777" w:rsidR="00026758" w:rsidRDefault="00026758" w:rsidP="00C476D9">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Crimes against humanity </w:t>
            </w:r>
          </w:p>
        </w:tc>
      </w:tr>
      <w:tr w:rsidR="00026758" w:rsidRPr="00026758" w14:paraId="7179255B" w14:textId="77777777" w:rsidTr="00C47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E7FCDC" w14:textId="0E0EBC6C" w:rsidR="00026758" w:rsidRPr="00026758" w:rsidRDefault="00026758" w:rsidP="00C476D9">
            <w:pPr>
              <w:pStyle w:val="Geenafstand"/>
              <w:rPr>
                <w:rFonts w:ascii="Times New Roman" w:hAnsi="Times New Roman" w:cs="Times New Roman"/>
                <w:b w:val="0"/>
                <w:lang w:val="en-US"/>
              </w:rPr>
            </w:pPr>
            <w:r>
              <w:rPr>
                <w:rFonts w:ascii="Times New Roman" w:hAnsi="Times New Roman" w:cs="Times New Roman"/>
                <w:b w:val="0"/>
                <w:lang w:val="en-US"/>
              </w:rPr>
              <w:t xml:space="preserve">intend to commit prohibited act(s) + special intent to destroy group in whole </w:t>
            </w:r>
            <w:r>
              <w:rPr>
                <w:rFonts w:ascii="Times New Roman" w:hAnsi="Times New Roman" w:cs="Times New Roman"/>
                <w:b w:val="0"/>
                <w:u w:val="single"/>
                <w:lang w:val="en-US"/>
              </w:rPr>
              <w:t>or</w:t>
            </w:r>
            <w:r>
              <w:rPr>
                <w:rFonts w:ascii="Times New Roman" w:hAnsi="Times New Roman" w:cs="Times New Roman"/>
                <w:b w:val="0"/>
                <w:lang w:val="en-US"/>
              </w:rPr>
              <w:t xml:space="preserve"> in part </w:t>
            </w:r>
          </w:p>
        </w:tc>
        <w:tc>
          <w:tcPr>
            <w:tcW w:w="4531" w:type="dxa"/>
          </w:tcPr>
          <w:p w14:paraId="7ADC536B" w14:textId="1087EABA" w:rsidR="00026758" w:rsidRPr="00026758" w:rsidRDefault="00C27F41" w:rsidP="00C476D9">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intend to commit prohibited act(s)</w:t>
            </w:r>
          </w:p>
        </w:tc>
      </w:tr>
      <w:tr w:rsidR="00026758" w:rsidRPr="00026758" w14:paraId="672516D8" w14:textId="77777777" w:rsidTr="00C476D9">
        <w:tc>
          <w:tcPr>
            <w:cnfStyle w:val="001000000000" w:firstRow="0" w:lastRow="0" w:firstColumn="1" w:lastColumn="0" w:oddVBand="0" w:evenVBand="0" w:oddHBand="0" w:evenHBand="0" w:firstRowFirstColumn="0" w:firstRowLastColumn="0" w:lastRowFirstColumn="0" w:lastRowLastColumn="0"/>
            <w:tcW w:w="4531" w:type="dxa"/>
          </w:tcPr>
          <w:p w14:paraId="4F9B0D11" w14:textId="6F5307B8" w:rsidR="00026758" w:rsidRPr="00026758" w:rsidRDefault="00026758" w:rsidP="00C476D9">
            <w:pPr>
              <w:pStyle w:val="Geenafstand"/>
              <w:rPr>
                <w:rFonts w:ascii="Times New Roman" w:hAnsi="Times New Roman" w:cs="Times New Roman"/>
                <w:b w:val="0"/>
                <w:lang w:val="en-US"/>
              </w:rPr>
            </w:pPr>
            <w:r>
              <w:rPr>
                <w:rFonts w:ascii="Times New Roman" w:hAnsi="Times New Roman" w:cs="Times New Roman"/>
                <w:b w:val="0"/>
                <w:lang w:val="en-US"/>
              </w:rPr>
              <w:t xml:space="preserve">only physical/biological destruction </w:t>
            </w:r>
          </w:p>
        </w:tc>
        <w:tc>
          <w:tcPr>
            <w:tcW w:w="4531" w:type="dxa"/>
          </w:tcPr>
          <w:p w14:paraId="3D3136B3" w14:textId="16D6D6A4" w:rsidR="00026758" w:rsidRDefault="00C27F41" w:rsidP="00C476D9">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bCs/>
                <w:lang w:val="en-US"/>
              </w:rPr>
              <w:t>with knowledge of the attack and its consequences (attack acts can be different from prohibited act)</w:t>
            </w:r>
          </w:p>
          <w:p w14:paraId="4AF505BA" w14:textId="77777777" w:rsidR="00C27F41" w:rsidRDefault="00C27F41" w:rsidP="00C476D9">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p>
          <w:p w14:paraId="0A512C81" w14:textId="602C1963" w:rsidR="00C27F41" w:rsidRPr="00026758" w:rsidRDefault="00C27F41" w:rsidP="00C476D9">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n-US"/>
              </w:rPr>
            </w:pPr>
            <w:r>
              <w:rPr>
                <w:rFonts w:ascii="Times New Roman" w:hAnsi="Times New Roman" w:cs="Times New Roman"/>
                <w:lang w:val="en-US"/>
              </w:rPr>
              <w:t xml:space="preserve">not clear if ICC will accept lower </w:t>
            </w:r>
            <w:proofErr w:type="spellStart"/>
            <w:r>
              <w:rPr>
                <w:rFonts w:ascii="Times New Roman" w:hAnsi="Times New Roman" w:cs="Times New Roman"/>
                <w:lang w:val="en-US"/>
              </w:rPr>
              <w:t>mens</w:t>
            </w:r>
            <w:proofErr w:type="spellEnd"/>
            <w:r>
              <w:rPr>
                <w:rFonts w:ascii="Times New Roman" w:hAnsi="Times New Roman" w:cs="Times New Roman"/>
                <w:lang w:val="en-US"/>
              </w:rPr>
              <w:t xml:space="preserve"> rea like ad hoc tribunals (e.g., willful blindness or knowingly taking risk that act part of attack)</w:t>
            </w:r>
          </w:p>
        </w:tc>
      </w:tr>
      <w:tr w:rsidR="00026758" w14:paraId="1BA0AB63" w14:textId="77777777" w:rsidTr="00C47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EA4F56" w14:textId="56B6FF2C" w:rsidR="00026758" w:rsidRPr="00026758" w:rsidRDefault="00026758" w:rsidP="00C476D9">
            <w:pPr>
              <w:pStyle w:val="Geenafstand"/>
              <w:rPr>
                <w:rFonts w:ascii="Times New Roman" w:hAnsi="Times New Roman" w:cs="Times New Roman"/>
                <w:b w:val="0"/>
                <w:bCs w:val="0"/>
                <w:lang w:val="en-US"/>
              </w:rPr>
            </w:pPr>
            <w:r>
              <w:rPr>
                <w:rFonts w:ascii="Times New Roman" w:hAnsi="Times New Roman" w:cs="Times New Roman"/>
                <w:b w:val="0"/>
                <w:bCs w:val="0"/>
                <w:lang w:val="en-US"/>
              </w:rPr>
              <w:t xml:space="preserve">direct evidence of special intent may not be available </w:t>
            </w:r>
          </w:p>
        </w:tc>
        <w:tc>
          <w:tcPr>
            <w:tcW w:w="4531" w:type="dxa"/>
          </w:tcPr>
          <w:p w14:paraId="7BF25B2C" w14:textId="1BCDA374" w:rsidR="00026758" w:rsidRDefault="00C27F41" w:rsidP="00C476D9">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not required to know all about the attack in detail (e.g., plan/policy)</w:t>
            </w:r>
          </w:p>
        </w:tc>
      </w:tr>
      <w:tr w:rsidR="00026758" w14:paraId="1675F4F0" w14:textId="77777777" w:rsidTr="00C476D9">
        <w:tc>
          <w:tcPr>
            <w:cnfStyle w:val="001000000000" w:firstRow="0" w:lastRow="0" w:firstColumn="1" w:lastColumn="0" w:oddVBand="0" w:evenVBand="0" w:oddHBand="0" w:evenHBand="0" w:firstRowFirstColumn="0" w:firstRowLastColumn="0" w:lastRowFirstColumn="0" w:lastRowLastColumn="0"/>
            <w:tcW w:w="4531" w:type="dxa"/>
          </w:tcPr>
          <w:p w14:paraId="7DDBA6F0" w14:textId="7A360BDC" w:rsidR="00026758" w:rsidRPr="00026758" w:rsidRDefault="00026758" w:rsidP="00C476D9">
            <w:pPr>
              <w:pStyle w:val="Geenafstand"/>
              <w:rPr>
                <w:rFonts w:ascii="Times New Roman" w:hAnsi="Times New Roman" w:cs="Times New Roman"/>
                <w:b w:val="0"/>
                <w:bCs w:val="0"/>
                <w:lang w:val="en-US"/>
              </w:rPr>
            </w:pPr>
            <w:r>
              <w:rPr>
                <w:rFonts w:ascii="Times New Roman" w:hAnsi="Times New Roman" w:cs="Times New Roman"/>
                <w:b w:val="0"/>
                <w:bCs w:val="0"/>
                <w:lang w:val="en-US"/>
              </w:rPr>
              <w:t>special intent has been deduced by circumstantial evidence (controversial)</w:t>
            </w:r>
          </w:p>
        </w:tc>
        <w:tc>
          <w:tcPr>
            <w:tcW w:w="4531" w:type="dxa"/>
          </w:tcPr>
          <w:p w14:paraId="6EA04B4E" w14:textId="57C97D99" w:rsidR="00026758" w:rsidRDefault="00C27F41" w:rsidP="00C476D9">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knowledge can be deduced by circumstantial evidence (likely that attack well-known so knowledge cannot be credibly denied)</w:t>
            </w:r>
          </w:p>
        </w:tc>
      </w:tr>
      <w:tr w:rsidR="00026758" w14:paraId="2C19B1C9" w14:textId="77777777" w:rsidTr="00C47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424991" w14:textId="3BC5C67F" w:rsidR="00026758" w:rsidRPr="00026758" w:rsidRDefault="00026758" w:rsidP="00C476D9">
            <w:pPr>
              <w:pStyle w:val="Geenafstand"/>
              <w:rPr>
                <w:rFonts w:ascii="Times New Roman" w:hAnsi="Times New Roman" w:cs="Times New Roman"/>
                <w:b w:val="0"/>
                <w:bCs w:val="0"/>
                <w:lang w:val="en-US"/>
              </w:rPr>
            </w:pPr>
            <w:r>
              <w:rPr>
                <w:rFonts w:ascii="Times New Roman" w:hAnsi="Times New Roman" w:cs="Times New Roman"/>
                <w:b w:val="0"/>
                <w:bCs w:val="0"/>
                <w:lang w:val="en-US"/>
              </w:rPr>
              <w:t>motive not expressly required (</w:t>
            </w:r>
            <w:r>
              <w:rPr>
                <w:rFonts w:ascii="Times New Roman" w:hAnsi="Times New Roman" w:cs="Times New Roman"/>
                <w:b w:val="0"/>
                <w:bCs w:val="0"/>
                <w:u w:val="single"/>
                <w:lang w:val="en-US"/>
              </w:rPr>
              <w:t>as such</w:t>
            </w:r>
            <w:r>
              <w:rPr>
                <w:rFonts w:ascii="Times New Roman" w:hAnsi="Times New Roman" w:cs="Times New Roman"/>
                <w:b w:val="0"/>
                <w:bCs w:val="0"/>
                <w:lang w:val="en-US"/>
              </w:rPr>
              <w:t>)</w:t>
            </w:r>
          </w:p>
        </w:tc>
        <w:tc>
          <w:tcPr>
            <w:tcW w:w="4531" w:type="dxa"/>
          </w:tcPr>
          <w:p w14:paraId="780D2A39" w14:textId="08DFD671" w:rsidR="00026758" w:rsidRDefault="00C27F41" w:rsidP="00C476D9">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motive not required (personal reasons can differ)</w:t>
            </w:r>
          </w:p>
        </w:tc>
      </w:tr>
    </w:tbl>
    <w:p w14:paraId="3FA758C4" w14:textId="4F34501C" w:rsidR="00026758" w:rsidRDefault="00026758" w:rsidP="0045498C">
      <w:pPr>
        <w:pStyle w:val="Geenafstand"/>
        <w:rPr>
          <w:rFonts w:ascii="Times New Roman" w:hAnsi="Times New Roman" w:cs="Times New Roman"/>
          <w:lang w:val="en-US"/>
        </w:rPr>
      </w:pPr>
    </w:p>
    <w:p w14:paraId="24F22C46" w14:textId="77777777" w:rsidR="00D513EB" w:rsidRDefault="00D513EB" w:rsidP="0045498C">
      <w:pPr>
        <w:pStyle w:val="Geenafstand"/>
        <w:rPr>
          <w:rFonts w:ascii="Times New Roman" w:hAnsi="Times New Roman" w:cs="Times New Roman"/>
          <w:lang w:val="en-US"/>
        </w:rPr>
      </w:pPr>
    </w:p>
    <w:p w14:paraId="3B8EA528" w14:textId="668D7FDB" w:rsidR="00C27F41" w:rsidRPr="00D513EB" w:rsidRDefault="00C27F41" w:rsidP="00D513EB">
      <w:pPr>
        <w:pStyle w:val="Kop2"/>
        <w:rPr>
          <w:rFonts w:ascii="Times New Roman" w:hAnsi="Times New Roman" w:cs="Times New Roman"/>
          <w:b/>
          <w:bCs/>
          <w:color w:val="auto"/>
          <w:sz w:val="22"/>
          <w:szCs w:val="22"/>
          <w:lang w:val="en-US"/>
        </w:rPr>
      </w:pPr>
      <w:bookmarkStart w:id="11" w:name="_Toc161074102"/>
      <w:r w:rsidRPr="00D513EB">
        <w:rPr>
          <w:rFonts w:ascii="Times New Roman" w:hAnsi="Times New Roman" w:cs="Times New Roman"/>
          <w:b/>
          <w:bCs/>
          <w:color w:val="auto"/>
          <w:sz w:val="22"/>
          <w:szCs w:val="22"/>
          <w:lang w:val="en-US"/>
        </w:rPr>
        <w:lastRenderedPageBreak/>
        <w:t>Who can commit these crimes?</w:t>
      </w:r>
      <w:bookmarkEnd w:id="11"/>
    </w:p>
    <w:p w14:paraId="5D6EE027" w14:textId="019A3215" w:rsidR="00C27F41" w:rsidRDefault="00C27F41" w:rsidP="0045498C">
      <w:pPr>
        <w:pStyle w:val="Geenafstand"/>
        <w:rPr>
          <w:rFonts w:ascii="Times New Roman" w:hAnsi="Times New Roman" w:cs="Times New Roman"/>
          <w:b/>
          <w:bCs/>
          <w:lang w:val="en-US"/>
        </w:rPr>
      </w:pPr>
    </w:p>
    <w:tbl>
      <w:tblPr>
        <w:tblStyle w:val="Onopgemaaktetabel2"/>
        <w:tblW w:w="0" w:type="auto"/>
        <w:tblLook w:val="04A0" w:firstRow="1" w:lastRow="0" w:firstColumn="1" w:lastColumn="0" w:noHBand="0" w:noVBand="1"/>
      </w:tblPr>
      <w:tblGrid>
        <w:gridCol w:w="4531"/>
        <w:gridCol w:w="4531"/>
      </w:tblGrid>
      <w:tr w:rsidR="00DB715D" w14:paraId="26E0A956" w14:textId="77777777" w:rsidTr="00DB7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E583D4" w14:textId="5100AEBD" w:rsidR="00DB715D" w:rsidRPr="00DB715D" w:rsidRDefault="00DB715D" w:rsidP="0045498C">
            <w:pPr>
              <w:pStyle w:val="Geenafstand"/>
              <w:rPr>
                <w:rFonts w:ascii="Times New Roman" w:hAnsi="Times New Roman" w:cs="Times New Roman"/>
                <w:lang w:val="en-US"/>
              </w:rPr>
            </w:pPr>
            <w:r>
              <w:rPr>
                <w:rFonts w:ascii="Times New Roman" w:hAnsi="Times New Roman" w:cs="Times New Roman"/>
                <w:lang w:val="en-US"/>
              </w:rPr>
              <w:t>Genocide</w:t>
            </w:r>
          </w:p>
        </w:tc>
        <w:tc>
          <w:tcPr>
            <w:tcW w:w="4531" w:type="dxa"/>
          </w:tcPr>
          <w:p w14:paraId="68FF5805" w14:textId="0AC529C1" w:rsidR="00DB715D" w:rsidRPr="00DB715D" w:rsidRDefault="00DB715D" w:rsidP="0045498C">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B715D">
              <w:rPr>
                <w:rFonts w:ascii="Times New Roman" w:hAnsi="Times New Roman" w:cs="Times New Roman"/>
                <w:lang w:val="en-US"/>
              </w:rPr>
              <w:t xml:space="preserve">Crimes against humanity </w:t>
            </w:r>
          </w:p>
        </w:tc>
      </w:tr>
      <w:tr w:rsidR="00DB715D" w14:paraId="0A0653F6" w14:textId="77777777" w:rsidTr="00DB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CD02D7" w14:textId="2C4B9B36" w:rsidR="00DB715D" w:rsidRPr="00DB715D" w:rsidRDefault="00DB715D" w:rsidP="0045498C">
            <w:pPr>
              <w:pStyle w:val="Geenafstand"/>
              <w:rPr>
                <w:rFonts w:ascii="Times New Roman" w:hAnsi="Times New Roman" w:cs="Times New Roman"/>
                <w:b w:val="0"/>
                <w:bCs w:val="0"/>
                <w:lang w:val="en-US"/>
              </w:rPr>
            </w:pPr>
            <w:r>
              <w:rPr>
                <w:rFonts w:ascii="Times New Roman" w:hAnsi="Times New Roman" w:cs="Times New Roman"/>
                <w:b w:val="0"/>
                <w:bCs w:val="0"/>
                <w:lang w:val="en-US"/>
              </w:rPr>
              <w:t>anyone, not just leaders</w:t>
            </w:r>
          </w:p>
        </w:tc>
        <w:tc>
          <w:tcPr>
            <w:tcW w:w="4531" w:type="dxa"/>
          </w:tcPr>
          <w:p w14:paraId="3AF2A73B" w14:textId="71574EF8" w:rsidR="00DB715D" w:rsidRDefault="00DB715D" w:rsidP="0045498C">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anyone, not just leaders</w:t>
            </w:r>
          </w:p>
        </w:tc>
      </w:tr>
      <w:tr w:rsidR="00DB715D" w14:paraId="67FEF275" w14:textId="77777777" w:rsidTr="00DB715D">
        <w:tc>
          <w:tcPr>
            <w:cnfStyle w:val="001000000000" w:firstRow="0" w:lastRow="0" w:firstColumn="1" w:lastColumn="0" w:oddVBand="0" w:evenVBand="0" w:oddHBand="0" w:evenHBand="0" w:firstRowFirstColumn="0" w:firstRowLastColumn="0" w:lastRowFirstColumn="0" w:lastRowLastColumn="0"/>
            <w:tcW w:w="4531" w:type="dxa"/>
          </w:tcPr>
          <w:p w14:paraId="2FCFA975" w14:textId="527DDAAB" w:rsidR="00DB715D" w:rsidRPr="00DB715D" w:rsidRDefault="00DB715D" w:rsidP="0045498C">
            <w:pPr>
              <w:pStyle w:val="Geenafstand"/>
              <w:rPr>
                <w:rFonts w:ascii="Times New Roman" w:hAnsi="Times New Roman" w:cs="Times New Roman"/>
                <w:b w:val="0"/>
                <w:bCs w:val="0"/>
                <w:lang w:val="en-US"/>
              </w:rPr>
            </w:pPr>
            <w:r>
              <w:rPr>
                <w:rFonts w:ascii="Times New Roman" w:hAnsi="Times New Roman" w:cs="Times New Roman"/>
                <w:b w:val="0"/>
                <w:bCs w:val="0"/>
                <w:lang w:val="en-US"/>
              </w:rPr>
              <w:t>but conduct must be consistent with intent to destroy a group in whole or in part (</w:t>
            </w:r>
            <w:proofErr w:type="spellStart"/>
            <w:r>
              <w:rPr>
                <w:rFonts w:ascii="Times New Roman" w:hAnsi="Times New Roman" w:cs="Times New Roman"/>
                <w:b w:val="0"/>
                <w:bCs w:val="0"/>
                <w:lang w:val="en-US"/>
              </w:rPr>
              <w:t>Seromba</w:t>
            </w:r>
            <w:proofErr w:type="spellEnd"/>
            <w:r>
              <w:rPr>
                <w:rFonts w:ascii="Times New Roman" w:hAnsi="Times New Roman" w:cs="Times New Roman"/>
                <w:b w:val="0"/>
                <w:bCs w:val="0"/>
                <w:lang w:val="en-US"/>
              </w:rPr>
              <w:t xml:space="preserve"> judgment, ICTR) (implied scale requirement)</w:t>
            </w:r>
          </w:p>
        </w:tc>
        <w:tc>
          <w:tcPr>
            <w:tcW w:w="4531" w:type="dxa"/>
          </w:tcPr>
          <w:p w14:paraId="4CA4C3F9" w14:textId="72720F2E" w:rsidR="00DB715D" w:rsidRDefault="00DB715D" w:rsidP="0045498C">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single act suffices if occurs with intent and knowledge of attack </w:t>
            </w:r>
          </w:p>
        </w:tc>
      </w:tr>
    </w:tbl>
    <w:p w14:paraId="137FF10D" w14:textId="031B3C3D" w:rsidR="00C27F41" w:rsidRDefault="00C27F41" w:rsidP="0045498C">
      <w:pPr>
        <w:pStyle w:val="Geenafstand"/>
        <w:rPr>
          <w:rFonts w:ascii="Times New Roman" w:hAnsi="Times New Roman" w:cs="Times New Roman"/>
          <w:lang w:val="en-US"/>
        </w:rPr>
      </w:pPr>
    </w:p>
    <w:p w14:paraId="46E2A7FB" w14:textId="656C88B5" w:rsidR="002A6DE9" w:rsidRDefault="002A6DE9" w:rsidP="0045498C">
      <w:pPr>
        <w:pStyle w:val="Geenafstand"/>
        <w:rPr>
          <w:rFonts w:ascii="Times New Roman" w:hAnsi="Times New Roman" w:cs="Times New Roman"/>
          <w:lang w:val="en-US"/>
        </w:rPr>
      </w:pPr>
      <w:r>
        <w:rPr>
          <w:rFonts w:ascii="Times New Roman" w:hAnsi="Times New Roman" w:cs="Times New Roman"/>
          <w:lang w:val="en-US"/>
        </w:rPr>
        <w:t xml:space="preserve">Example: Rev. </w:t>
      </w:r>
      <w:proofErr w:type="spellStart"/>
      <w:r>
        <w:rPr>
          <w:rFonts w:ascii="Times New Roman" w:hAnsi="Times New Roman" w:cs="Times New Roman"/>
          <w:lang w:val="en-US"/>
        </w:rPr>
        <w:t>Athanase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Seromba</w:t>
      </w:r>
      <w:proofErr w:type="spellEnd"/>
      <w:r>
        <w:rPr>
          <w:rFonts w:ascii="Times New Roman" w:hAnsi="Times New Roman" w:cs="Times New Roman"/>
          <w:lang w:val="en-US"/>
        </w:rPr>
        <w:t xml:space="preserve"> </w:t>
      </w:r>
    </w:p>
    <w:p w14:paraId="456A5ADB" w14:textId="77777777" w:rsidR="002A6DE9" w:rsidRDefault="002A6DE9" w:rsidP="002A6DE9">
      <w:pPr>
        <w:pStyle w:val="Geenafstand"/>
        <w:numPr>
          <w:ilvl w:val="0"/>
          <w:numId w:val="1"/>
        </w:numPr>
        <w:rPr>
          <w:rFonts w:ascii="Times New Roman" w:hAnsi="Times New Roman" w:cs="Times New Roman"/>
          <w:lang w:val="en-US"/>
        </w:rPr>
      </w:pPr>
      <w:r w:rsidRPr="002A6DE9">
        <w:rPr>
          <w:rFonts w:ascii="Times New Roman" w:hAnsi="Times New Roman" w:cs="Times New Roman"/>
          <w:lang w:val="en-US"/>
        </w:rPr>
        <w:t xml:space="preserve">At the time of the genocide, </w:t>
      </w:r>
      <w:proofErr w:type="spellStart"/>
      <w:r w:rsidRPr="002A6DE9">
        <w:rPr>
          <w:rFonts w:ascii="Times New Roman" w:hAnsi="Times New Roman" w:cs="Times New Roman"/>
          <w:lang w:val="en-US"/>
        </w:rPr>
        <w:t>Seromba</w:t>
      </w:r>
      <w:proofErr w:type="spellEnd"/>
      <w:r w:rsidRPr="002A6DE9">
        <w:rPr>
          <w:rFonts w:ascii="Times New Roman" w:hAnsi="Times New Roman" w:cs="Times New Roman"/>
          <w:lang w:val="en-US"/>
        </w:rPr>
        <w:t xml:space="preserve"> was the priest in charge of a Catholic parish at </w:t>
      </w:r>
      <w:proofErr w:type="spellStart"/>
      <w:r w:rsidRPr="002A6DE9">
        <w:rPr>
          <w:rFonts w:ascii="Times New Roman" w:hAnsi="Times New Roman" w:cs="Times New Roman"/>
          <w:lang w:val="en-US"/>
        </w:rPr>
        <w:t>Nyange</w:t>
      </w:r>
      <w:proofErr w:type="spellEnd"/>
      <w:r w:rsidRPr="002A6DE9">
        <w:rPr>
          <w:rFonts w:ascii="Times New Roman" w:hAnsi="Times New Roman" w:cs="Times New Roman"/>
          <w:lang w:val="en-US"/>
        </w:rPr>
        <w:t xml:space="preserve"> in the </w:t>
      </w:r>
      <w:proofErr w:type="spellStart"/>
      <w:r w:rsidRPr="002A6DE9">
        <w:rPr>
          <w:rFonts w:ascii="Times New Roman" w:hAnsi="Times New Roman" w:cs="Times New Roman"/>
          <w:lang w:val="en-US"/>
        </w:rPr>
        <w:t>Kibuye</w:t>
      </w:r>
      <w:proofErr w:type="spellEnd"/>
      <w:r w:rsidRPr="002A6DE9">
        <w:rPr>
          <w:rFonts w:ascii="Times New Roman" w:hAnsi="Times New Roman" w:cs="Times New Roman"/>
          <w:lang w:val="en-US"/>
        </w:rPr>
        <w:t xml:space="preserve"> province of western Rwanda</w:t>
      </w:r>
    </w:p>
    <w:p w14:paraId="0FC57E25" w14:textId="2E0D0AF6" w:rsidR="002A6DE9" w:rsidRDefault="002A6DE9" w:rsidP="002A6DE9">
      <w:pPr>
        <w:pStyle w:val="Geenafstand"/>
        <w:numPr>
          <w:ilvl w:val="0"/>
          <w:numId w:val="1"/>
        </w:numPr>
        <w:rPr>
          <w:rFonts w:ascii="Times New Roman" w:hAnsi="Times New Roman" w:cs="Times New Roman"/>
          <w:lang w:val="en-US"/>
        </w:rPr>
      </w:pPr>
      <w:r w:rsidRPr="002A6DE9">
        <w:rPr>
          <w:rFonts w:ascii="Times New Roman" w:hAnsi="Times New Roman" w:cs="Times New Roman"/>
          <w:lang w:val="en-US"/>
        </w:rPr>
        <w:t>He was convicted of committing genocide due to his providing of key and necessary approval for the bulldozing of his church, where 1,500–2,000 Tutsis were taking refuge, with the intent to not only kill large numbers of people, but specifically to destroy the Tutsis as an ethnic group</w:t>
      </w:r>
    </w:p>
    <w:p w14:paraId="26868D6F" w14:textId="12ECA50F" w:rsidR="00DB715D" w:rsidRDefault="00DB715D" w:rsidP="0045498C">
      <w:pPr>
        <w:pStyle w:val="Geenafstand"/>
        <w:rPr>
          <w:rFonts w:ascii="Times New Roman" w:hAnsi="Times New Roman" w:cs="Times New Roman"/>
          <w:lang w:val="en-US"/>
        </w:rPr>
      </w:pPr>
    </w:p>
    <w:p w14:paraId="7F1EA698" w14:textId="1C2C5515" w:rsidR="00DB715D" w:rsidRPr="00D513EB" w:rsidRDefault="00DB715D" w:rsidP="00D513EB">
      <w:pPr>
        <w:pStyle w:val="Kop2"/>
        <w:rPr>
          <w:rFonts w:ascii="Times New Roman" w:hAnsi="Times New Roman" w:cs="Times New Roman"/>
          <w:b/>
          <w:bCs/>
          <w:color w:val="auto"/>
          <w:sz w:val="22"/>
          <w:szCs w:val="22"/>
          <w:lang w:val="en-US"/>
        </w:rPr>
      </w:pPr>
      <w:bookmarkStart w:id="12" w:name="_Toc161074103"/>
      <w:r w:rsidRPr="00D513EB">
        <w:rPr>
          <w:rFonts w:ascii="Times New Roman" w:hAnsi="Times New Roman" w:cs="Times New Roman"/>
          <w:b/>
          <w:bCs/>
          <w:color w:val="auto"/>
          <w:sz w:val="22"/>
          <w:szCs w:val="22"/>
          <w:lang w:val="en-US"/>
        </w:rPr>
        <w:t>Persecution and other inhumane acts</w:t>
      </w:r>
      <w:bookmarkEnd w:id="12"/>
    </w:p>
    <w:p w14:paraId="60FDF83C" w14:textId="1DDD9C3A" w:rsidR="002A6DE9" w:rsidRDefault="002A6DE9" w:rsidP="0045498C">
      <w:pPr>
        <w:pStyle w:val="Geenafstand"/>
        <w:rPr>
          <w:rFonts w:ascii="Times New Roman" w:hAnsi="Times New Roman" w:cs="Times New Roman"/>
          <w:b/>
          <w:bCs/>
          <w:lang w:val="en-US"/>
        </w:rPr>
      </w:pPr>
    </w:p>
    <w:p w14:paraId="5F655CB8" w14:textId="08115A66" w:rsidR="00DB715D" w:rsidRPr="00D513EB" w:rsidRDefault="00DB715D" w:rsidP="00D513EB">
      <w:pPr>
        <w:pStyle w:val="Kop3"/>
        <w:rPr>
          <w:rFonts w:ascii="Times New Roman" w:hAnsi="Times New Roman" w:cs="Times New Roman"/>
          <w:i/>
          <w:iCs/>
          <w:color w:val="auto"/>
          <w:sz w:val="22"/>
          <w:szCs w:val="22"/>
          <w:lang w:val="en-US"/>
        </w:rPr>
      </w:pPr>
      <w:bookmarkStart w:id="13" w:name="_Toc161074104"/>
      <w:r w:rsidRPr="00D513EB">
        <w:rPr>
          <w:rFonts w:ascii="Times New Roman" w:hAnsi="Times New Roman" w:cs="Times New Roman"/>
          <w:i/>
          <w:iCs/>
          <w:color w:val="auto"/>
          <w:sz w:val="22"/>
          <w:szCs w:val="22"/>
          <w:lang w:val="en-US"/>
        </w:rPr>
        <w:t>Article 7(1)(</w:t>
      </w:r>
      <w:r w:rsidR="003C1189" w:rsidRPr="00D513EB">
        <w:rPr>
          <w:rFonts w:ascii="Times New Roman" w:hAnsi="Times New Roman" w:cs="Times New Roman"/>
          <w:i/>
          <w:iCs/>
          <w:color w:val="auto"/>
          <w:sz w:val="22"/>
          <w:szCs w:val="22"/>
          <w:lang w:val="en-US"/>
        </w:rPr>
        <w:t>h</w:t>
      </w:r>
      <w:r w:rsidRPr="00D513EB">
        <w:rPr>
          <w:rFonts w:ascii="Times New Roman" w:hAnsi="Times New Roman" w:cs="Times New Roman"/>
          <w:i/>
          <w:iCs/>
          <w:color w:val="auto"/>
          <w:sz w:val="22"/>
          <w:szCs w:val="22"/>
          <w:lang w:val="en-US"/>
        </w:rPr>
        <w:t>)</w:t>
      </w:r>
      <w:r w:rsidR="002A6DE9" w:rsidRPr="00D513EB">
        <w:rPr>
          <w:rFonts w:ascii="Times New Roman" w:hAnsi="Times New Roman" w:cs="Times New Roman"/>
          <w:i/>
          <w:iCs/>
          <w:color w:val="auto"/>
          <w:sz w:val="22"/>
          <w:szCs w:val="22"/>
          <w:lang w:val="en-US"/>
        </w:rPr>
        <w:t xml:space="preserve">: </w:t>
      </w:r>
      <w:r w:rsidRPr="00D513EB">
        <w:rPr>
          <w:rFonts w:ascii="Times New Roman" w:hAnsi="Times New Roman" w:cs="Times New Roman"/>
          <w:i/>
          <w:iCs/>
          <w:color w:val="auto"/>
          <w:sz w:val="22"/>
          <w:szCs w:val="22"/>
          <w:lang w:val="en-US"/>
        </w:rPr>
        <w:t>persecution as a crime against humanity</w:t>
      </w:r>
      <w:bookmarkEnd w:id="13"/>
      <w:r w:rsidRPr="00D513EB">
        <w:rPr>
          <w:rFonts w:ascii="Times New Roman" w:hAnsi="Times New Roman" w:cs="Times New Roman"/>
          <w:i/>
          <w:iCs/>
          <w:color w:val="auto"/>
          <w:sz w:val="22"/>
          <w:szCs w:val="22"/>
          <w:lang w:val="en-US"/>
        </w:rPr>
        <w:t xml:space="preserve"> </w:t>
      </w:r>
    </w:p>
    <w:p w14:paraId="3140CF7D" w14:textId="39F1BB43" w:rsidR="003C1189" w:rsidRDefault="003C1189" w:rsidP="0045498C">
      <w:pPr>
        <w:pStyle w:val="Geenafstand"/>
        <w:rPr>
          <w:rFonts w:ascii="Times New Roman" w:hAnsi="Times New Roman" w:cs="Times New Roman"/>
          <w:lang w:val="en-US"/>
        </w:rPr>
      </w:pPr>
    </w:p>
    <w:p w14:paraId="4850CD90" w14:textId="08A1C9FE" w:rsidR="003C1189" w:rsidRDefault="003C1189" w:rsidP="003C1189">
      <w:pPr>
        <w:pStyle w:val="Geenafstand"/>
        <w:numPr>
          <w:ilvl w:val="0"/>
          <w:numId w:val="5"/>
        </w:numPr>
        <w:rPr>
          <w:rFonts w:ascii="Times New Roman" w:hAnsi="Times New Roman" w:cs="Times New Roman"/>
          <w:lang w:val="en-US"/>
        </w:rPr>
      </w:pPr>
      <w:r w:rsidRPr="003C1189">
        <w:rPr>
          <w:rFonts w:ascii="Times New Roman" w:hAnsi="Times New Roman" w:cs="Times New Roman"/>
          <w:lang w:val="en-US"/>
        </w:rPr>
        <w:t>For the purpose of this Statute, "crime against humanity" means any of the following acts when committed as part of a widespread or systematic attack directed against any civilian population, with knowledge of the attack:</w:t>
      </w:r>
    </w:p>
    <w:p w14:paraId="41CED5C9" w14:textId="77777777" w:rsidR="003C1189" w:rsidRDefault="003C1189" w:rsidP="003C1189">
      <w:pPr>
        <w:pStyle w:val="Geenafstand"/>
        <w:ind w:left="720"/>
        <w:rPr>
          <w:rFonts w:ascii="Times New Roman" w:hAnsi="Times New Roman" w:cs="Times New Roman"/>
          <w:lang w:val="en-US"/>
        </w:rPr>
      </w:pPr>
    </w:p>
    <w:p w14:paraId="690FCEB2" w14:textId="359DFA8D" w:rsidR="003C1189" w:rsidRPr="003C1189" w:rsidRDefault="003C1189" w:rsidP="003C1189">
      <w:pPr>
        <w:pStyle w:val="Geenafstand"/>
        <w:ind w:left="720"/>
        <w:rPr>
          <w:rFonts w:ascii="Times New Roman" w:hAnsi="Times New Roman" w:cs="Times New Roman"/>
          <w:lang w:val="en-US"/>
        </w:rPr>
      </w:pPr>
      <w:r w:rsidRPr="003C1189">
        <w:rPr>
          <w:rFonts w:ascii="Times New Roman" w:hAnsi="Times New Roman" w:cs="Times New Roman"/>
          <w:lang w:val="en-US"/>
        </w:rPr>
        <w:t>(h) Persecution against any identifiable group or collectivity on political, racial,</w:t>
      </w:r>
      <w:r w:rsidRPr="003C1189">
        <w:rPr>
          <w:rFonts w:ascii="Times New Roman" w:hAnsi="Times New Roman" w:cs="Times New Roman"/>
          <w:lang w:val="en-US"/>
        </w:rPr>
        <w:t xml:space="preserve"> </w:t>
      </w:r>
      <w:r w:rsidRPr="003C1189">
        <w:rPr>
          <w:rFonts w:ascii="Times New Roman" w:hAnsi="Times New Roman" w:cs="Times New Roman"/>
          <w:lang w:val="en-US"/>
        </w:rPr>
        <w:t>national, ethnic, cultural, religious, gender as defined in paragraph 3, or other grounds that are universally recognized as impermissible under international law, in connection with any act referred to in this paragraph or any crime within the jurisdiction of the Court;</w:t>
      </w:r>
    </w:p>
    <w:p w14:paraId="63C99CFB" w14:textId="77777777" w:rsidR="003C1189" w:rsidRDefault="003C1189" w:rsidP="003C1189">
      <w:pPr>
        <w:pStyle w:val="Geenafstand"/>
        <w:ind w:left="1427"/>
        <w:rPr>
          <w:rFonts w:ascii="Times New Roman" w:hAnsi="Times New Roman" w:cs="Times New Roman"/>
          <w:lang w:val="en-US"/>
        </w:rPr>
      </w:pPr>
    </w:p>
    <w:p w14:paraId="3EDA8802" w14:textId="093F9139" w:rsidR="00DB715D" w:rsidRDefault="00DB715D" w:rsidP="0045498C">
      <w:pPr>
        <w:pStyle w:val="Geenafstand"/>
        <w:rPr>
          <w:rFonts w:ascii="Times New Roman" w:hAnsi="Times New Roman" w:cs="Times New Roman"/>
          <w:lang w:val="en-US"/>
        </w:rPr>
      </w:pPr>
      <w:r>
        <w:rPr>
          <w:rFonts w:ascii="Times New Roman" w:hAnsi="Times New Roman" w:cs="Times New Roman"/>
          <w:lang w:val="en-US"/>
        </w:rPr>
        <w:t>Conduct</w:t>
      </w:r>
    </w:p>
    <w:p w14:paraId="27D7C488" w14:textId="77777777" w:rsidR="00DB715D" w:rsidRPr="00DB715D" w:rsidRDefault="00DB715D" w:rsidP="00DB715D">
      <w:pPr>
        <w:pStyle w:val="Geenafstand"/>
        <w:numPr>
          <w:ilvl w:val="0"/>
          <w:numId w:val="3"/>
        </w:numPr>
        <w:rPr>
          <w:rFonts w:ascii="Times New Roman" w:hAnsi="Times New Roman" w:cs="Times New Roman"/>
          <w:b/>
          <w:bCs/>
          <w:lang w:val="en-US"/>
        </w:rPr>
      </w:pPr>
      <w:r>
        <w:rPr>
          <w:rFonts w:ascii="Times New Roman" w:hAnsi="Times New Roman" w:cs="Times New Roman"/>
          <w:lang w:val="en-US"/>
        </w:rPr>
        <w:t xml:space="preserve">Severe deprivation of fundamental rights (gravity) </w:t>
      </w:r>
    </w:p>
    <w:p w14:paraId="26B17081" w14:textId="77777777" w:rsidR="00DB715D" w:rsidRPr="00DB715D" w:rsidRDefault="00DB715D" w:rsidP="00DB715D">
      <w:pPr>
        <w:pStyle w:val="Geenafstand"/>
        <w:numPr>
          <w:ilvl w:val="0"/>
          <w:numId w:val="3"/>
        </w:numPr>
        <w:rPr>
          <w:rFonts w:ascii="Times New Roman" w:hAnsi="Times New Roman" w:cs="Times New Roman"/>
          <w:b/>
          <w:bCs/>
          <w:lang w:val="en-US"/>
        </w:rPr>
      </w:pPr>
      <w:r>
        <w:rPr>
          <w:rFonts w:ascii="Times New Roman" w:hAnsi="Times New Roman" w:cs="Times New Roman"/>
          <w:lang w:val="en-US"/>
        </w:rPr>
        <w:t>Discrimination on prohibited grounds (list open)</w:t>
      </w:r>
    </w:p>
    <w:p w14:paraId="1B84D9BD" w14:textId="390CE49D" w:rsidR="00DB715D" w:rsidRPr="00AC46FD" w:rsidRDefault="00DB715D" w:rsidP="00DB715D">
      <w:pPr>
        <w:pStyle w:val="Geenafstand"/>
        <w:numPr>
          <w:ilvl w:val="0"/>
          <w:numId w:val="3"/>
        </w:numPr>
        <w:rPr>
          <w:rFonts w:ascii="Times New Roman" w:hAnsi="Times New Roman" w:cs="Times New Roman"/>
          <w:b/>
          <w:bCs/>
          <w:u w:val="single"/>
          <w:lang w:val="en-US"/>
        </w:rPr>
      </w:pPr>
      <w:r w:rsidRPr="00AC46FD">
        <w:rPr>
          <w:rFonts w:ascii="Times New Roman" w:hAnsi="Times New Roman" w:cs="Times New Roman"/>
          <w:u w:val="single"/>
          <w:lang w:val="en-US"/>
        </w:rPr>
        <w:t xml:space="preserve">Conduct </w:t>
      </w:r>
      <w:r w:rsidR="00AC46FD" w:rsidRPr="00AC46FD">
        <w:rPr>
          <w:rFonts w:ascii="Times New Roman" w:hAnsi="Times New Roman" w:cs="Times New Roman"/>
          <w:u w:val="single"/>
          <w:lang w:val="en-US"/>
        </w:rPr>
        <w:t>connected to other conduct listed in article 7(1), Rome Statute, or other crimes in ICC’s jurisdiction</w:t>
      </w:r>
    </w:p>
    <w:p w14:paraId="19DFD3DB" w14:textId="3EAB36F9" w:rsidR="00AC46FD" w:rsidRDefault="00AC46FD" w:rsidP="00AC46FD">
      <w:pPr>
        <w:pStyle w:val="Geenafstand"/>
        <w:rPr>
          <w:rFonts w:ascii="Times New Roman" w:hAnsi="Times New Roman" w:cs="Times New Roman"/>
          <w:lang w:val="en-US"/>
        </w:rPr>
      </w:pPr>
    </w:p>
    <w:p w14:paraId="4968C36D" w14:textId="70D73FB9" w:rsidR="00AC46FD" w:rsidRDefault="00AC46FD" w:rsidP="00AC46FD">
      <w:pPr>
        <w:pStyle w:val="Geenafstand"/>
        <w:rPr>
          <w:rFonts w:ascii="Times New Roman" w:hAnsi="Times New Roman" w:cs="Times New Roman"/>
          <w:lang w:val="en-US"/>
        </w:rPr>
      </w:pPr>
      <w:r>
        <w:rPr>
          <w:rFonts w:ascii="Times New Roman" w:hAnsi="Times New Roman" w:cs="Times New Roman"/>
          <w:lang w:val="en-US"/>
        </w:rPr>
        <w:t xml:space="preserve">Mental element: </w:t>
      </w:r>
    </w:p>
    <w:p w14:paraId="0CB488EE" w14:textId="1A31FF09" w:rsidR="00AC46FD" w:rsidRDefault="00AC46FD" w:rsidP="00AC46FD">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Intend to discriminate </w:t>
      </w:r>
    </w:p>
    <w:p w14:paraId="0B11BF09" w14:textId="42DA69AD" w:rsidR="00AC46FD" w:rsidRDefault="00AC46FD" w:rsidP="00AC46FD">
      <w:pPr>
        <w:pStyle w:val="Geenafstand"/>
        <w:rPr>
          <w:rFonts w:ascii="Times New Roman" w:hAnsi="Times New Roman" w:cs="Times New Roman"/>
          <w:lang w:val="en-US"/>
        </w:rPr>
      </w:pPr>
    </w:p>
    <w:p w14:paraId="5014EE89" w14:textId="77EBE6F1" w:rsidR="00AC46FD" w:rsidRPr="00D513EB" w:rsidRDefault="00AC46FD" w:rsidP="00D513EB">
      <w:pPr>
        <w:pStyle w:val="Kop3"/>
        <w:rPr>
          <w:rFonts w:ascii="Times New Roman" w:hAnsi="Times New Roman" w:cs="Times New Roman"/>
          <w:i/>
          <w:iCs/>
          <w:color w:val="auto"/>
          <w:sz w:val="22"/>
          <w:szCs w:val="22"/>
          <w:lang w:val="en-US"/>
        </w:rPr>
      </w:pPr>
      <w:bookmarkStart w:id="14" w:name="_Toc161074105"/>
      <w:r w:rsidRPr="00D513EB">
        <w:rPr>
          <w:rFonts w:ascii="Times New Roman" w:hAnsi="Times New Roman" w:cs="Times New Roman"/>
          <w:i/>
          <w:iCs/>
          <w:color w:val="auto"/>
          <w:sz w:val="22"/>
          <w:szCs w:val="22"/>
          <w:lang w:val="en-US"/>
        </w:rPr>
        <w:t>Article 7(1)(k) – other inhumane acts of a similar character</w:t>
      </w:r>
      <w:bookmarkEnd w:id="14"/>
    </w:p>
    <w:p w14:paraId="3007A769" w14:textId="1BCA3CEA" w:rsidR="002A6DE9" w:rsidRDefault="002A6DE9" w:rsidP="00AC46FD">
      <w:pPr>
        <w:pStyle w:val="Geenafstand"/>
        <w:rPr>
          <w:rFonts w:ascii="Times New Roman" w:hAnsi="Times New Roman" w:cs="Times New Roman"/>
          <w:b/>
          <w:bCs/>
          <w:lang w:val="en-US"/>
        </w:rPr>
      </w:pPr>
    </w:p>
    <w:p w14:paraId="68031371" w14:textId="36EC68EC" w:rsidR="003C1189" w:rsidRDefault="003C1189" w:rsidP="003C1189">
      <w:pPr>
        <w:pStyle w:val="Geenafstand"/>
        <w:numPr>
          <w:ilvl w:val="0"/>
          <w:numId w:val="6"/>
        </w:numPr>
        <w:rPr>
          <w:rFonts w:ascii="Times New Roman" w:hAnsi="Times New Roman" w:cs="Times New Roman"/>
          <w:lang w:val="en-US"/>
        </w:rPr>
      </w:pPr>
      <w:r w:rsidRPr="003C1189">
        <w:rPr>
          <w:rFonts w:ascii="Times New Roman" w:hAnsi="Times New Roman" w:cs="Times New Roman"/>
          <w:lang w:val="en-US"/>
        </w:rPr>
        <w:t>For the purpose of this Statute, "crime against humanity" means any of the following acts when committed as part of a widespread or systematic attack directed against any civilian population, with knowledge of the attack:</w:t>
      </w:r>
    </w:p>
    <w:p w14:paraId="2681E49A" w14:textId="77777777" w:rsidR="003C1189" w:rsidRDefault="003C1189" w:rsidP="003C1189">
      <w:pPr>
        <w:pStyle w:val="Geenafstand"/>
        <w:ind w:left="720"/>
        <w:rPr>
          <w:rFonts w:ascii="Times New Roman" w:hAnsi="Times New Roman" w:cs="Times New Roman"/>
          <w:lang w:val="en-US"/>
        </w:rPr>
      </w:pPr>
    </w:p>
    <w:p w14:paraId="388FAA1C" w14:textId="602BAAA1" w:rsidR="003C1189" w:rsidRPr="003C1189" w:rsidRDefault="003C1189" w:rsidP="003C1189">
      <w:pPr>
        <w:pStyle w:val="Geenafstand"/>
        <w:ind w:left="720"/>
        <w:rPr>
          <w:rFonts w:ascii="Times New Roman" w:hAnsi="Times New Roman" w:cs="Times New Roman"/>
          <w:lang w:val="en-US"/>
        </w:rPr>
      </w:pPr>
      <w:r w:rsidRPr="003C1189">
        <w:rPr>
          <w:rFonts w:ascii="Times New Roman" w:hAnsi="Times New Roman" w:cs="Times New Roman"/>
          <w:lang w:val="en-US"/>
        </w:rPr>
        <w:t>(k) Other inhumane acts of a similar character intentionally causing great suffering, or serious injury to body or to mental or physical health.</w:t>
      </w:r>
    </w:p>
    <w:p w14:paraId="0F7BCF3E" w14:textId="77777777" w:rsidR="003C1189" w:rsidRPr="002A6DE9" w:rsidRDefault="003C1189" w:rsidP="00AC46FD">
      <w:pPr>
        <w:pStyle w:val="Geenafstand"/>
        <w:rPr>
          <w:rFonts w:ascii="Times New Roman" w:hAnsi="Times New Roman" w:cs="Times New Roman"/>
          <w:b/>
          <w:bCs/>
          <w:lang w:val="en-US"/>
        </w:rPr>
      </w:pPr>
    </w:p>
    <w:p w14:paraId="0D3A487B" w14:textId="72207594" w:rsidR="003C1189" w:rsidRDefault="003C1189" w:rsidP="00AC46FD">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Other inhumane acts of a similar character </w:t>
      </w:r>
    </w:p>
    <w:p w14:paraId="0FC2EE2E" w14:textId="063DD5A8" w:rsidR="00AC46FD" w:rsidRDefault="00AC46FD" w:rsidP="00AC46FD">
      <w:pPr>
        <w:pStyle w:val="Geenafstand"/>
        <w:numPr>
          <w:ilvl w:val="0"/>
          <w:numId w:val="1"/>
        </w:numPr>
        <w:rPr>
          <w:rFonts w:ascii="Times New Roman" w:hAnsi="Times New Roman" w:cs="Times New Roman"/>
          <w:lang w:val="en-US"/>
        </w:rPr>
      </w:pPr>
      <w:r>
        <w:rPr>
          <w:rFonts w:ascii="Times New Roman" w:hAnsi="Times New Roman" w:cs="Times New Roman"/>
          <w:lang w:val="en-US"/>
        </w:rPr>
        <w:t xml:space="preserve">Acts prohibited under customary international law </w:t>
      </w:r>
    </w:p>
    <w:p w14:paraId="0A9A2300" w14:textId="563D65FB" w:rsidR="00AC46FD" w:rsidRDefault="00AC46FD" w:rsidP="00AC46FD">
      <w:pPr>
        <w:pStyle w:val="Geenafstand"/>
        <w:rPr>
          <w:rFonts w:ascii="Times New Roman" w:hAnsi="Times New Roman" w:cs="Times New Roman"/>
          <w:lang w:val="en-US"/>
        </w:rPr>
      </w:pPr>
    </w:p>
    <w:p w14:paraId="0C7E23C1" w14:textId="6B95E02A" w:rsidR="00AC46FD" w:rsidRPr="00D513EB" w:rsidRDefault="00AC46FD" w:rsidP="00D513EB">
      <w:pPr>
        <w:pStyle w:val="Kop1"/>
        <w:rPr>
          <w:rFonts w:ascii="Times New Roman" w:hAnsi="Times New Roman" w:cs="Times New Roman"/>
          <w:b/>
          <w:bCs/>
          <w:color w:val="auto"/>
          <w:sz w:val="24"/>
          <w:szCs w:val="24"/>
          <w:lang w:val="en-US"/>
        </w:rPr>
      </w:pPr>
      <w:bookmarkStart w:id="15" w:name="_Toc161074106"/>
      <w:r w:rsidRPr="00D513EB">
        <w:rPr>
          <w:rFonts w:ascii="Times New Roman" w:hAnsi="Times New Roman" w:cs="Times New Roman"/>
          <w:b/>
          <w:bCs/>
          <w:color w:val="auto"/>
          <w:sz w:val="24"/>
          <w:szCs w:val="24"/>
          <w:lang w:val="en-US"/>
        </w:rPr>
        <w:lastRenderedPageBreak/>
        <w:t>INTRODUCE GUIDING RULE FOR INTERPRETING CRIMES IN THE ROME SATUTE OF THE INTERNATIONAL CRIMINAL COURT: HOW TO INTERPRET THE CRIMES IN THE ROME STATUTE?</w:t>
      </w:r>
      <w:bookmarkEnd w:id="15"/>
    </w:p>
    <w:p w14:paraId="6FC59C66" w14:textId="0B0DD9B0" w:rsidR="00AC46FD" w:rsidRDefault="00AC46FD" w:rsidP="00AC46FD">
      <w:pPr>
        <w:pStyle w:val="Geenafstand"/>
        <w:rPr>
          <w:rFonts w:ascii="Times New Roman" w:hAnsi="Times New Roman" w:cs="Times New Roman"/>
          <w:b/>
          <w:bCs/>
          <w:lang w:val="en-US"/>
        </w:rPr>
      </w:pPr>
    </w:p>
    <w:p w14:paraId="2D64E651" w14:textId="6463EF04" w:rsidR="00AC46FD" w:rsidRPr="00D513EB" w:rsidRDefault="00AC46FD" w:rsidP="00D513EB">
      <w:pPr>
        <w:pStyle w:val="Kop2"/>
        <w:rPr>
          <w:rFonts w:ascii="Times New Roman" w:hAnsi="Times New Roman" w:cs="Times New Roman"/>
          <w:b/>
          <w:bCs/>
          <w:color w:val="auto"/>
          <w:sz w:val="22"/>
          <w:szCs w:val="22"/>
          <w:lang w:val="en-US"/>
        </w:rPr>
      </w:pPr>
      <w:bookmarkStart w:id="16" w:name="_Toc161074107"/>
      <w:r w:rsidRPr="00D513EB">
        <w:rPr>
          <w:rFonts w:ascii="Times New Roman" w:hAnsi="Times New Roman" w:cs="Times New Roman"/>
          <w:b/>
          <w:bCs/>
          <w:color w:val="auto"/>
          <w:sz w:val="22"/>
          <w:szCs w:val="22"/>
          <w:lang w:val="en-US"/>
        </w:rPr>
        <w:t>Article 22(2), Rome Statute: Guiding interpretive principle of legality</w:t>
      </w:r>
      <w:bookmarkEnd w:id="16"/>
    </w:p>
    <w:p w14:paraId="68474D45" w14:textId="126C4B54" w:rsidR="00AC46FD" w:rsidRDefault="00AC46FD" w:rsidP="00AC46FD">
      <w:pPr>
        <w:pStyle w:val="Geenafstand"/>
        <w:rPr>
          <w:rFonts w:ascii="Times New Roman" w:hAnsi="Times New Roman" w:cs="Times New Roman"/>
          <w:b/>
          <w:bCs/>
          <w:lang w:val="en-US"/>
        </w:rPr>
      </w:pPr>
    </w:p>
    <w:p w14:paraId="4762CE53" w14:textId="0CFCC494" w:rsidR="00AC46FD" w:rsidRPr="00AC46FD" w:rsidRDefault="00AC46FD" w:rsidP="00AC46FD">
      <w:pPr>
        <w:pStyle w:val="Geenafstand"/>
        <w:rPr>
          <w:rFonts w:ascii="Times New Roman" w:hAnsi="Times New Roman" w:cs="Times New Roman"/>
          <w:lang w:val="en-US"/>
        </w:rPr>
      </w:pPr>
      <w:r>
        <w:rPr>
          <w:rFonts w:ascii="Times New Roman" w:hAnsi="Times New Roman" w:cs="Times New Roman"/>
          <w:lang w:val="en-US"/>
        </w:rPr>
        <w:t>Art. 22(2), RS:</w:t>
      </w:r>
      <w:r w:rsidRPr="00AC46FD">
        <w:rPr>
          <w:lang w:val="en-US"/>
        </w:rPr>
        <w:t xml:space="preserve"> </w:t>
      </w:r>
      <w:r w:rsidRPr="00AC46FD">
        <w:rPr>
          <w:rFonts w:ascii="Times New Roman" w:hAnsi="Times New Roman" w:cs="Times New Roman"/>
          <w:lang w:val="en-US"/>
        </w:rPr>
        <w:t>The definition of a crime shall be strictly construed and</w:t>
      </w:r>
      <w:r>
        <w:rPr>
          <w:rFonts w:ascii="Times New Roman" w:hAnsi="Times New Roman" w:cs="Times New Roman"/>
          <w:lang w:val="en-US"/>
        </w:rPr>
        <w:t xml:space="preserve"> </w:t>
      </w:r>
      <w:r w:rsidRPr="00AC46FD">
        <w:rPr>
          <w:rFonts w:ascii="Times New Roman" w:hAnsi="Times New Roman" w:cs="Times New Roman"/>
          <w:lang w:val="en-US"/>
        </w:rPr>
        <w:t>shall not be extended by analogy. In case of ambiguity, the</w:t>
      </w:r>
      <w:r>
        <w:rPr>
          <w:rFonts w:ascii="Times New Roman" w:hAnsi="Times New Roman" w:cs="Times New Roman"/>
          <w:lang w:val="en-US"/>
        </w:rPr>
        <w:t xml:space="preserve"> </w:t>
      </w:r>
      <w:r w:rsidRPr="00AC46FD">
        <w:rPr>
          <w:rFonts w:ascii="Times New Roman" w:hAnsi="Times New Roman" w:cs="Times New Roman"/>
          <w:lang w:val="en-US"/>
        </w:rPr>
        <w:t xml:space="preserve">definition shall be interpreted in </w:t>
      </w:r>
      <w:proofErr w:type="spellStart"/>
      <w:r w:rsidRPr="00AC46FD">
        <w:rPr>
          <w:rFonts w:ascii="Times New Roman" w:hAnsi="Times New Roman" w:cs="Times New Roman"/>
          <w:lang w:val="en-US"/>
        </w:rPr>
        <w:t>favour</w:t>
      </w:r>
      <w:proofErr w:type="spellEnd"/>
      <w:r w:rsidRPr="00AC46FD">
        <w:rPr>
          <w:rFonts w:ascii="Times New Roman" w:hAnsi="Times New Roman" w:cs="Times New Roman"/>
          <w:lang w:val="en-US"/>
        </w:rPr>
        <w:t xml:space="preserve"> of the person being</w:t>
      </w:r>
    </w:p>
    <w:p w14:paraId="5F928146" w14:textId="349230A0" w:rsidR="00AC46FD" w:rsidRPr="00AC46FD" w:rsidRDefault="00AC46FD" w:rsidP="00AC46FD">
      <w:pPr>
        <w:pStyle w:val="Geenafstand"/>
        <w:rPr>
          <w:rFonts w:ascii="Times New Roman" w:hAnsi="Times New Roman" w:cs="Times New Roman"/>
          <w:lang w:val="en-US"/>
        </w:rPr>
      </w:pPr>
      <w:r w:rsidRPr="00AC46FD">
        <w:rPr>
          <w:rFonts w:ascii="Times New Roman" w:hAnsi="Times New Roman" w:cs="Times New Roman"/>
          <w:lang w:val="en-US"/>
        </w:rPr>
        <w:t>investigated, prosecuted or convicted</w:t>
      </w:r>
    </w:p>
    <w:p w14:paraId="2ED24DCF" w14:textId="3EDE708D" w:rsidR="00DB715D" w:rsidRDefault="00DB715D" w:rsidP="0045498C">
      <w:pPr>
        <w:pStyle w:val="Geenafstand"/>
        <w:rPr>
          <w:rFonts w:ascii="Times New Roman" w:hAnsi="Times New Roman" w:cs="Times New Roman"/>
          <w:b/>
          <w:bCs/>
          <w:lang w:val="en-US"/>
        </w:rPr>
      </w:pPr>
    </w:p>
    <w:p w14:paraId="7690A344" w14:textId="25D463F0" w:rsidR="00F65E77" w:rsidRDefault="00F65E77" w:rsidP="0045498C">
      <w:pPr>
        <w:pStyle w:val="Geenafstand"/>
        <w:rPr>
          <w:rFonts w:ascii="Times New Roman" w:hAnsi="Times New Roman" w:cs="Times New Roman"/>
          <w:b/>
          <w:bCs/>
          <w:lang w:val="en-US"/>
        </w:rPr>
      </w:pPr>
    </w:p>
    <w:p w14:paraId="600AA7F5" w14:textId="757EC9A4" w:rsidR="00F65E77" w:rsidRPr="00D513EB" w:rsidRDefault="00F65E77" w:rsidP="00D513EB">
      <w:pPr>
        <w:pStyle w:val="Kop1"/>
        <w:rPr>
          <w:rFonts w:ascii="Times New Roman" w:hAnsi="Times New Roman" w:cs="Times New Roman"/>
          <w:b/>
          <w:bCs/>
          <w:color w:val="auto"/>
          <w:sz w:val="24"/>
          <w:szCs w:val="24"/>
          <w:lang w:val="en-US"/>
        </w:rPr>
      </w:pPr>
      <w:bookmarkStart w:id="17" w:name="_Toc161074108"/>
      <w:r w:rsidRPr="00D513EB">
        <w:rPr>
          <w:rFonts w:ascii="Times New Roman" w:hAnsi="Times New Roman" w:cs="Times New Roman"/>
          <w:b/>
          <w:bCs/>
          <w:color w:val="auto"/>
          <w:sz w:val="24"/>
          <w:szCs w:val="24"/>
          <w:lang w:val="en-US"/>
        </w:rPr>
        <w:t>DISCUSSION QUESTIONS</w:t>
      </w:r>
      <w:bookmarkEnd w:id="17"/>
    </w:p>
    <w:p w14:paraId="1C0A8467" w14:textId="5A862594" w:rsidR="00F65E77" w:rsidRDefault="00F65E77" w:rsidP="0045498C">
      <w:pPr>
        <w:pStyle w:val="Geenafstand"/>
        <w:rPr>
          <w:rFonts w:ascii="Times New Roman" w:hAnsi="Times New Roman" w:cs="Times New Roman"/>
          <w:b/>
          <w:bCs/>
          <w:lang w:val="en-US"/>
        </w:rPr>
      </w:pPr>
    </w:p>
    <w:p w14:paraId="7035D59D" w14:textId="1E0746F4" w:rsidR="00F65E77" w:rsidRPr="00F65E77" w:rsidRDefault="00F65E77" w:rsidP="00F65E77">
      <w:pPr>
        <w:pStyle w:val="Geenafstand"/>
        <w:numPr>
          <w:ilvl w:val="0"/>
          <w:numId w:val="4"/>
        </w:numPr>
        <w:rPr>
          <w:rFonts w:ascii="Times New Roman" w:hAnsi="Times New Roman" w:cs="Times New Roman"/>
          <w:lang w:val="en-US"/>
        </w:rPr>
      </w:pPr>
      <w:r w:rsidRPr="00F65E77">
        <w:rPr>
          <w:rFonts w:ascii="Times New Roman" w:hAnsi="Times New Roman" w:cs="Times New Roman"/>
          <w:lang w:val="en-US"/>
        </w:rPr>
        <w:t>If you were the Prosecutor at the International Criminal</w:t>
      </w:r>
      <w:r>
        <w:rPr>
          <w:rFonts w:ascii="Times New Roman" w:hAnsi="Times New Roman" w:cs="Times New Roman"/>
          <w:lang w:val="en-US"/>
        </w:rPr>
        <w:t xml:space="preserve"> </w:t>
      </w:r>
      <w:r w:rsidRPr="00F65E77">
        <w:rPr>
          <w:rFonts w:ascii="Times New Roman" w:hAnsi="Times New Roman" w:cs="Times New Roman"/>
          <w:lang w:val="en-US"/>
        </w:rPr>
        <w:t>Court, would you charge the perpetrators of atrocities</w:t>
      </w:r>
      <w:r>
        <w:rPr>
          <w:rFonts w:ascii="Times New Roman" w:hAnsi="Times New Roman" w:cs="Times New Roman"/>
          <w:lang w:val="en-US"/>
        </w:rPr>
        <w:t xml:space="preserve"> </w:t>
      </w:r>
      <w:r w:rsidRPr="00F65E77">
        <w:rPr>
          <w:rFonts w:ascii="Times New Roman" w:hAnsi="Times New Roman" w:cs="Times New Roman"/>
          <w:lang w:val="en-US"/>
        </w:rPr>
        <w:t>against the Rohingya with crimes against humanity or</w:t>
      </w:r>
      <w:r>
        <w:rPr>
          <w:rFonts w:ascii="Times New Roman" w:hAnsi="Times New Roman" w:cs="Times New Roman"/>
          <w:lang w:val="en-US"/>
        </w:rPr>
        <w:t xml:space="preserve"> </w:t>
      </w:r>
      <w:r w:rsidRPr="00F65E77">
        <w:rPr>
          <w:rFonts w:ascii="Times New Roman" w:hAnsi="Times New Roman" w:cs="Times New Roman"/>
          <w:lang w:val="en-US"/>
        </w:rPr>
        <w:t>genocide? Explain your decision based solely on the</w:t>
      </w:r>
      <w:r>
        <w:rPr>
          <w:rFonts w:ascii="Times New Roman" w:hAnsi="Times New Roman" w:cs="Times New Roman"/>
          <w:lang w:val="en-US"/>
        </w:rPr>
        <w:t xml:space="preserve"> </w:t>
      </w:r>
      <w:r w:rsidRPr="00F65E77">
        <w:rPr>
          <w:rFonts w:ascii="Times New Roman" w:hAnsi="Times New Roman" w:cs="Times New Roman"/>
          <w:lang w:val="en-US"/>
        </w:rPr>
        <w:t>definitions of these crimes. Be specific.</w:t>
      </w:r>
    </w:p>
    <w:p w14:paraId="31E407C4" w14:textId="60FC70A7" w:rsidR="00F65E77" w:rsidRPr="00F65E77" w:rsidRDefault="00F65E77" w:rsidP="00F65E77">
      <w:pPr>
        <w:pStyle w:val="Geenafstand"/>
        <w:numPr>
          <w:ilvl w:val="0"/>
          <w:numId w:val="4"/>
        </w:numPr>
        <w:rPr>
          <w:rFonts w:ascii="Times New Roman" w:hAnsi="Times New Roman" w:cs="Times New Roman"/>
          <w:lang w:val="en-US"/>
        </w:rPr>
      </w:pPr>
      <w:r w:rsidRPr="00F65E77">
        <w:rPr>
          <w:rFonts w:ascii="Times New Roman" w:hAnsi="Times New Roman" w:cs="Times New Roman"/>
          <w:lang w:val="en-US"/>
        </w:rPr>
        <w:t>If you were the Prosecutor at the International Criminal</w:t>
      </w:r>
      <w:r>
        <w:rPr>
          <w:rFonts w:ascii="Times New Roman" w:hAnsi="Times New Roman" w:cs="Times New Roman"/>
          <w:lang w:val="en-US"/>
        </w:rPr>
        <w:t xml:space="preserve"> </w:t>
      </w:r>
      <w:r w:rsidRPr="00F65E77">
        <w:rPr>
          <w:rFonts w:ascii="Times New Roman" w:hAnsi="Times New Roman" w:cs="Times New Roman"/>
          <w:lang w:val="en-US"/>
        </w:rPr>
        <w:t>Court, would you charge the perpetrators of atrocities</w:t>
      </w:r>
      <w:r>
        <w:rPr>
          <w:rFonts w:ascii="Times New Roman" w:hAnsi="Times New Roman" w:cs="Times New Roman"/>
          <w:lang w:val="en-US"/>
        </w:rPr>
        <w:t xml:space="preserve"> </w:t>
      </w:r>
      <w:r w:rsidRPr="00F65E77">
        <w:rPr>
          <w:rFonts w:ascii="Times New Roman" w:hAnsi="Times New Roman" w:cs="Times New Roman"/>
          <w:lang w:val="en-US"/>
        </w:rPr>
        <w:t>against the Yazidis with crimes against humanity or</w:t>
      </w:r>
      <w:r>
        <w:rPr>
          <w:rFonts w:ascii="Times New Roman" w:hAnsi="Times New Roman" w:cs="Times New Roman"/>
          <w:lang w:val="en-US"/>
        </w:rPr>
        <w:t xml:space="preserve"> </w:t>
      </w:r>
      <w:r w:rsidRPr="00F65E77">
        <w:rPr>
          <w:rFonts w:ascii="Times New Roman" w:hAnsi="Times New Roman" w:cs="Times New Roman"/>
          <w:lang w:val="en-US"/>
        </w:rPr>
        <w:t>genocide? Explain your decision based solely on the</w:t>
      </w:r>
      <w:r>
        <w:rPr>
          <w:rFonts w:ascii="Times New Roman" w:hAnsi="Times New Roman" w:cs="Times New Roman"/>
          <w:lang w:val="en-US"/>
        </w:rPr>
        <w:t xml:space="preserve"> </w:t>
      </w:r>
      <w:r w:rsidRPr="00F65E77">
        <w:rPr>
          <w:rFonts w:ascii="Times New Roman" w:hAnsi="Times New Roman" w:cs="Times New Roman"/>
          <w:lang w:val="en-US"/>
        </w:rPr>
        <w:t>definitions of these crimes. Be specific.</w:t>
      </w:r>
    </w:p>
    <w:p w14:paraId="675C8783" w14:textId="030466D7" w:rsidR="00F65E77" w:rsidRDefault="00F65E77" w:rsidP="00F65E77">
      <w:pPr>
        <w:pStyle w:val="Geenafstand"/>
        <w:ind w:left="360"/>
        <w:rPr>
          <w:rFonts w:ascii="Times New Roman" w:hAnsi="Times New Roman" w:cs="Times New Roman"/>
          <w:lang w:val="en-US"/>
        </w:rPr>
      </w:pPr>
    </w:p>
    <w:p w14:paraId="5AE9EE57" w14:textId="77777777" w:rsidR="00F65E77" w:rsidRPr="00F65E77" w:rsidRDefault="00F65E77" w:rsidP="00F65E77">
      <w:pPr>
        <w:pStyle w:val="Geenafstand"/>
        <w:ind w:left="360"/>
        <w:rPr>
          <w:rFonts w:ascii="Times New Roman" w:hAnsi="Times New Roman" w:cs="Times New Roman"/>
          <w:lang w:val="en-US"/>
        </w:rPr>
      </w:pPr>
    </w:p>
    <w:p w14:paraId="767D0463" w14:textId="77777777" w:rsidR="00DB715D" w:rsidRPr="00DB715D" w:rsidRDefault="00DB715D" w:rsidP="0045498C">
      <w:pPr>
        <w:pStyle w:val="Geenafstand"/>
        <w:rPr>
          <w:rFonts w:ascii="Times New Roman" w:hAnsi="Times New Roman" w:cs="Times New Roman"/>
          <w:lang w:val="en-US"/>
        </w:rPr>
      </w:pPr>
    </w:p>
    <w:sectPr w:rsidR="00DB715D" w:rsidRPr="00DB715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DAEC4" w14:textId="77777777" w:rsidR="004A0EDA" w:rsidRDefault="004A0EDA" w:rsidP="00910A90">
      <w:pPr>
        <w:spacing w:after="0" w:line="240" w:lineRule="auto"/>
      </w:pPr>
      <w:r>
        <w:separator/>
      </w:r>
    </w:p>
  </w:endnote>
  <w:endnote w:type="continuationSeparator" w:id="0">
    <w:p w14:paraId="7ACA43FF" w14:textId="77777777" w:rsidR="004A0EDA" w:rsidRDefault="004A0EDA" w:rsidP="0091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3909"/>
      <w:docPartObj>
        <w:docPartGallery w:val="Page Numbers (Bottom of Page)"/>
        <w:docPartUnique/>
      </w:docPartObj>
    </w:sdtPr>
    <w:sdtContent>
      <w:p w14:paraId="5E3D2F94" w14:textId="6739A03C" w:rsidR="00780C39" w:rsidRDefault="00780C39">
        <w:pPr>
          <w:pStyle w:val="Voettekst"/>
          <w:jc w:val="right"/>
        </w:pPr>
        <w:r>
          <w:fldChar w:fldCharType="begin"/>
        </w:r>
        <w:r>
          <w:instrText>PAGE   \* MERGEFORMAT</w:instrText>
        </w:r>
        <w:r>
          <w:fldChar w:fldCharType="separate"/>
        </w:r>
        <w:r>
          <w:t>2</w:t>
        </w:r>
        <w:r>
          <w:fldChar w:fldCharType="end"/>
        </w:r>
      </w:p>
    </w:sdtContent>
  </w:sdt>
  <w:p w14:paraId="024C54F2" w14:textId="77777777" w:rsidR="00780C39" w:rsidRDefault="00780C3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EF611" w14:textId="77777777" w:rsidR="004A0EDA" w:rsidRDefault="004A0EDA" w:rsidP="00910A90">
      <w:pPr>
        <w:spacing w:after="0" w:line="240" w:lineRule="auto"/>
      </w:pPr>
      <w:r>
        <w:separator/>
      </w:r>
    </w:p>
  </w:footnote>
  <w:footnote w:type="continuationSeparator" w:id="0">
    <w:p w14:paraId="53541473" w14:textId="77777777" w:rsidR="004A0EDA" w:rsidRDefault="004A0EDA" w:rsidP="00910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685A" w14:textId="4619E911" w:rsidR="00910A90" w:rsidRDefault="00910A90" w:rsidP="00910A90">
    <w:pPr>
      <w:pStyle w:val="Geenafstand"/>
      <w:jc w:val="right"/>
      <w:rPr>
        <w:rFonts w:ascii="Times New Roman" w:hAnsi="Times New Roman" w:cs="Times New Roman"/>
        <w:b/>
        <w:bCs/>
      </w:rPr>
    </w:pPr>
    <w:r>
      <w:rPr>
        <w:rFonts w:ascii="Times New Roman" w:hAnsi="Times New Roman" w:cs="Times New Roman"/>
        <w:b/>
        <w:bCs/>
      </w:rPr>
      <w:t xml:space="preserve">International </w:t>
    </w:r>
    <w:proofErr w:type="spellStart"/>
    <w:r>
      <w:rPr>
        <w:rFonts w:ascii="Times New Roman" w:hAnsi="Times New Roman" w:cs="Times New Roman"/>
        <w:b/>
        <w:bCs/>
      </w:rPr>
      <w:t>Criminal</w:t>
    </w:r>
    <w:proofErr w:type="spellEnd"/>
    <w:r>
      <w:rPr>
        <w:rFonts w:ascii="Times New Roman" w:hAnsi="Times New Roman" w:cs="Times New Roman"/>
        <w:b/>
        <w:bCs/>
      </w:rPr>
      <w:t xml:space="preserve"> </w:t>
    </w:r>
    <w:proofErr w:type="spellStart"/>
    <w:r>
      <w:rPr>
        <w:rFonts w:ascii="Times New Roman" w:hAnsi="Times New Roman" w:cs="Times New Roman"/>
        <w:b/>
        <w:bCs/>
      </w:rPr>
      <w:t>Law</w:t>
    </w:r>
    <w:proofErr w:type="spellEnd"/>
  </w:p>
  <w:p w14:paraId="6B0F0A7D" w14:textId="7D4DA9C4" w:rsidR="00910A90" w:rsidRPr="00910A90" w:rsidRDefault="00910A90" w:rsidP="00910A90">
    <w:pPr>
      <w:pStyle w:val="Geenafstand"/>
      <w:jc w:val="right"/>
      <w:rPr>
        <w:rFonts w:ascii="Times New Roman" w:hAnsi="Times New Roman" w:cs="Times New Roman"/>
      </w:rPr>
    </w:pPr>
    <w:proofErr w:type="spellStart"/>
    <w:r>
      <w:rPr>
        <w:rFonts w:ascii="Times New Roman" w:hAnsi="Times New Roman" w:cs="Times New Roman"/>
      </w:rPr>
      <w:t>Lecture</w:t>
    </w:r>
    <w:proofErr w:type="spellEnd"/>
    <w:r>
      <w:rPr>
        <w:rFonts w:ascii="Times New Roman" w:hAnsi="Times New Roman" w:cs="Times New Roman"/>
      </w:rPr>
      <w:t xml:space="preserve"> </w:t>
    </w:r>
    <w:proofErr w:type="spellStart"/>
    <w:r>
      <w:rPr>
        <w:rFonts w:ascii="Times New Roman" w:hAnsi="Times New Roman" w:cs="Times New Roman"/>
      </w:rPr>
      <w:t>Notes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33B"/>
    <w:multiLevelType w:val="hybridMultilevel"/>
    <w:tmpl w:val="9EE2DB70"/>
    <w:lvl w:ilvl="0" w:tplc="AA74A66A">
      <w:start w:val="405"/>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AD32DE"/>
    <w:multiLevelType w:val="hybridMultilevel"/>
    <w:tmpl w:val="FCEA32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E170F9"/>
    <w:multiLevelType w:val="hybridMultilevel"/>
    <w:tmpl w:val="3AE4A9EA"/>
    <w:lvl w:ilvl="0" w:tplc="80189636">
      <w:start w:val="405"/>
      <w:numFmt w:val="bullet"/>
      <w:lvlText w:val="-"/>
      <w:lvlJc w:val="left"/>
      <w:pPr>
        <w:ind w:left="1080" w:hanging="360"/>
      </w:pPr>
      <w:rPr>
        <w:rFonts w:ascii="Times New Roman" w:eastAsiaTheme="minorHAnsi" w:hAnsi="Times New Roman"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5C0B6512"/>
    <w:multiLevelType w:val="hybridMultilevel"/>
    <w:tmpl w:val="547A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2581C8F"/>
    <w:multiLevelType w:val="hybridMultilevel"/>
    <w:tmpl w:val="3AE029CC"/>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3B71DDA"/>
    <w:multiLevelType w:val="hybridMultilevel"/>
    <w:tmpl w:val="FCEA32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90"/>
    <w:rsid w:val="00026758"/>
    <w:rsid w:val="002A6DE9"/>
    <w:rsid w:val="003C1189"/>
    <w:rsid w:val="0045498C"/>
    <w:rsid w:val="004A0EDA"/>
    <w:rsid w:val="0052525E"/>
    <w:rsid w:val="006574A6"/>
    <w:rsid w:val="00780C39"/>
    <w:rsid w:val="0079616B"/>
    <w:rsid w:val="007F0603"/>
    <w:rsid w:val="00910A90"/>
    <w:rsid w:val="00AC46FD"/>
    <w:rsid w:val="00AF2F95"/>
    <w:rsid w:val="00B14F0C"/>
    <w:rsid w:val="00C27F41"/>
    <w:rsid w:val="00CF36E1"/>
    <w:rsid w:val="00D513EB"/>
    <w:rsid w:val="00DB715D"/>
    <w:rsid w:val="00F65E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EA09"/>
  <w15:chartTrackingRefBased/>
  <w15:docId w15:val="{C72F57EB-1CD9-4589-BF3B-C85F4A39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1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C1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C11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10A9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0A90"/>
  </w:style>
  <w:style w:type="paragraph" w:styleId="Voettekst">
    <w:name w:val="footer"/>
    <w:basedOn w:val="Standaard"/>
    <w:link w:val="VoettekstChar"/>
    <w:uiPriority w:val="99"/>
    <w:unhideWhenUsed/>
    <w:rsid w:val="00910A9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0A90"/>
  </w:style>
  <w:style w:type="paragraph" w:styleId="Geenafstand">
    <w:name w:val="No Spacing"/>
    <w:uiPriority w:val="1"/>
    <w:qFormat/>
    <w:rsid w:val="00910A90"/>
    <w:pPr>
      <w:spacing w:after="0" w:line="240" w:lineRule="auto"/>
    </w:pPr>
  </w:style>
  <w:style w:type="table" w:styleId="Tabelraster">
    <w:name w:val="Table Grid"/>
    <w:basedOn w:val="Standaardtabel"/>
    <w:uiPriority w:val="39"/>
    <w:rsid w:val="0091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910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2">
    <w:name w:val="Plain Table 2"/>
    <w:basedOn w:val="Standaardtabel"/>
    <w:uiPriority w:val="42"/>
    <w:rsid w:val="004549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1Char">
    <w:name w:val="Kop 1 Char"/>
    <w:basedOn w:val="Standaardalinea-lettertype"/>
    <w:link w:val="Kop1"/>
    <w:uiPriority w:val="9"/>
    <w:rsid w:val="003C118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C118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C1189"/>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D513EB"/>
    <w:pPr>
      <w:spacing w:before="120" w:after="120"/>
    </w:pPr>
    <w:rPr>
      <w:rFonts w:cstheme="minorHAnsi"/>
      <w:b/>
      <w:bCs/>
      <w:caps/>
      <w:sz w:val="20"/>
      <w:szCs w:val="20"/>
    </w:rPr>
  </w:style>
  <w:style w:type="paragraph" w:styleId="Inhopg2">
    <w:name w:val="toc 2"/>
    <w:basedOn w:val="Standaard"/>
    <w:next w:val="Standaard"/>
    <w:autoRedefine/>
    <w:uiPriority w:val="39"/>
    <w:unhideWhenUsed/>
    <w:rsid w:val="00D513EB"/>
    <w:pPr>
      <w:tabs>
        <w:tab w:val="right" w:pos="9062"/>
      </w:tabs>
      <w:spacing w:after="0"/>
      <w:ind w:left="220"/>
    </w:pPr>
    <w:rPr>
      <w:rFonts w:ascii="Times New Roman" w:hAnsi="Times New Roman" w:cs="Times New Roman"/>
      <w:smallCaps/>
      <w:noProof/>
      <w:sz w:val="20"/>
      <w:szCs w:val="20"/>
      <w:lang w:val="en-US"/>
    </w:rPr>
  </w:style>
  <w:style w:type="paragraph" w:styleId="Inhopg3">
    <w:name w:val="toc 3"/>
    <w:basedOn w:val="Standaard"/>
    <w:next w:val="Standaard"/>
    <w:autoRedefine/>
    <w:uiPriority w:val="39"/>
    <w:unhideWhenUsed/>
    <w:rsid w:val="00D513EB"/>
    <w:pPr>
      <w:spacing w:after="0"/>
      <w:ind w:left="440"/>
    </w:pPr>
    <w:rPr>
      <w:rFonts w:cstheme="minorHAnsi"/>
      <w:i/>
      <w:iCs/>
      <w:sz w:val="20"/>
      <w:szCs w:val="20"/>
    </w:rPr>
  </w:style>
  <w:style w:type="paragraph" w:styleId="Inhopg4">
    <w:name w:val="toc 4"/>
    <w:basedOn w:val="Standaard"/>
    <w:next w:val="Standaard"/>
    <w:autoRedefine/>
    <w:uiPriority w:val="39"/>
    <w:unhideWhenUsed/>
    <w:rsid w:val="00D513EB"/>
    <w:pPr>
      <w:spacing w:after="0"/>
      <w:ind w:left="660"/>
    </w:pPr>
    <w:rPr>
      <w:rFonts w:cstheme="minorHAnsi"/>
      <w:sz w:val="18"/>
      <w:szCs w:val="18"/>
    </w:rPr>
  </w:style>
  <w:style w:type="paragraph" w:styleId="Inhopg5">
    <w:name w:val="toc 5"/>
    <w:basedOn w:val="Standaard"/>
    <w:next w:val="Standaard"/>
    <w:autoRedefine/>
    <w:uiPriority w:val="39"/>
    <w:unhideWhenUsed/>
    <w:rsid w:val="00D513EB"/>
    <w:pPr>
      <w:spacing w:after="0"/>
      <w:ind w:left="880"/>
    </w:pPr>
    <w:rPr>
      <w:rFonts w:cstheme="minorHAnsi"/>
      <w:sz w:val="18"/>
      <w:szCs w:val="18"/>
    </w:rPr>
  </w:style>
  <w:style w:type="paragraph" w:styleId="Inhopg6">
    <w:name w:val="toc 6"/>
    <w:basedOn w:val="Standaard"/>
    <w:next w:val="Standaard"/>
    <w:autoRedefine/>
    <w:uiPriority w:val="39"/>
    <w:unhideWhenUsed/>
    <w:rsid w:val="00D513EB"/>
    <w:pPr>
      <w:spacing w:after="0"/>
      <w:ind w:left="1100"/>
    </w:pPr>
    <w:rPr>
      <w:rFonts w:cstheme="minorHAnsi"/>
      <w:sz w:val="18"/>
      <w:szCs w:val="18"/>
    </w:rPr>
  </w:style>
  <w:style w:type="paragraph" w:styleId="Inhopg7">
    <w:name w:val="toc 7"/>
    <w:basedOn w:val="Standaard"/>
    <w:next w:val="Standaard"/>
    <w:autoRedefine/>
    <w:uiPriority w:val="39"/>
    <w:unhideWhenUsed/>
    <w:rsid w:val="00D513EB"/>
    <w:pPr>
      <w:spacing w:after="0"/>
      <w:ind w:left="1320"/>
    </w:pPr>
    <w:rPr>
      <w:rFonts w:cstheme="minorHAnsi"/>
      <w:sz w:val="18"/>
      <w:szCs w:val="18"/>
    </w:rPr>
  </w:style>
  <w:style w:type="paragraph" w:styleId="Inhopg8">
    <w:name w:val="toc 8"/>
    <w:basedOn w:val="Standaard"/>
    <w:next w:val="Standaard"/>
    <w:autoRedefine/>
    <w:uiPriority w:val="39"/>
    <w:unhideWhenUsed/>
    <w:rsid w:val="00D513EB"/>
    <w:pPr>
      <w:spacing w:after="0"/>
      <w:ind w:left="1540"/>
    </w:pPr>
    <w:rPr>
      <w:rFonts w:cstheme="minorHAnsi"/>
      <w:sz w:val="18"/>
      <w:szCs w:val="18"/>
    </w:rPr>
  </w:style>
  <w:style w:type="paragraph" w:styleId="Inhopg9">
    <w:name w:val="toc 9"/>
    <w:basedOn w:val="Standaard"/>
    <w:next w:val="Standaard"/>
    <w:autoRedefine/>
    <w:uiPriority w:val="39"/>
    <w:unhideWhenUsed/>
    <w:rsid w:val="00D513EB"/>
    <w:pPr>
      <w:spacing w:after="0"/>
      <w:ind w:left="1760"/>
    </w:pPr>
    <w:rPr>
      <w:rFonts w:cstheme="minorHAnsi"/>
      <w:sz w:val="18"/>
      <w:szCs w:val="18"/>
    </w:rPr>
  </w:style>
  <w:style w:type="character" w:styleId="Hyperlink">
    <w:name w:val="Hyperlink"/>
    <w:basedOn w:val="Standaardalinea-lettertype"/>
    <w:uiPriority w:val="99"/>
    <w:unhideWhenUsed/>
    <w:rsid w:val="00D513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288127">
      <w:bodyDiv w:val="1"/>
      <w:marLeft w:val="0"/>
      <w:marRight w:val="0"/>
      <w:marTop w:val="0"/>
      <w:marBottom w:val="0"/>
      <w:divBdr>
        <w:top w:val="none" w:sz="0" w:space="0" w:color="auto"/>
        <w:left w:val="none" w:sz="0" w:space="0" w:color="auto"/>
        <w:bottom w:val="none" w:sz="0" w:space="0" w:color="auto"/>
        <w:right w:val="none" w:sz="0" w:space="0" w:color="auto"/>
      </w:divBdr>
      <w:divsChild>
        <w:div w:id="693267939">
          <w:marLeft w:val="0"/>
          <w:marRight w:val="0"/>
          <w:marTop w:val="0"/>
          <w:marBottom w:val="0"/>
          <w:divBdr>
            <w:top w:val="none" w:sz="0" w:space="0" w:color="auto"/>
            <w:left w:val="none" w:sz="0" w:space="0" w:color="auto"/>
            <w:bottom w:val="none" w:sz="0" w:space="0" w:color="auto"/>
            <w:right w:val="none" w:sz="0" w:space="0" w:color="auto"/>
          </w:divBdr>
          <w:divsChild>
            <w:div w:id="13408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9124">
      <w:bodyDiv w:val="1"/>
      <w:marLeft w:val="0"/>
      <w:marRight w:val="0"/>
      <w:marTop w:val="0"/>
      <w:marBottom w:val="0"/>
      <w:divBdr>
        <w:top w:val="none" w:sz="0" w:space="0" w:color="auto"/>
        <w:left w:val="none" w:sz="0" w:space="0" w:color="auto"/>
        <w:bottom w:val="none" w:sz="0" w:space="0" w:color="auto"/>
        <w:right w:val="none" w:sz="0" w:space="0" w:color="auto"/>
      </w:divBdr>
      <w:divsChild>
        <w:div w:id="1552813235">
          <w:marLeft w:val="0"/>
          <w:marRight w:val="0"/>
          <w:marTop w:val="0"/>
          <w:marBottom w:val="0"/>
          <w:divBdr>
            <w:top w:val="none" w:sz="0" w:space="0" w:color="auto"/>
            <w:left w:val="none" w:sz="0" w:space="0" w:color="auto"/>
            <w:bottom w:val="none" w:sz="0" w:space="0" w:color="auto"/>
            <w:right w:val="none" w:sz="0" w:space="0" w:color="auto"/>
          </w:divBdr>
          <w:divsChild>
            <w:div w:id="17923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41F4E67-10F4-4D85-B084-373B2BE9A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5</Pages>
  <Words>1461</Words>
  <Characters>8037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Rozijn, J. (Jorena)</dc:creator>
  <cp:keywords/>
  <dc:description/>
  <cp:lastModifiedBy>Rozijn, J. (Jorena)</cp:lastModifiedBy>
  <cp:revision>5</cp:revision>
  <dcterms:created xsi:type="dcterms:W3CDTF">2024-03-11T13:07:00Z</dcterms:created>
  <dcterms:modified xsi:type="dcterms:W3CDTF">2024-03-11T17:32:00Z</dcterms:modified>
</cp:coreProperties>
</file>