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234902483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  <w14:ligatures w14:val="standardContextual"/>
        </w:rPr>
      </w:sdtEndPr>
      <w:sdtContent>
        <w:p w14:paraId="52375492" w14:textId="02D0F184" w:rsidR="00735DDA" w:rsidRDefault="00735DDA">
          <w:pPr>
            <w:pStyle w:val="Sinespaciado"/>
            <w:rPr>
              <w:sz w:val="2"/>
            </w:rPr>
          </w:pPr>
        </w:p>
        <w:p w14:paraId="2FB452E3" w14:textId="132A4FC8" w:rsidR="00735DDA" w:rsidRDefault="00735D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DC8CE2" wp14:editId="2F1579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5DB969" w14:textId="1FD5183D" w:rsidR="00735DDA" w:rsidRDefault="00735DD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Sesión 1.1</w:t>
                                    </w:r>
                                  </w:p>
                                </w:sdtContent>
                              </w:sdt>
                              <w:p w14:paraId="1A9EA8D2" w14:textId="736DEC00" w:rsidR="00735DDA" w:rsidRDefault="00735DDA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E31E6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Algoritmia-Prácticas de Laboratorio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3BF3231" w14:textId="77777777" w:rsidR="00735DDA" w:rsidRDefault="00735DD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3DC8C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5DB969" w14:textId="1FD5183D" w:rsidR="00735DDA" w:rsidRDefault="00735DD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Sesión 1.1</w:t>
                              </w:r>
                            </w:p>
                          </w:sdtContent>
                        </w:sdt>
                        <w:p w14:paraId="1A9EA8D2" w14:textId="736DEC00" w:rsidR="00735DDA" w:rsidRDefault="00735DDA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E31E6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Algoritmia-Prácticas de Laboratorio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3BF3231" w14:textId="77777777" w:rsidR="00735DDA" w:rsidRDefault="00735DD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DCE422" wp14:editId="6628CAE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24F754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73FB9453" w14:textId="25FA1F55" w:rsidR="00735DDA" w:rsidRDefault="00735DDA">
          <w:r>
            <w:br w:type="page"/>
          </w:r>
        </w:p>
      </w:sdtContent>
    </w:sdt>
    <w:sdt>
      <w:sdtPr>
        <w:id w:val="4384129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63CA607F" w14:textId="799966FB" w:rsidR="00735DDA" w:rsidRDefault="00735DDA">
          <w:pPr>
            <w:pStyle w:val="TtuloTDC"/>
          </w:pPr>
          <w:r>
            <w:t>Contenido</w:t>
          </w:r>
        </w:p>
        <w:p w14:paraId="189C8F7A" w14:textId="47729EAA" w:rsidR="00C01355" w:rsidRDefault="00735DDA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04313" w:history="1">
            <w:r w:rsidR="00C01355" w:rsidRPr="00195C8C">
              <w:rPr>
                <w:rStyle w:val="Hipervnculo"/>
                <w:noProof/>
              </w:rPr>
              <w:t>El tiempo en Java</w:t>
            </w:r>
            <w:r w:rsidR="00C01355">
              <w:rPr>
                <w:noProof/>
                <w:webHidden/>
              </w:rPr>
              <w:tab/>
            </w:r>
            <w:r w:rsidR="00C01355">
              <w:rPr>
                <w:noProof/>
                <w:webHidden/>
              </w:rPr>
              <w:fldChar w:fldCharType="begin"/>
            </w:r>
            <w:r w:rsidR="00C01355">
              <w:rPr>
                <w:noProof/>
                <w:webHidden/>
              </w:rPr>
              <w:instrText xml:space="preserve"> PAGEREF _Toc158804313 \h </w:instrText>
            </w:r>
            <w:r w:rsidR="00C01355">
              <w:rPr>
                <w:noProof/>
                <w:webHidden/>
              </w:rPr>
            </w:r>
            <w:r w:rsidR="00C01355">
              <w:rPr>
                <w:noProof/>
                <w:webHidden/>
              </w:rPr>
              <w:fldChar w:fldCharType="separate"/>
            </w:r>
            <w:r w:rsidR="00C01355">
              <w:rPr>
                <w:noProof/>
                <w:webHidden/>
              </w:rPr>
              <w:t>2</w:t>
            </w:r>
            <w:r w:rsidR="00C01355">
              <w:rPr>
                <w:noProof/>
                <w:webHidden/>
              </w:rPr>
              <w:fldChar w:fldCharType="end"/>
            </w:r>
          </w:hyperlink>
        </w:p>
        <w:p w14:paraId="4938FA2F" w14:textId="4236D20E" w:rsidR="00C01355" w:rsidRDefault="00C01355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8804314" w:history="1">
            <w:r w:rsidRPr="00195C8C">
              <w:rPr>
                <w:rStyle w:val="Hipervnculo"/>
                <w:noProof/>
              </w:rPr>
              <w:t>Toma de tiempos pequeños en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E0D8" w14:textId="29E2C620" w:rsidR="00735DDA" w:rsidRDefault="00735DDA">
          <w:r>
            <w:rPr>
              <w:b/>
              <w:bCs/>
            </w:rPr>
            <w:fldChar w:fldCharType="end"/>
          </w:r>
        </w:p>
      </w:sdtContent>
    </w:sdt>
    <w:p w14:paraId="4BC104BC" w14:textId="16D2CEAA" w:rsidR="00735DDA" w:rsidRDefault="00735DDA">
      <w:r>
        <w:br w:type="page"/>
      </w:r>
    </w:p>
    <w:p w14:paraId="7BFC6DF7" w14:textId="77777777" w:rsidR="00735DDA" w:rsidRDefault="00735DDA" w:rsidP="00735DDA">
      <w:pPr>
        <w:pStyle w:val="Ttulo1"/>
      </w:pPr>
      <w:bookmarkStart w:id="0" w:name="_Toc158632246"/>
      <w:bookmarkStart w:id="1" w:name="_Toc158804313"/>
      <w:r>
        <w:lastRenderedPageBreak/>
        <w:t xml:space="preserve">El tiempo en </w:t>
      </w:r>
      <w:r w:rsidRPr="00436661">
        <w:t>Java</w:t>
      </w:r>
      <w:bookmarkEnd w:id="0"/>
      <w:bookmarkEnd w:id="1"/>
    </w:p>
    <w:p w14:paraId="1E13AA0C" w14:textId="2F83562E" w:rsidR="00735DDA" w:rsidRPr="00C01355" w:rsidRDefault="00735DDA" w:rsidP="00735DDA">
      <w:pPr>
        <w:rPr>
          <w:sz w:val="18"/>
          <w:szCs w:val="18"/>
        </w:rPr>
      </w:pPr>
      <w:r w:rsidRPr="00C01355">
        <w:rPr>
          <w:sz w:val="18"/>
          <w:szCs w:val="18"/>
        </w:rPr>
        <w:t xml:space="preserve">Java almacena el tiempo en formato </w:t>
      </w:r>
      <w:proofErr w:type="spellStart"/>
      <w:r w:rsidRPr="00C01355">
        <w:rPr>
          <w:sz w:val="18"/>
          <w:szCs w:val="18"/>
        </w:rPr>
        <w:t>long</w:t>
      </w:r>
      <w:proofErr w:type="spellEnd"/>
      <w:r w:rsidRPr="00C01355">
        <w:rPr>
          <w:sz w:val="18"/>
          <w:szCs w:val="18"/>
        </w:rPr>
        <w:t xml:space="preserve">, lo que nos permite tener un total de 2^64 milisegundo, el tiempo 0 de Java fue figado en el día 1 de enero de 1970, y este formato durará </w:t>
      </w:r>
      <w:r w:rsidR="00BF4337" w:rsidRPr="00C01355">
        <w:rPr>
          <w:sz w:val="18"/>
          <w:szCs w:val="18"/>
        </w:rPr>
        <w:t>más</w:t>
      </w:r>
      <w:r w:rsidRPr="00C01355">
        <w:rPr>
          <w:sz w:val="18"/>
          <w:szCs w:val="18"/>
        </w:rPr>
        <w:t xml:space="preserve"> de 584 mil millones de años</w:t>
      </w:r>
    </w:p>
    <w:p w14:paraId="736F5803" w14:textId="677EA83B" w:rsidR="00735DDA" w:rsidRPr="00C01355" w:rsidRDefault="00735DDA" w:rsidP="00735DDA">
      <w:pPr>
        <w:rPr>
          <w:sz w:val="18"/>
          <w:szCs w:val="18"/>
        </w:rPr>
      </w:pPr>
      <w:r w:rsidRPr="00C01355">
        <w:rPr>
          <w:sz w:val="18"/>
          <w:szCs w:val="18"/>
        </w:rPr>
        <w:t xml:space="preserve">A la hora de tomar tiempos en nuestro algoritmo nos podemos encontrar con tiempos de 0, aunque este </w:t>
      </w:r>
      <w:r w:rsidR="006B2DB4" w:rsidRPr="00C01355">
        <w:rPr>
          <w:sz w:val="18"/>
          <w:szCs w:val="18"/>
        </w:rPr>
        <w:t xml:space="preserve">tiempo </w:t>
      </w:r>
      <w:r w:rsidRPr="00C01355">
        <w:rPr>
          <w:sz w:val="18"/>
          <w:szCs w:val="18"/>
        </w:rPr>
        <w:t>sea 0</w:t>
      </w:r>
      <w:r w:rsidR="006B2DB4" w:rsidRPr="00C01355">
        <w:rPr>
          <w:sz w:val="18"/>
          <w:szCs w:val="18"/>
        </w:rPr>
        <w:t>,</w:t>
      </w:r>
      <w:r w:rsidRPr="00C01355">
        <w:rPr>
          <w:sz w:val="18"/>
          <w:szCs w:val="18"/>
        </w:rPr>
        <w:t xml:space="preserve"> el procesador </w:t>
      </w:r>
      <w:r w:rsidR="006B2DB4" w:rsidRPr="00C01355">
        <w:rPr>
          <w:sz w:val="18"/>
          <w:szCs w:val="18"/>
        </w:rPr>
        <w:t>ha</w:t>
      </w:r>
      <w:r w:rsidRPr="00C01355">
        <w:rPr>
          <w:sz w:val="18"/>
          <w:szCs w:val="18"/>
        </w:rPr>
        <w:t xml:space="preserve"> tardado una serie de micras de segundo que el formato no es capaz de almacenar, también tenemos que tener en cuenta que los tiempos inferiores a 50 </w:t>
      </w:r>
      <w:proofErr w:type="spellStart"/>
      <w:r w:rsidRPr="00C01355">
        <w:rPr>
          <w:sz w:val="18"/>
          <w:szCs w:val="18"/>
        </w:rPr>
        <w:t>msg</w:t>
      </w:r>
      <w:proofErr w:type="spellEnd"/>
      <w:r w:rsidRPr="00C01355">
        <w:rPr>
          <w:sz w:val="18"/>
          <w:szCs w:val="18"/>
        </w:rPr>
        <w:t xml:space="preserve"> no son fiables, debido a procesos interno de Java, para evitar dichos tiempos se requiere, y en ocasiones, de usar nuestro algoritmo en bucles una serie de iteración y dividir el tiempo obtenido entre dichas iteraciones, por ejemplo: para el programa </w:t>
      </w:r>
      <w:r w:rsidRPr="00C01355">
        <w:rPr>
          <w:b/>
          <w:bCs/>
          <w:sz w:val="18"/>
          <w:szCs w:val="18"/>
          <w:u w:val="single"/>
        </w:rPr>
        <w:t>Vectores2</w:t>
      </w:r>
      <w:r w:rsidRPr="00C01355">
        <w:rPr>
          <w:sz w:val="18"/>
          <w:szCs w:val="18"/>
          <w:u w:val="single"/>
        </w:rPr>
        <w:t xml:space="preserve"> </w:t>
      </w:r>
      <w:r w:rsidRPr="00C01355">
        <w:rPr>
          <w:sz w:val="18"/>
          <w:szCs w:val="18"/>
        </w:rPr>
        <w:t xml:space="preserve">a una repetición el tiempo es de 0 </w:t>
      </w:r>
      <w:proofErr w:type="spellStart"/>
      <w:r w:rsidRPr="00C01355">
        <w:rPr>
          <w:sz w:val="18"/>
          <w:szCs w:val="18"/>
        </w:rPr>
        <w:t>msg</w:t>
      </w:r>
      <w:proofErr w:type="spellEnd"/>
      <w:r w:rsidRPr="00C01355">
        <w:rPr>
          <w:sz w:val="18"/>
          <w:szCs w:val="18"/>
        </w:rPr>
        <w:t xml:space="preserve">, pero si hacemos la operación en un bucle a </w:t>
      </w:r>
      <w:r w:rsidRPr="00C01355">
        <w:rPr>
          <w:b/>
          <w:bCs/>
          <w:sz w:val="18"/>
          <w:szCs w:val="18"/>
          <w:u w:val="single"/>
        </w:rPr>
        <w:t>20000000 de repeticiones</w:t>
      </w:r>
      <w:r w:rsidRPr="00C01355">
        <w:rPr>
          <w:sz w:val="18"/>
          <w:szCs w:val="18"/>
        </w:rPr>
        <w:t xml:space="preserve"> resulta un tiempo de 163 </w:t>
      </w:r>
      <w:proofErr w:type="spellStart"/>
      <w:r w:rsidRPr="00C01355">
        <w:rPr>
          <w:sz w:val="18"/>
          <w:szCs w:val="18"/>
        </w:rPr>
        <w:t>msg</w:t>
      </w:r>
      <w:proofErr w:type="spellEnd"/>
      <w:r w:rsidRPr="00C01355">
        <w:rPr>
          <w:sz w:val="18"/>
          <w:szCs w:val="18"/>
        </w:rPr>
        <w:t>, lo que equivale a 8,15 nano segundos tras hacer la división.</w:t>
      </w:r>
    </w:p>
    <w:p w14:paraId="304F125F" w14:textId="06458772" w:rsidR="00DC2CC0" w:rsidRDefault="00C8799A" w:rsidP="00C8799A">
      <w:pPr>
        <w:pStyle w:val="Ttulo1"/>
      </w:pPr>
      <w:bookmarkStart w:id="2" w:name="_Toc158804314"/>
      <w:r>
        <w:t>Toma de tiempos</w:t>
      </w:r>
      <w:r w:rsidR="00DD5B6B">
        <w:t xml:space="preserve"> pequeños</w:t>
      </w:r>
      <w:r>
        <w:t xml:space="preserve"> en Algoritmos</w:t>
      </w:r>
      <w:bookmarkEnd w:id="2"/>
    </w:p>
    <w:p w14:paraId="50442C9B" w14:textId="368BDA82" w:rsidR="00914CB1" w:rsidRPr="00C01355" w:rsidRDefault="00332A3E" w:rsidP="00137CBB">
      <w:pPr>
        <w:rPr>
          <w:sz w:val="18"/>
          <w:szCs w:val="18"/>
        </w:rPr>
      </w:pPr>
      <w:r w:rsidRPr="00C01355">
        <w:rPr>
          <w:sz w:val="18"/>
          <w:szCs w:val="18"/>
        </w:rPr>
        <w:t xml:space="preserve">Para esta primera parte tomaremos </w:t>
      </w:r>
      <w:r w:rsidR="00FD181F" w:rsidRPr="00C01355">
        <w:rPr>
          <w:sz w:val="18"/>
          <w:szCs w:val="18"/>
        </w:rPr>
        <w:t xml:space="preserve">como ejemplo la clase </w:t>
      </w:r>
      <w:r w:rsidR="00FD181F" w:rsidRPr="00C01355">
        <w:rPr>
          <w:b/>
          <w:bCs/>
          <w:sz w:val="18"/>
          <w:szCs w:val="18"/>
        </w:rPr>
        <w:t xml:space="preserve">Vector4 </w:t>
      </w:r>
      <w:r w:rsidR="00A80D25" w:rsidRPr="00C01355">
        <w:rPr>
          <w:sz w:val="18"/>
          <w:szCs w:val="18"/>
        </w:rPr>
        <w:t>, cuya complejidad es de O(n), esto quiere decir que si aumentamos la cantidad de elementos k*n veces, el tiempo resultante se va a</w:t>
      </w:r>
      <w:r w:rsidR="007F7A1E" w:rsidRPr="00C01355">
        <w:rPr>
          <w:sz w:val="18"/>
          <w:szCs w:val="18"/>
        </w:rPr>
        <w:t xml:space="preserve"> </w:t>
      </w:r>
      <w:r w:rsidR="00A80D25" w:rsidRPr="00C01355">
        <w:rPr>
          <w:sz w:val="18"/>
          <w:szCs w:val="18"/>
        </w:rPr>
        <w:t>multip</w:t>
      </w:r>
      <w:r w:rsidR="009C66AB" w:rsidRPr="00C01355">
        <w:rPr>
          <w:sz w:val="18"/>
          <w:szCs w:val="18"/>
        </w:rPr>
        <w:t>licar por k, esto resulta de aplicar la siguiente formula</w:t>
      </w:r>
      <w:r w:rsidR="00B8188A" w:rsidRPr="00C01355">
        <w:rPr>
          <w:sz w:val="18"/>
          <w:szCs w:val="18"/>
        </w:rPr>
        <w:t>:</w:t>
      </w:r>
      <w:r w:rsidR="00300CE3" w:rsidRPr="00C01355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resultado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k*n</m:t>
                </m:r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den>
        </m:f>
        <m:r>
          <w:rPr>
            <w:rFonts w:ascii="Cambria Math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="007F7A1E" w:rsidRPr="00C01355">
        <w:rPr>
          <w:sz w:val="18"/>
          <w:szCs w:val="18"/>
        </w:rPr>
        <w:t>, al ser O(n) una función lineal</w:t>
      </w:r>
      <w:r w:rsidR="00BD7E5E" w:rsidRPr="00C01355">
        <w:rPr>
          <w:sz w:val="18"/>
          <w:szCs w:val="18"/>
        </w:rPr>
        <w:t>, la fracción se va a simplificar quedando en la constante k y resultando un tiempo k veces el tiempo en n, si esto lo aplicamos para k=2, tenemos que el tiempo obtenido es doble del tiempo para n, para comprobarlo</w:t>
      </w:r>
      <w:r w:rsidR="005455BA" w:rsidRPr="00C01355">
        <w:rPr>
          <w:sz w:val="18"/>
          <w:szCs w:val="18"/>
        </w:rPr>
        <w:t>, tomamos tiempos, y obtenemos que para n =</w:t>
      </w:r>
      <w:r w:rsidR="002C3F70" w:rsidRPr="00C01355">
        <w:rPr>
          <w:sz w:val="18"/>
          <w:szCs w:val="18"/>
        </w:rPr>
        <w:t>1000</w:t>
      </w:r>
      <w:r w:rsidR="00C71235" w:rsidRPr="00C01355">
        <w:rPr>
          <w:sz w:val="18"/>
          <w:szCs w:val="18"/>
        </w:rPr>
        <w:t xml:space="preserve"> el tiempo es de </w:t>
      </w:r>
      <w:r w:rsidR="00A806D2" w:rsidRPr="00C01355">
        <w:rPr>
          <w:sz w:val="18"/>
          <w:szCs w:val="18"/>
        </w:rPr>
        <w:t>0,085 ms y si duplicamos el problema, es decir</w:t>
      </w:r>
      <w:r w:rsidR="000C1FA3" w:rsidRPr="00C01355">
        <w:rPr>
          <w:sz w:val="18"/>
          <w:szCs w:val="18"/>
        </w:rPr>
        <w:t>, para n=2000, el tiempo resultante es de 0,164</w:t>
      </w:r>
      <w:r w:rsidR="00E50156" w:rsidRPr="00C01355">
        <w:rPr>
          <w:sz w:val="18"/>
          <w:szCs w:val="18"/>
        </w:rPr>
        <w:t xml:space="preserve">, comparando los tiempos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0,164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0,085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≈2</m:t>
        </m:r>
      </m:oMath>
      <w:r w:rsidR="00E50156" w:rsidRPr="00C01355">
        <w:rPr>
          <w:sz w:val="18"/>
          <w:szCs w:val="18"/>
        </w:rPr>
        <w:t xml:space="preserve"> </w:t>
      </w:r>
      <w:r w:rsidR="00305B8F" w:rsidRPr="00C01355">
        <w:rPr>
          <w:sz w:val="18"/>
          <w:szCs w:val="18"/>
        </w:rPr>
        <w:t xml:space="preserve">(un valor </w:t>
      </w:r>
      <w:r w:rsidR="00EC46E6" w:rsidRPr="00C01355">
        <w:rPr>
          <w:sz w:val="18"/>
          <w:szCs w:val="18"/>
        </w:rPr>
        <w:t>más</w:t>
      </w:r>
      <w:r w:rsidR="00305B8F" w:rsidRPr="00C01355">
        <w:rPr>
          <w:sz w:val="18"/>
          <w:szCs w:val="18"/>
        </w:rPr>
        <w:t xml:space="preserve"> aproximado es 1,</w:t>
      </w:r>
      <w:r w:rsidR="00914CB1" w:rsidRPr="00C01355">
        <w:rPr>
          <w:sz w:val="18"/>
          <w:szCs w:val="18"/>
        </w:rPr>
        <w:t xml:space="preserve">93) </w:t>
      </w:r>
      <w:r w:rsidR="00305B8F" w:rsidRPr="00C01355">
        <w:rPr>
          <w:sz w:val="18"/>
          <w:szCs w:val="18"/>
        </w:rPr>
        <w:t>y si sustit</w:t>
      </w:r>
      <w:r w:rsidR="00914CB1" w:rsidRPr="00C01355">
        <w:rPr>
          <w:sz w:val="18"/>
          <w:szCs w:val="18"/>
        </w:rPr>
        <w:t>uimos en la formula anterior</w:t>
      </w:r>
      <w:r w:rsidR="000F2A69" w:rsidRPr="00C01355">
        <w:rPr>
          <w:sz w:val="18"/>
          <w:szCs w:val="18"/>
        </w:rPr>
        <w:tab/>
      </w:r>
      <w:r w:rsidR="000F2A69" w:rsidRPr="00C01355">
        <w:rPr>
          <w:sz w:val="18"/>
          <w:szCs w:val="18"/>
        </w:rPr>
        <w:tab/>
      </w:r>
      <w:r w:rsidR="00914CB1" w:rsidRPr="00C01355">
        <w:rPr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resultado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2*n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w:rPr>
            <w:rFonts w:ascii="Cambria Math" w:hAnsi="Cambria Math"/>
            <w:sz w:val="18"/>
            <w:szCs w:val="18"/>
          </w:rPr>
          <m:t>0,085</m:t>
        </m:r>
      </m:oMath>
      <w:r w:rsidR="000F2A69" w:rsidRPr="00C01355">
        <w:rPr>
          <w:sz w:val="18"/>
          <w:szCs w:val="18"/>
        </w:rPr>
        <w:t xml:space="preserve"> </w:t>
      </w:r>
      <w:r w:rsidR="00C9283F" w:rsidRPr="00C01355">
        <w:rPr>
          <w:sz w:val="18"/>
          <w:szCs w:val="18"/>
        </w:rPr>
        <w:t>(O(n)=n; O(2*n)=2*n)</w:t>
      </w:r>
      <w:r w:rsidR="002D6B9A" w:rsidRPr="00C01355">
        <w:rPr>
          <w:sz w:val="18"/>
          <w:szCs w:val="18"/>
        </w:rPr>
        <w:t xml:space="preserve"> </w:t>
      </w:r>
      <w:r w:rsidR="000F2A69" w:rsidRPr="00C01355">
        <w:rPr>
          <w:sz w:val="18"/>
          <w:szCs w:val="18"/>
        </w:rPr>
        <w:t>no</w:t>
      </w:r>
      <w:r w:rsidR="002D6B9A" w:rsidRPr="00C01355">
        <w:rPr>
          <w:sz w:val="18"/>
          <w:szCs w:val="18"/>
        </w:rPr>
        <w:t>s</w:t>
      </w:r>
      <w:r w:rsidR="000F2A69" w:rsidRPr="00C01355">
        <w:rPr>
          <w:sz w:val="18"/>
          <w:szCs w:val="18"/>
        </w:rPr>
        <w:t xml:space="preserve"> resulta un valor de </w:t>
      </w:r>
      <w:r w:rsidR="00EC46E6" w:rsidRPr="00C01355">
        <w:rPr>
          <w:sz w:val="18"/>
          <w:szCs w:val="18"/>
        </w:rPr>
        <w:t>0,17, por lo que los tiempo obtenidos son esperados a la complejidad del problema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2060"/>
        <w:gridCol w:w="2060"/>
      </w:tblGrid>
      <w:tr w:rsidR="00762AB3" w:rsidRPr="00762AB3" w14:paraId="11B58C4F" w14:textId="77777777" w:rsidTr="00762AB3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2865A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D1C6A9" w14:textId="605658D0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suma</w:t>
            </w:r>
            <w:proofErr w:type="spellEnd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BF244E" w14:textId="0EB1FD8C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  <w:proofErr w:type="spellEnd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(ms)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E06ED3" w14:textId="2DF9EA2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coincidencias 1 (ms)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0847C2" w14:textId="6610DB7C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</w:t>
            </w: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coincidencias 2 (ms)</w:t>
            </w:r>
          </w:p>
        </w:tc>
      </w:tr>
      <w:tr w:rsidR="00762AB3" w:rsidRPr="00762AB3" w14:paraId="4DA4A097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7A5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DB3A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43D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0,095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88F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6C7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0,105714286</w:t>
            </w:r>
          </w:p>
        </w:tc>
      </w:tr>
      <w:tr w:rsidR="00762AB3" w:rsidRPr="00762AB3" w14:paraId="279F05F9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1AF6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CCA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0,15875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67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C90A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69DD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0,165714286</w:t>
            </w:r>
          </w:p>
        </w:tc>
      </w:tr>
      <w:tr w:rsidR="00762AB3" w:rsidRPr="00762AB3" w14:paraId="63A0B062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EE4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3AC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0,29625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FE9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0,326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00C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9580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9B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0,327142857</w:t>
            </w:r>
          </w:p>
        </w:tc>
      </w:tr>
      <w:tr w:rsidR="00762AB3" w:rsidRPr="00762AB3" w14:paraId="05C023CB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8BBA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162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0,59875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40E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0,648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544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37567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30F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0,637142857</w:t>
            </w:r>
          </w:p>
        </w:tc>
      </w:tr>
      <w:tr w:rsidR="00762AB3" w:rsidRPr="00762AB3" w14:paraId="00F1C263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D9F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EAE8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1,23625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9F7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B81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155866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6F3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1,297142857</w:t>
            </w:r>
          </w:p>
        </w:tc>
      </w:tr>
      <w:tr w:rsidR="00762AB3" w:rsidRPr="00762AB3" w14:paraId="7806426A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EEB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A70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2,50125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3F1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2,864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4292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BB4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2,767142857</w:t>
            </w:r>
          </w:p>
        </w:tc>
      </w:tr>
      <w:tr w:rsidR="00762AB3" w:rsidRPr="00762AB3" w14:paraId="7BA08C10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D73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2D6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4,70875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C37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5,404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B02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EFC0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5,237142857</w:t>
            </w:r>
          </w:p>
        </w:tc>
      </w:tr>
      <w:tr w:rsidR="00762AB3" w:rsidRPr="00762AB3" w14:paraId="498EFA48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3EF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8A9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9,84625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203D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10,952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A126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F23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10,77857143</w:t>
            </w:r>
          </w:p>
        </w:tc>
      </w:tr>
      <w:tr w:rsidR="00762AB3" w:rsidRPr="00762AB3" w14:paraId="4F0ED615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7A1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A232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17,99875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351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21,328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FCB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822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21,37285714</w:t>
            </w:r>
          </w:p>
        </w:tc>
      </w:tr>
      <w:tr w:rsidR="00762AB3" w:rsidRPr="00762AB3" w14:paraId="65A60F43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C66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6E1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35,8475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211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42,962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F71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799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43,25285714</w:t>
            </w:r>
          </w:p>
        </w:tc>
      </w:tr>
      <w:tr w:rsidR="00762AB3" w:rsidRPr="00762AB3" w14:paraId="5C42F3BB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57C8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10240000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5058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451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6132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813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87,72857143</w:t>
            </w:r>
          </w:p>
        </w:tc>
      </w:tr>
      <w:tr w:rsidR="00762AB3" w:rsidRPr="00762AB3" w14:paraId="1B866757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3D2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20480000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C4E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D9A4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5A19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2BAE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175</w:t>
            </w:r>
          </w:p>
        </w:tc>
      </w:tr>
      <w:tr w:rsidR="00762AB3" w:rsidRPr="00762AB3" w14:paraId="573ECCEA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2B45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40960000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9CD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1AB7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CAB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ABF7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351</w:t>
            </w:r>
          </w:p>
        </w:tc>
      </w:tr>
      <w:tr w:rsidR="00762AB3" w:rsidRPr="00762AB3" w14:paraId="267CF045" w14:textId="77777777" w:rsidTr="00762AB3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10F7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81920000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930C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F97F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3136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C7AC" w14:textId="77777777" w:rsidR="00762AB3" w:rsidRPr="00762AB3" w:rsidRDefault="00762AB3" w:rsidP="00762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62AB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812</w:t>
            </w:r>
          </w:p>
        </w:tc>
      </w:tr>
    </w:tbl>
    <w:p w14:paraId="2428FA6B" w14:textId="1972FCAB" w:rsidR="00944B7F" w:rsidRPr="00B643E6" w:rsidRDefault="00944B7F">
      <w:pPr>
        <w:rPr>
          <w:sz w:val="18"/>
          <w:szCs w:val="18"/>
        </w:rPr>
      </w:pPr>
    </w:p>
    <w:p w14:paraId="6E7EE439" w14:textId="53A93231" w:rsidR="00B643E6" w:rsidRPr="00B643E6" w:rsidRDefault="00B643E6">
      <w:pPr>
        <w:rPr>
          <w:sz w:val="18"/>
          <w:szCs w:val="18"/>
        </w:rPr>
      </w:pPr>
      <w:r>
        <w:rPr>
          <w:sz w:val="18"/>
          <w:szCs w:val="18"/>
        </w:rPr>
        <w:t>Con los tiempos obtenidos, podemos concluir q</w:t>
      </w:r>
      <w:r w:rsidR="00E92014">
        <w:rPr>
          <w:sz w:val="18"/>
          <w:szCs w:val="18"/>
        </w:rPr>
        <w:t>ue cumplen con los esperado en función de su complejidad</w:t>
      </w:r>
    </w:p>
    <w:p w14:paraId="559D1137" w14:textId="77777777" w:rsidR="00E92014" w:rsidRDefault="00944B7F" w:rsidP="00137CBB">
      <w:pPr>
        <w:rPr>
          <w:sz w:val="18"/>
          <w:szCs w:val="18"/>
        </w:rPr>
      </w:pPr>
      <w:r w:rsidRPr="00C01355">
        <w:rPr>
          <w:sz w:val="18"/>
          <w:szCs w:val="18"/>
        </w:rPr>
        <w:t xml:space="preserve">Estos tiempos fueron tomados en un ordenador con procesador: </w:t>
      </w:r>
      <w:r w:rsidRPr="00C01355">
        <w:rPr>
          <w:sz w:val="18"/>
          <w:szCs w:val="18"/>
        </w:rPr>
        <w:t>Intel(R) Core(TM) i7-10510U CPU @ 1.80GHz</w:t>
      </w:r>
      <w:r w:rsidRPr="00C01355">
        <w:rPr>
          <w:sz w:val="18"/>
          <w:szCs w:val="18"/>
        </w:rPr>
        <w:t xml:space="preserve"> y 16 GB de memoria</w:t>
      </w:r>
      <w:r w:rsidR="00E92014">
        <w:rPr>
          <w:sz w:val="18"/>
          <w:szCs w:val="18"/>
        </w:rPr>
        <w:t xml:space="preserve">; </w:t>
      </w:r>
    </w:p>
    <w:p w14:paraId="59765A39" w14:textId="1EB30A41" w:rsidR="008E0CC2" w:rsidRPr="00C01355" w:rsidRDefault="008E0CC2" w:rsidP="00137CBB">
      <w:pPr>
        <w:rPr>
          <w:sz w:val="18"/>
          <w:szCs w:val="18"/>
        </w:rPr>
      </w:pPr>
      <w:r w:rsidRPr="00C01355">
        <w:rPr>
          <w:sz w:val="18"/>
          <w:szCs w:val="18"/>
        </w:rPr>
        <w:t>T</w:t>
      </w:r>
      <w:r w:rsidR="00463811" w:rsidRPr="00C01355">
        <w:rPr>
          <w:sz w:val="18"/>
          <w:szCs w:val="18"/>
        </w:rPr>
        <w:t xml:space="preserve"> </w:t>
      </w:r>
      <w:r w:rsidRPr="00C01355">
        <w:rPr>
          <w:sz w:val="18"/>
          <w:szCs w:val="18"/>
        </w:rPr>
        <w:t>suma ,T</w:t>
      </w:r>
      <w:r w:rsidR="00463811" w:rsidRPr="00C01355">
        <w:rPr>
          <w:sz w:val="18"/>
          <w:szCs w:val="18"/>
        </w:rPr>
        <w:t xml:space="preserve"> </w:t>
      </w:r>
      <w:proofErr w:type="spellStart"/>
      <w:r w:rsidRPr="00C01355">
        <w:rPr>
          <w:sz w:val="18"/>
          <w:szCs w:val="18"/>
        </w:rPr>
        <w:t>max,</w:t>
      </w:r>
      <w:r w:rsidR="00463811" w:rsidRPr="00C01355">
        <w:rPr>
          <w:sz w:val="18"/>
          <w:szCs w:val="18"/>
        </w:rPr>
        <w:t>T</w:t>
      </w:r>
      <w:proofErr w:type="spellEnd"/>
      <w:r w:rsidR="00463811" w:rsidRPr="00C01355">
        <w:rPr>
          <w:sz w:val="18"/>
          <w:szCs w:val="18"/>
        </w:rPr>
        <w:t xml:space="preserve"> coincidencias 1 y T coincidencias 2 corresponden a las clases Vectores4, Vectores5, Vectores6 y Vectores7, respec</w:t>
      </w:r>
      <w:r w:rsidR="007E10AA" w:rsidRPr="00C01355">
        <w:rPr>
          <w:sz w:val="18"/>
          <w:szCs w:val="18"/>
        </w:rPr>
        <w:t>tivamente</w:t>
      </w:r>
    </w:p>
    <w:sectPr w:rsidR="008E0CC2" w:rsidRPr="00C01355" w:rsidSect="00735DDA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3C67" w14:textId="77777777" w:rsidR="00735DDA" w:rsidRDefault="00735DDA" w:rsidP="00735DDA">
      <w:pPr>
        <w:spacing w:after="0" w:line="240" w:lineRule="auto"/>
      </w:pPr>
      <w:r>
        <w:separator/>
      </w:r>
    </w:p>
  </w:endnote>
  <w:endnote w:type="continuationSeparator" w:id="0">
    <w:p w14:paraId="710484A0" w14:textId="77777777" w:rsidR="00735DDA" w:rsidRDefault="00735DDA" w:rsidP="0073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493842959"/>
      <w:docPartObj>
        <w:docPartGallery w:val="Page Numbers (Bottom of Page)"/>
        <w:docPartUnique/>
      </w:docPartObj>
    </w:sdtPr>
    <w:sdtContent>
      <w:p w14:paraId="65E29F3A" w14:textId="5A44CDEF" w:rsidR="002E6DC2" w:rsidRPr="00E92014" w:rsidRDefault="00C01355">
        <w:pPr>
          <w:pStyle w:val="Piedepgina"/>
          <w:jc w:val="right"/>
          <w:rPr>
            <w:sz w:val="20"/>
            <w:szCs w:val="20"/>
          </w:rPr>
        </w:pPr>
        <w:r w:rsidRPr="00E92014">
          <w:rPr>
            <w:sz w:val="20"/>
            <w:szCs w:val="20"/>
          </w:rPr>
          <w:tab/>
        </w:r>
        <w:r w:rsidRPr="00E92014">
          <w:rPr>
            <w:sz w:val="20"/>
            <w:szCs w:val="20"/>
          </w:rPr>
          <w:tab/>
          <w:t>Jorge Blanco Sánchez</w:t>
        </w:r>
      </w:p>
      <w:p w14:paraId="1A998DDF" w14:textId="4EA58289" w:rsidR="00C01355" w:rsidRPr="00E92014" w:rsidRDefault="00C01355">
        <w:pPr>
          <w:pStyle w:val="Piedepgina"/>
          <w:jc w:val="right"/>
          <w:rPr>
            <w:sz w:val="20"/>
            <w:szCs w:val="20"/>
          </w:rPr>
        </w:pPr>
        <w:r w:rsidRPr="00E92014">
          <w:rPr>
            <w:sz w:val="20"/>
            <w:szCs w:val="20"/>
          </w:rPr>
          <w:t>UO293697</w:t>
        </w:r>
      </w:p>
      <w:p w14:paraId="1AD4F216" w14:textId="76DBB604" w:rsidR="00735DDA" w:rsidRPr="00E92014" w:rsidRDefault="00735DDA">
        <w:pPr>
          <w:pStyle w:val="Piedepgina"/>
          <w:jc w:val="right"/>
          <w:rPr>
            <w:sz w:val="20"/>
            <w:szCs w:val="20"/>
          </w:rPr>
        </w:pPr>
        <w:r w:rsidRPr="00E92014">
          <w:rPr>
            <w:sz w:val="20"/>
            <w:szCs w:val="20"/>
          </w:rPr>
          <w:fldChar w:fldCharType="begin"/>
        </w:r>
        <w:r w:rsidRPr="00E92014">
          <w:rPr>
            <w:sz w:val="20"/>
            <w:szCs w:val="20"/>
          </w:rPr>
          <w:instrText>PAGE   \* MERGEFORMAT</w:instrText>
        </w:r>
        <w:r w:rsidRPr="00E92014">
          <w:rPr>
            <w:sz w:val="20"/>
            <w:szCs w:val="20"/>
          </w:rPr>
          <w:fldChar w:fldCharType="separate"/>
        </w:r>
        <w:r w:rsidRPr="00E92014">
          <w:rPr>
            <w:sz w:val="20"/>
            <w:szCs w:val="20"/>
          </w:rPr>
          <w:t>2</w:t>
        </w:r>
        <w:r w:rsidRPr="00E92014">
          <w:rPr>
            <w:sz w:val="20"/>
            <w:szCs w:val="20"/>
          </w:rPr>
          <w:fldChar w:fldCharType="end"/>
        </w:r>
      </w:p>
    </w:sdtContent>
  </w:sdt>
  <w:p w14:paraId="7D50BA4D" w14:textId="77777777" w:rsidR="00735DDA" w:rsidRPr="00E92014" w:rsidRDefault="00735DDA">
    <w:pPr>
      <w:pStyle w:val="Piedepgina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A1DB" w14:textId="42123463" w:rsidR="00735DDA" w:rsidRDefault="00735DDA">
    <w:pPr>
      <w:pStyle w:val="Piedepgina"/>
    </w:pPr>
    <w:r>
      <w:tab/>
    </w:r>
    <w:r>
      <w:tab/>
      <w:t>Jorge Blanco Sánchez</w:t>
    </w:r>
  </w:p>
  <w:p w14:paraId="643AD795" w14:textId="5E517DC0" w:rsidR="00735DDA" w:rsidRDefault="00735DDA">
    <w:pPr>
      <w:pStyle w:val="Piedepgina"/>
    </w:pP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B782D" w14:textId="77777777" w:rsidR="00735DDA" w:rsidRDefault="00735DDA" w:rsidP="00735DDA">
      <w:pPr>
        <w:spacing w:after="0" w:line="240" w:lineRule="auto"/>
      </w:pPr>
      <w:r>
        <w:separator/>
      </w:r>
    </w:p>
  </w:footnote>
  <w:footnote w:type="continuationSeparator" w:id="0">
    <w:p w14:paraId="07EA6044" w14:textId="77777777" w:rsidR="00735DDA" w:rsidRDefault="00735DDA" w:rsidP="00735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DA"/>
    <w:rsid w:val="000C1FA3"/>
    <w:rsid w:val="000F2A69"/>
    <w:rsid w:val="00137CBB"/>
    <w:rsid w:val="002C3F70"/>
    <w:rsid w:val="002D6B9A"/>
    <w:rsid w:val="002E6DC2"/>
    <w:rsid w:val="00300CE3"/>
    <w:rsid w:val="00305B8F"/>
    <w:rsid w:val="00311A49"/>
    <w:rsid w:val="00332A3E"/>
    <w:rsid w:val="00346563"/>
    <w:rsid w:val="003A793D"/>
    <w:rsid w:val="00430033"/>
    <w:rsid w:val="004430EF"/>
    <w:rsid w:val="00463811"/>
    <w:rsid w:val="00533D76"/>
    <w:rsid w:val="005455BA"/>
    <w:rsid w:val="006756CC"/>
    <w:rsid w:val="006B2DB4"/>
    <w:rsid w:val="00735DDA"/>
    <w:rsid w:val="00762AB3"/>
    <w:rsid w:val="007E10AA"/>
    <w:rsid w:val="007F7A1E"/>
    <w:rsid w:val="0083400B"/>
    <w:rsid w:val="00881805"/>
    <w:rsid w:val="008E0CC2"/>
    <w:rsid w:val="00914CB1"/>
    <w:rsid w:val="00944B7F"/>
    <w:rsid w:val="009C66AB"/>
    <w:rsid w:val="00A46DD2"/>
    <w:rsid w:val="00A806D2"/>
    <w:rsid w:val="00A80D25"/>
    <w:rsid w:val="00B643E6"/>
    <w:rsid w:val="00B8188A"/>
    <w:rsid w:val="00BD7E5E"/>
    <w:rsid w:val="00BF4337"/>
    <w:rsid w:val="00C01355"/>
    <w:rsid w:val="00C71235"/>
    <w:rsid w:val="00C8799A"/>
    <w:rsid w:val="00C9283F"/>
    <w:rsid w:val="00CC6C54"/>
    <w:rsid w:val="00DC2CC0"/>
    <w:rsid w:val="00DD5B6B"/>
    <w:rsid w:val="00E50156"/>
    <w:rsid w:val="00E72634"/>
    <w:rsid w:val="00E92014"/>
    <w:rsid w:val="00EC46E6"/>
    <w:rsid w:val="00FD181F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452A"/>
  <w15:chartTrackingRefBased/>
  <w15:docId w15:val="{BDC726E1-C2B7-4F0B-A3BA-3F39DC57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5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5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5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5D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5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5D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5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5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5D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5D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5D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5D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5DD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35DDA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5DDA"/>
    <w:rPr>
      <w:kern w:val="0"/>
      <w:sz w:val="22"/>
      <w:szCs w:val="2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35DD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35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DDA"/>
  </w:style>
  <w:style w:type="paragraph" w:styleId="Piedepgina">
    <w:name w:val="footer"/>
    <w:basedOn w:val="Normal"/>
    <w:link w:val="PiedepginaCar"/>
    <w:uiPriority w:val="99"/>
    <w:unhideWhenUsed/>
    <w:rsid w:val="00735D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DDA"/>
  </w:style>
  <w:style w:type="character" w:styleId="Textodelmarcadordeposicin">
    <w:name w:val="Placeholder Text"/>
    <w:basedOn w:val="Fuentedeprrafopredeter"/>
    <w:uiPriority w:val="99"/>
    <w:semiHidden/>
    <w:rsid w:val="00311A49"/>
    <w:rPr>
      <w:color w:val="666666"/>
    </w:rPr>
  </w:style>
  <w:style w:type="paragraph" w:styleId="TDC1">
    <w:name w:val="toc 1"/>
    <w:basedOn w:val="Normal"/>
    <w:next w:val="Normal"/>
    <w:autoRedefine/>
    <w:uiPriority w:val="39"/>
    <w:unhideWhenUsed/>
    <w:rsid w:val="00C013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13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EC21D-711C-4950-A0EF-3B7B1155B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1.1</dc:title>
  <dc:subject>Algoritmia-Prácticas de Laboratorio</dc:subject>
  <dc:creator>Jorge Blanco</dc:creator>
  <cp:keywords/>
  <dc:description/>
  <cp:lastModifiedBy>Jorge Blanco</cp:lastModifiedBy>
  <cp:revision>43</cp:revision>
  <dcterms:created xsi:type="dcterms:W3CDTF">2024-02-14T10:05:00Z</dcterms:created>
  <dcterms:modified xsi:type="dcterms:W3CDTF">2024-02-14T11:01:00Z</dcterms:modified>
</cp:coreProperties>
</file>