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54" w:rsidRDefault="006D4154">
      <w:pPr>
        <w:rPr>
          <w:rFonts w:ascii="Arial" w:hAnsi="Arial" w:cs="Arial"/>
          <w:sz w:val="16"/>
          <w:szCs w:val="16"/>
          <w:shd w:val="clear" w:color="auto" w:fill="E4E8EE"/>
        </w:rPr>
      </w:pPr>
      <w:r>
        <w:rPr>
          <w:rFonts w:ascii="Arial" w:hAnsi="Arial" w:cs="Arial"/>
          <w:sz w:val="16"/>
          <w:szCs w:val="16"/>
          <w:shd w:val="clear" w:color="auto" w:fill="E4E8EE"/>
        </w:rPr>
        <w:t xml:space="preserve">Figure 1.Primate basal </w:t>
      </w:r>
      <w:proofErr w:type="spellStart"/>
      <w:r>
        <w:rPr>
          <w:rFonts w:ascii="Arial" w:hAnsi="Arial" w:cs="Arial"/>
          <w:sz w:val="16"/>
          <w:szCs w:val="16"/>
          <w:shd w:val="clear" w:color="auto" w:fill="E4E8EE"/>
        </w:rPr>
        <w:t>ganglia</w:t>
      </w:r>
      <w:proofErr w:type="spellEnd"/>
      <w:r>
        <w:rPr>
          <w:rFonts w:ascii="Arial" w:hAnsi="Arial" w:cs="Arial"/>
          <w:sz w:val="16"/>
          <w:szCs w:val="16"/>
          <w:shd w:val="clear" w:color="auto" w:fill="E4E8EE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E4E8EE"/>
        </w:rPr>
        <w:t>model</w:t>
      </w:r>
      <w:proofErr w:type="spellEnd"/>
      <w:r>
        <w:rPr>
          <w:rFonts w:ascii="Arial" w:hAnsi="Arial" w:cs="Arial"/>
          <w:sz w:val="16"/>
          <w:szCs w:val="16"/>
          <w:shd w:val="clear" w:color="auto" w:fill="E4E8EE"/>
        </w:rPr>
        <w:t xml:space="preserve">.  </w:t>
      </w:r>
      <w:proofErr w:type="gram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Image taken from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Rubchinsky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et al [12].</w:t>
      </w:r>
      <w:proofErr w:type="gram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 In this model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thebasal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ganglia output and the motor thalamus have been underlined to show the connections in the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BG.Note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how the STN and the Striatum are connected to the basal ganglia output. </w:t>
      </w:r>
      <w:r>
        <w:rPr>
          <w:rFonts w:ascii="Arial" w:hAnsi="Arial" w:cs="Arial"/>
          <w:sz w:val="16"/>
          <w:szCs w:val="16"/>
          <w:shd w:val="clear" w:color="auto" w:fill="E4E8EE"/>
        </w:rPr>
        <w:t xml:space="preserve">In </w:t>
      </w:r>
      <w:proofErr w:type="spellStart"/>
      <w:r>
        <w:rPr>
          <w:rFonts w:ascii="Arial" w:hAnsi="Arial" w:cs="Arial"/>
          <w:sz w:val="16"/>
          <w:szCs w:val="16"/>
          <w:shd w:val="clear" w:color="auto" w:fill="E4E8EE"/>
        </w:rPr>
        <w:t>this</w:t>
      </w:r>
      <w:proofErr w:type="spellEnd"/>
      <w:r>
        <w:rPr>
          <w:rFonts w:ascii="Arial" w:hAnsi="Arial" w:cs="Arial"/>
          <w:sz w:val="16"/>
          <w:szCs w:val="16"/>
          <w:shd w:val="clear" w:color="auto" w:fill="E4E8EE"/>
        </w:rPr>
        <w:t xml:space="preserve"> figure </w:t>
      </w:r>
      <w:proofErr w:type="spellStart"/>
      <w:r>
        <w:rPr>
          <w:rFonts w:ascii="Arial" w:hAnsi="Arial" w:cs="Arial"/>
          <w:sz w:val="16"/>
          <w:szCs w:val="16"/>
          <w:shd w:val="clear" w:color="auto" w:fill="E4E8EE"/>
        </w:rPr>
        <w:t>black</w:t>
      </w:r>
      <w:proofErr w:type="spellEnd"/>
      <w:r>
        <w:rPr>
          <w:rFonts w:ascii="Arial" w:hAnsi="Arial" w:cs="Arial"/>
          <w:sz w:val="16"/>
          <w:szCs w:val="16"/>
          <w:shd w:val="clear" w:color="auto" w:fill="E4E8EE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E4E8EE"/>
        </w:rPr>
        <w:t>arrowsdenote</w:t>
      </w:r>
      <w:proofErr w:type="spellEnd"/>
      <w:r>
        <w:rPr>
          <w:rFonts w:ascii="Arial" w:hAnsi="Arial" w:cs="Arial"/>
          <w:sz w:val="16"/>
          <w:szCs w:val="16"/>
          <w:shd w:val="clear" w:color="auto" w:fill="E4E8EE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E4E8EE"/>
        </w:rPr>
        <w:t>inhibition</w:t>
      </w:r>
      <w:proofErr w:type="spellEnd"/>
      <w:r>
        <w:rPr>
          <w:rFonts w:ascii="Arial" w:hAnsi="Arial" w:cs="Arial"/>
          <w:sz w:val="16"/>
          <w:szCs w:val="16"/>
          <w:shd w:val="clear" w:color="auto" w:fill="E4E8EE"/>
        </w:rPr>
        <w:t xml:space="preserve"> and </w:t>
      </w:r>
      <w:proofErr w:type="spellStart"/>
      <w:r>
        <w:rPr>
          <w:rFonts w:ascii="Arial" w:hAnsi="Arial" w:cs="Arial"/>
          <w:sz w:val="16"/>
          <w:szCs w:val="16"/>
          <w:shd w:val="clear" w:color="auto" w:fill="E4E8EE"/>
        </w:rPr>
        <w:t>white</w:t>
      </w:r>
      <w:proofErr w:type="spellEnd"/>
      <w:r>
        <w:rPr>
          <w:rFonts w:ascii="Arial" w:hAnsi="Arial" w:cs="Arial"/>
          <w:sz w:val="16"/>
          <w:szCs w:val="16"/>
          <w:shd w:val="clear" w:color="auto" w:fill="E4E8EE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E4E8EE"/>
        </w:rPr>
        <w:t>arrows</w:t>
      </w:r>
      <w:proofErr w:type="spellEnd"/>
      <w:r>
        <w:rPr>
          <w:rFonts w:ascii="Arial" w:hAnsi="Arial" w:cs="Arial"/>
          <w:sz w:val="16"/>
          <w:szCs w:val="16"/>
          <w:shd w:val="clear" w:color="auto" w:fill="E4E8EE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E4E8EE"/>
        </w:rPr>
        <w:t>excitation</w:t>
      </w:r>
      <w:proofErr w:type="spellEnd"/>
    </w:p>
    <w:p w:rsidR="006D4154" w:rsidRPr="006D4154" w:rsidRDefault="006D4154">
      <w:pPr>
        <w:rPr>
          <w:lang w:val="en-US"/>
        </w:rPr>
      </w:pPr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Figure 2.The impact of correlation in the BG output.  In both A and B the raster plot in the bottom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isa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simulated set of 30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spiketrains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from the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SNr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, and the upper part is a simulated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thalamocortical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neuronwith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the 30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spiketrains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as its only input. In both scenarios, a movement-related decrease in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SNr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activityis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introduced at the 1 second mark (denoted by a red dashed line).  (A) The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SNr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with a correlation of0 elicits one single rebound spike at the desired moment, with a TQ of 1, since no other spike can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beobserved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.  (B) In this case, the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SNr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has a correlation of 0.5, which creates pauses that are capable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ofeliciting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undesired rebound spikes.  The red rectangles seen in the top of the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rasterplot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indicate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pauseshave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a duration of 35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ms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or more, which are capable of generating rebound spikes. In this case, the </w:t>
      </w:r>
      <w:proofErr w:type="spellStart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TQwould</w:t>
      </w:r>
      <w:proofErr w:type="spellEnd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 xml:space="preserve"> be 0.25, since out of 1 intende</w:t>
      </w:r>
      <w:bookmarkStart w:id="0" w:name="_GoBack"/>
      <w:bookmarkEnd w:id="0"/>
      <w:r w:rsidRPr="006D4154">
        <w:rPr>
          <w:rFonts w:ascii="Arial" w:hAnsi="Arial" w:cs="Arial"/>
          <w:sz w:val="16"/>
          <w:szCs w:val="16"/>
          <w:shd w:val="clear" w:color="auto" w:fill="E4E8EE"/>
          <w:lang w:val="en-US"/>
        </w:rPr>
        <w:t>d spike, 4 have occurred.</w:t>
      </w:r>
    </w:p>
    <w:sectPr w:rsidR="006D4154" w:rsidRPr="006D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54"/>
    <w:rsid w:val="003531D8"/>
    <w:rsid w:val="005D1916"/>
    <w:rsid w:val="006D4154"/>
    <w:rsid w:val="0096377C"/>
    <w:rsid w:val="0096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7C"/>
    <w:pPr>
      <w:spacing w:line="360" w:lineRule="auto"/>
    </w:pPr>
  </w:style>
  <w:style w:type="paragraph" w:styleId="Ttulo1">
    <w:name w:val="heading 1"/>
    <w:basedOn w:val="Normal"/>
    <w:link w:val="Ttulo1Car"/>
    <w:uiPriority w:val="9"/>
    <w:qFormat/>
    <w:rsid w:val="00963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63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37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77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37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37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96377C"/>
    <w:rPr>
      <w:b/>
      <w:bCs/>
    </w:rPr>
  </w:style>
  <w:style w:type="paragraph" w:styleId="Prrafodelista">
    <w:name w:val="List Paragraph"/>
    <w:basedOn w:val="Normal"/>
    <w:uiPriority w:val="34"/>
    <w:qFormat/>
    <w:rsid w:val="0096377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377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7C"/>
    <w:pPr>
      <w:spacing w:line="360" w:lineRule="auto"/>
    </w:pPr>
  </w:style>
  <w:style w:type="paragraph" w:styleId="Ttulo1">
    <w:name w:val="heading 1"/>
    <w:basedOn w:val="Normal"/>
    <w:link w:val="Ttulo1Car"/>
    <w:uiPriority w:val="9"/>
    <w:qFormat/>
    <w:rsid w:val="00963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63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37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77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37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37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96377C"/>
    <w:rPr>
      <w:b/>
      <w:bCs/>
    </w:rPr>
  </w:style>
  <w:style w:type="paragraph" w:styleId="Prrafodelista">
    <w:name w:val="List Paragraph"/>
    <w:basedOn w:val="Normal"/>
    <w:uiPriority w:val="34"/>
    <w:qFormat/>
    <w:rsid w:val="0096377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6377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Jaymann</dc:creator>
  <cp:lastModifiedBy>Jaymann</cp:lastModifiedBy>
  <cp:revision>1</cp:revision>
  <dcterms:created xsi:type="dcterms:W3CDTF">2020-08-07T16:33:00Z</dcterms:created>
  <dcterms:modified xsi:type="dcterms:W3CDTF">2020-08-07T16:36:00Z</dcterms:modified>
</cp:coreProperties>
</file>