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Entrega 1: Análisis del Proyecto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Contexto del problema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Plataforma de venta de tiquetes para conciertos y eventos (musicales, culturales, deportivos, religiosos). Interactúan compradores, organizadores y un administrador. Se venden tiquetes (simples, numerados, múltiples/palcos, pases de temporada y paquetes Deluxe con beneficios). Hay venues con localidades (definen precio y si son numeradas), ofertas con descuentos temporales, transacciones, transferencias, reembolsos y saldos virtuales. Persistencia obligatoria en archivos fuera de la carpeta del código; en esta entrega no se requiere interfaz, pero sí programas de demostración por consola.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Un Usuario</w:t>
      </w:r>
      <w:r w:rsidDel="00000000" w:rsidR="00000000" w:rsidRPr="00000000">
        <w:rPr>
          <w:rtl w:val="0"/>
        </w:rPr>
        <w:t xml:space="preserve"> puede tener 3 roles: Comprador, Organizador y Administrador. Un usuario puede combinar roles (p. ej., un Organizador también compra como Comprador), excepto Admin que no compra. 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Login único por usuario</w:t>
      </w:r>
      <w:r w:rsidDel="00000000" w:rsidR="00000000" w:rsidRPr="00000000">
        <w:rPr>
          <w:rtl w:val="0"/>
        </w:rPr>
        <w:t xml:space="preserve">; password almacenado con hash (detalle de implementación, aunque en análisis lo dejamos como atributo).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 ocurre en un </w:t>
      </w:r>
      <w:r w:rsidDel="00000000" w:rsidR="00000000" w:rsidRPr="00000000">
        <w:rPr>
          <w:b w:val="1"/>
          <w:rtl w:val="0"/>
        </w:rPr>
        <w:t xml:space="preserve">Venue</w:t>
      </w:r>
      <w:r w:rsidDel="00000000" w:rsidR="00000000" w:rsidRPr="00000000">
        <w:rPr>
          <w:rtl w:val="0"/>
        </w:rPr>
        <w:t xml:space="preserve"> en una fecha y hora específicas; un venue no aloja dos eventos el mismo día.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Localidad</w:t>
      </w:r>
      <w:r w:rsidDel="00000000" w:rsidR="00000000" w:rsidRPr="00000000">
        <w:rPr>
          <w:rtl w:val="0"/>
        </w:rPr>
        <w:t xml:space="preserve"> pertenece a un evento (no es inherente al venue); define precio base y si es numerada (entonces hay asientos únicos dentro de la localidad). 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Tiquete</w:t>
      </w:r>
      <w:r w:rsidDel="00000000" w:rsidR="00000000" w:rsidRPr="00000000">
        <w:rPr>
          <w:rtl w:val="0"/>
        </w:rPr>
        <w:t xml:space="preserve"> tiene identificador único, estado (Disponible, Vendido, Transferido, Cancelado), y referencia a su Evento y Localidad (si aplica). </w:t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ind w:left="2160" w:hanging="360"/>
        <w:rPr/>
      </w:pPr>
      <w:r w:rsidDel="00000000" w:rsidR="00000000" w:rsidRPr="00000000">
        <w:rPr>
          <w:rtl w:val="0"/>
        </w:rPr>
        <w:t xml:space="preserve">Tipos de tiquete:</w:t>
      </w:r>
    </w:p>
    <w:p w:rsidR="00000000" w:rsidDel="00000000" w:rsidP="00000000" w:rsidRDefault="00000000" w:rsidRPr="00000000" w14:paraId="00000011">
      <w:pPr>
        <w:numPr>
          <w:ilvl w:val="2"/>
          <w:numId w:val="11"/>
        </w:numPr>
        <w:ind w:left="2880" w:hanging="360"/>
        <w:rPr/>
      </w:pPr>
      <w:r w:rsidDel="00000000" w:rsidR="00000000" w:rsidRPr="00000000">
        <w:rPr>
          <w:rtl w:val="0"/>
        </w:rPr>
        <w:t xml:space="preserve">Simple: acceso a una localidad no numerada.</w:t>
      </w:r>
    </w:p>
    <w:p w:rsidR="00000000" w:rsidDel="00000000" w:rsidP="00000000" w:rsidRDefault="00000000" w:rsidRPr="00000000" w14:paraId="00000012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1"/>
        </w:numPr>
        <w:ind w:left="2880" w:hanging="360"/>
        <w:rPr/>
      </w:pPr>
      <w:r w:rsidDel="00000000" w:rsidR="00000000" w:rsidRPr="00000000">
        <w:rPr>
          <w:rtl w:val="0"/>
        </w:rPr>
        <w:t xml:space="preserve">Numerado: incluye número de asiento único en su localidad.</w:t>
      </w:r>
    </w:p>
    <w:p w:rsidR="00000000" w:rsidDel="00000000" w:rsidP="00000000" w:rsidRDefault="00000000" w:rsidRPr="00000000" w14:paraId="00000014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1"/>
        </w:numPr>
        <w:ind w:left="2880" w:hanging="360"/>
        <w:rPr/>
      </w:pPr>
      <w:r w:rsidDel="00000000" w:rsidR="00000000" w:rsidRPr="00000000">
        <w:rPr>
          <w:rtl w:val="0"/>
        </w:rPr>
        <w:t xml:space="preserve">Múltiple: agrupa N entradas de un mismo evento; se venden en paquete; tope por transacción se aplica al paquete, no a cada entrada. (</w:t>
      </w:r>
      <w:r w:rsidDel="00000000" w:rsidR="00000000" w:rsidRPr="00000000">
        <w:rPr>
          <w:b w:val="1"/>
          <w:rtl w:val="0"/>
        </w:rPr>
        <w:t xml:space="preserve">Paquete de tiquetes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PaqueteDeluxe</w:t>
      </w:r>
      <w:r w:rsidDel="00000000" w:rsidR="00000000" w:rsidRPr="00000000">
        <w:rPr>
          <w:rtl w:val="0"/>
        </w:rPr>
        <w:t xml:space="preserve">: tiquete + beneficios/merch; puede incluir entradas adicionales (cortesías). No transferible.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87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Glosario de conceptos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Usuario: Persona con login y password; puede ser Comprador, Organizador o Administrador.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Comprador: Usuario que adquiere tiquetes, puede transferirlos o recibir reembolsos.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Organizador: Usuario que crea y gestiona eventos en venues.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Administrador: Usuario con privilegios para definir políticas de cargos y autorizar cancelaciones.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Evento: Concierto u otro espectáculo con fecha, hora y venue asignado.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Venue: Lugar físico donde se realizan eventos, con restricciones y localidades.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Localidad: Sección del evento con precio base; puede ser numerada o general.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Tiquete: Entrada identificada de forma única; puede ser simple, numerada, múltiple, pase o deluxe.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Reglas del dominio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- Cada tiquete tiene un identificador único.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- Un mismo venue no puede alojar dos eventos el mismo día.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- Los asientos de una localidad numerada deben ser únicos dentro de esa localidad.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- Los paquetes deluxe no son transferibles.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- El tope de tiquetes por transacción se aplica a paquetes y pases completos, no a cada entrada interna.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- Los reembolsos acreditan al saldo virtual del usuario según las políticas (Admin, Organizador, Calamidad).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- El Administrador define los cargos por servicio según tipo de evento y la tarifa fija de emisión.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Requerimientos funcionales </w:t>
      </w:r>
    </w:p>
    <w:p w:rsidR="00000000" w:rsidDel="00000000" w:rsidP="00000000" w:rsidRDefault="00000000" w:rsidRPr="00000000" w14:paraId="00000031">
      <w:pPr>
        <w:ind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Historias de usuario</w:t>
      </w:r>
    </w:p>
    <w:p w:rsidR="00000000" w:rsidDel="00000000" w:rsidP="00000000" w:rsidRDefault="00000000" w:rsidRPr="00000000" w14:paraId="00000032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Usuarios: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- Alex: Como comprador, quiero adquirir tiquetes simples, numerados, múltiples, pases y deluxe para acceder a eventos.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- Pedro: Como comprador, quiero transferir mis tiquetes a otro usuario validando mi identidad.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- Juan: Como comprador, quiero recibir reembolsos en mi saldo virtual cuando un evento sea cancelado.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- Juanita: Como organizadora, quiero registrar eventos en venues y gestionar sus localidades.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- Ana: Como organizadora, quiero consultar mis ganancias y porcentaje de ventas por evento y localidad.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- Nico: Como administrador, quiero definir el cargo por servicio y la cuota fija de emisión.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- Sofía: Como administradora, quiero cancelar eventos y autorizar reembolsos en casos de calamidad.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 acción: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HU1 – Compra de tiquetes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Como</w:t>
      </w:r>
      <w:r w:rsidDel="00000000" w:rsidR="00000000" w:rsidRPr="00000000">
        <w:rPr>
          <w:sz w:val="20"/>
          <w:szCs w:val="20"/>
          <w:rtl w:val="0"/>
        </w:rPr>
        <w:t xml:space="preserve"> comprador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Quiero</w:t>
      </w:r>
      <w:r w:rsidDel="00000000" w:rsidR="00000000" w:rsidRPr="00000000">
        <w:rPr>
          <w:sz w:val="20"/>
          <w:szCs w:val="20"/>
          <w:rtl w:val="0"/>
        </w:rPr>
        <w:t xml:space="preserve"> comprar tiquetes de un evento en distintas modalidades (simple, numerado, múltiple, pase, deluxe)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Para</w:t>
      </w:r>
      <w:r w:rsidDel="00000000" w:rsidR="00000000" w:rsidRPr="00000000">
        <w:rPr>
          <w:sz w:val="20"/>
          <w:szCs w:val="20"/>
          <w:rtl w:val="0"/>
        </w:rPr>
        <w:t xml:space="preserve"> poder asistir al evento.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Criterios de aceptación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exceder el tope por transacción.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Calcular el precio con cargos, descuentos y emisión.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24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Generar tiquete único con QR.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ind w:left="1440" w:firstLine="0"/>
        <w:rPr>
          <w:b w:val="1"/>
          <w:color w:val="000000"/>
          <w:sz w:val="22"/>
          <w:szCs w:val="22"/>
        </w:rPr>
      </w:pPr>
      <w:bookmarkStart w:colFirst="0" w:colLast="0" w:name="_r5rbzknlmb0w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HU2 – Transferencia de tiquetes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spacing w:after="0" w:afterAutospacing="0" w:befor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Como</w:t>
      </w:r>
      <w:r w:rsidDel="00000000" w:rsidR="00000000" w:rsidRPr="00000000">
        <w:rPr>
          <w:sz w:val="20"/>
          <w:szCs w:val="20"/>
          <w:rtl w:val="0"/>
        </w:rPr>
        <w:t xml:space="preserve"> comprador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Quiero</w:t>
      </w:r>
      <w:r w:rsidDel="00000000" w:rsidR="00000000" w:rsidRPr="00000000">
        <w:rPr>
          <w:sz w:val="20"/>
          <w:szCs w:val="20"/>
          <w:rtl w:val="0"/>
        </w:rPr>
        <w:t xml:space="preserve"> transferir un tiquete a otro usuario ingresando su login y mi password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Para</w:t>
      </w:r>
      <w:r w:rsidDel="00000000" w:rsidR="00000000" w:rsidRPr="00000000">
        <w:rPr>
          <w:sz w:val="20"/>
          <w:szCs w:val="20"/>
          <w:rtl w:val="0"/>
        </w:rPr>
        <w:t xml:space="preserve"> ceder la entrada a otra persona.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Criterios de aceptación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15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Deluxe no transferible.</w:t>
      </w:r>
    </w:p>
    <w:p w:rsidR="00000000" w:rsidDel="00000000" w:rsidP="00000000" w:rsidRDefault="00000000" w:rsidRPr="00000000" w14:paraId="0000004C">
      <w:pPr>
        <w:numPr>
          <w:ilvl w:val="1"/>
          <w:numId w:val="15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Paquete múltiple transferible solo bajo condiciones.</w:t>
      </w:r>
    </w:p>
    <w:p w:rsidR="00000000" w:rsidDel="00000000" w:rsidP="00000000" w:rsidRDefault="00000000" w:rsidRPr="00000000" w14:paraId="0000004D">
      <w:pPr>
        <w:numPr>
          <w:ilvl w:val="1"/>
          <w:numId w:val="15"/>
        </w:numPr>
        <w:spacing w:after="24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receptor queda registrado como nuevo dueño.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ind w:left="1440" w:firstLine="0"/>
        <w:rPr>
          <w:b w:val="1"/>
          <w:color w:val="000000"/>
          <w:sz w:val="22"/>
          <w:szCs w:val="22"/>
        </w:rPr>
      </w:pPr>
      <w:bookmarkStart w:colFirst="0" w:colLast="0" w:name="_fkuazretek40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HU3 – Cancelación y reembolso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spacing w:after="0" w:afterAutospacing="0" w:befor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Como</w:t>
      </w:r>
      <w:r w:rsidDel="00000000" w:rsidR="00000000" w:rsidRPr="00000000">
        <w:rPr>
          <w:sz w:val="20"/>
          <w:szCs w:val="20"/>
          <w:rtl w:val="0"/>
        </w:rPr>
        <w:t xml:space="preserve"> administrador</w:t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Quiero</w:t>
      </w:r>
      <w:r w:rsidDel="00000000" w:rsidR="00000000" w:rsidRPr="00000000">
        <w:rPr>
          <w:sz w:val="20"/>
          <w:szCs w:val="20"/>
          <w:rtl w:val="0"/>
        </w:rPr>
        <w:t xml:space="preserve"> cancelar un evento y reembolsar a los compradores según reglas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Para</w:t>
      </w:r>
      <w:r w:rsidDel="00000000" w:rsidR="00000000" w:rsidRPr="00000000">
        <w:rPr>
          <w:sz w:val="20"/>
          <w:szCs w:val="20"/>
          <w:rtl w:val="0"/>
        </w:rPr>
        <w:t xml:space="preserve"> garantizar justicia en situaciones imprevistas.</w:t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Criterios de aceptación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16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Reembolso precio – emisión si Admin cancela.</w:t>
      </w:r>
    </w:p>
    <w:p w:rsidR="00000000" w:rsidDel="00000000" w:rsidP="00000000" w:rsidRDefault="00000000" w:rsidRPr="00000000" w14:paraId="00000055">
      <w:pPr>
        <w:numPr>
          <w:ilvl w:val="1"/>
          <w:numId w:val="16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Reembolso solo base si cancelación es por organizador.</w:t>
      </w:r>
    </w:p>
    <w:p w:rsidR="00000000" w:rsidDel="00000000" w:rsidP="00000000" w:rsidRDefault="00000000" w:rsidRPr="00000000" w14:paraId="00000056">
      <w:pPr>
        <w:numPr>
          <w:ilvl w:val="1"/>
          <w:numId w:val="16"/>
        </w:numPr>
        <w:spacing w:after="24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Abono al saldo virtual de cada comprador.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ind w:left="1440" w:firstLine="0"/>
        <w:rPr>
          <w:b w:val="1"/>
          <w:color w:val="000000"/>
          <w:sz w:val="22"/>
          <w:szCs w:val="22"/>
        </w:rPr>
      </w:pPr>
      <w:bookmarkStart w:colFirst="0" w:colLast="0" w:name="_9k5bvgn04vnw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HU4 – Registro de eventos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Como</w:t>
      </w:r>
      <w:r w:rsidDel="00000000" w:rsidR="00000000" w:rsidRPr="00000000">
        <w:rPr>
          <w:sz w:val="20"/>
          <w:szCs w:val="20"/>
          <w:rtl w:val="0"/>
        </w:rPr>
        <w:t xml:space="preserve"> organizador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Quiero</w:t>
      </w:r>
      <w:r w:rsidDel="00000000" w:rsidR="00000000" w:rsidRPr="00000000">
        <w:rPr>
          <w:sz w:val="20"/>
          <w:szCs w:val="20"/>
          <w:rtl w:val="0"/>
        </w:rPr>
        <w:t xml:space="preserve"> registrar un evento en un venue aprobado con fecha y localidades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Para</w:t>
      </w:r>
      <w:r w:rsidDel="00000000" w:rsidR="00000000" w:rsidRPr="00000000">
        <w:rPr>
          <w:sz w:val="20"/>
          <w:szCs w:val="20"/>
          <w:rtl w:val="0"/>
        </w:rPr>
        <w:t xml:space="preserve"> vender entradas de manera oficial.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Criterios de aceptación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Validar que el venue no tenga otro evento ese día.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24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Localidades definidas con capacidad y precio base.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ind w:left="1440" w:firstLine="0"/>
        <w:rPr>
          <w:b w:val="1"/>
          <w:color w:val="000000"/>
          <w:sz w:val="22"/>
          <w:szCs w:val="22"/>
        </w:rPr>
      </w:pPr>
      <w:bookmarkStart w:colFirst="0" w:colLast="0" w:name="_g11vl4gxfrns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HU5 – Reportes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0" w:afterAutospacing="0" w:befor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Como</w:t>
      </w:r>
      <w:r w:rsidDel="00000000" w:rsidR="00000000" w:rsidRPr="00000000">
        <w:rPr>
          <w:sz w:val="20"/>
          <w:szCs w:val="20"/>
          <w:rtl w:val="0"/>
        </w:rPr>
        <w:t xml:space="preserve"> organizador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Quiero</w:t>
      </w:r>
      <w:r w:rsidDel="00000000" w:rsidR="00000000" w:rsidRPr="00000000">
        <w:rPr>
          <w:sz w:val="20"/>
          <w:szCs w:val="20"/>
          <w:rtl w:val="0"/>
        </w:rPr>
        <w:t xml:space="preserve"> consultar mis ganancias y % de ventas por evento y localidad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Para</w:t>
      </w:r>
      <w:r w:rsidDel="00000000" w:rsidR="00000000" w:rsidRPr="00000000">
        <w:rPr>
          <w:sz w:val="20"/>
          <w:szCs w:val="20"/>
          <w:rtl w:val="0"/>
        </w:rPr>
        <w:t xml:space="preserve"> evaluar el desempeño de mis espectáculos.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Como</w:t>
      </w:r>
      <w:r w:rsidDel="00000000" w:rsidR="00000000" w:rsidRPr="00000000">
        <w:rPr>
          <w:sz w:val="20"/>
          <w:szCs w:val="20"/>
          <w:rtl w:val="0"/>
        </w:rPr>
        <w:t xml:space="preserve"> administrador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Quiero</w:t>
      </w:r>
      <w:r w:rsidDel="00000000" w:rsidR="00000000" w:rsidRPr="00000000">
        <w:rPr>
          <w:sz w:val="20"/>
          <w:szCs w:val="20"/>
          <w:rtl w:val="0"/>
        </w:rPr>
        <w:t xml:space="preserve"> consultar ingresos por servicio/emisión por fecha, evento u organizador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24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Para</w:t>
      </w:r>
      <w:r w:rsidDel="00000000" w:rsidR="00000000" w:rsidRPr="00000000">
        <w:rPr>
          <w:sz w:val="20"/>
          <w:szCs w:val="20"/>
          <w:rtl w:val="0"/>
        </w:rPr>
        <w:t xml:space="preserve"> controlar la rentabilidad del sistema.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Casos de Usos</w:t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Para Usuarios:</w:t>
      </w:r>
    </w:p>
    <w:p w:rsidR="00000000" w:rsidDel="00000000" w:rsidP="00000000" w:rsidRDefault="00000000" w:rsidRPr="00000000" w14:paraId="0000006A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Casos de Uso para Comprador: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Registrarse en la plataforma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Iniciar sesión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Buscar evento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Seleccionar evento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Seleccionar localidad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Seleccionar cantidad de tiquetes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Pagar tiquetes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Transferir tiquetes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Solicitud de rembolso por calamidad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Casos de Uso Organizador Eventos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Registrarse en la plataforma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Iniciar sesión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evento 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Determinar fecha y hora del evento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Sugerir venue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Asignar cantidad y tipo de tiquetes disponibles por localidad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Asignar precio de cada localidad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Revisar ganancias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Revisar porcentajes de venta por concierto y por localidad 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Generar ofertas en una localidad de un concierto (por tiempo limitado)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Comprar tiquetes (como un comprador normal)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compra boletas de un evento que él mismo organizó, se asumen que son cortesías.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Cancelar evento (tiene que ser aprobado por administrador)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Casos de Uso Administrador</w:t>
      </w:r>
    </w:p>
    <w:p w:rsidR="00000000" w:rsidDel="00000000" w:rsidP="00000000" w:rsidRDefault="00000000" w:rsidRPr="00000000" w14:paraId="00000085">
      <w:pPr>
        <w:numPr>
          <w:ilvl w:val="0"/>
          <w:numId w:val="17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Registrarse en la plataforma </w:t>
      </w:r>
    </w:p>
    <w:p w:rsidR="00000000" w:rsidDel="00000000" w:rsidP="00000000" w:rsidRDefault="00000000" w:rsidRPr="00000000" w14:paraId="00000086">
      <w:pPr>
        <w:numPr>
          <w:ilvl w:val="0"/>
          <w:numId w:val="17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Iniciar sesión</w:t>
      </w:r>
    </w:p>
    <w:p w:rsidR="00000000" w:rsidDel="00000000" w:rsidP="00000000" w:rsidRDefault="00000000" w:rsidRPr="00000000" w14:paraId="00000087">
      <w:pPr>
        <w:numPr>
          <w:ilvl w:val="0"/>
          <w:numId w:val="17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un venue (ubicación, capacidad máxima y restricciones)</w:t>
      </w:r>
    </w:p>
    <w:p w:rsidR="00000000" w:rsidDel="00000000" w:rsidP="00000000" w:rsidRDefault="00000000" w:rsidRPr="00000000" w14:paraId="00000088">
      <w:pPr>
        <w:numPr>
          <w:ilvl w:val="0"/>
          <w:numId w:val="17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Aprobar un venue sugerido por un organizador (un venue no puede tener más de un evento por día)</w:t>
      </w:r>
    </w:p>
    <w:p w:rsidR="00000000" w:rsidDel="00000000" w:rsidP="00000000" w:rsidRDefault="00000000" w:rsidRPr="00000000" w14:paraId="00000089">
      <w:pPr>
        <w:numPr>
          <w:ilvl w:val="0"/>
          <w:numId w:val="17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Fijar porcentaje de sobrecargo (varía depende del evento)</w:t>
      </w:r>
    </w:p>
    <w:p w:rsidR="00000000" w:rsidDel="00000000" w:rsidP="00000000" w:rsidRDefault="00000000" w:rsidRPr="00000000" w14:paraId="0000008A">
      <w:pPr>
        <w:numPr>
          <w:ilvl w:val="0"/>
          <w:numId w:val="17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Fijar cobro por emisión (no varía)</w:t>
      </w:r>
    </w:p>
    <w:p w:rsidR="00000000" w:rsidDel="00000000" w:rsidP="00000000" w:rsidRDefault="00000000" w:rsidRPr="00000000" w14:paraId="0000008B">
      <w:pPr>
        <w:numPr>
          <w:ilvl w:val="0"/>
          <w:numId w:val="17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Cancelar evento (reembolso al comprador menos el costo de emisión)</w:t>
      </w:r>
    </w:p>
    <w:p w:rsidR="00000000" w:rsidDel="00000000" w:rsidP="00000000" w:rsidRDefault="00000000" w:rsidRPr="00000000" w14:paraId="0000008C">
      <w:pPr>
        <w:numPr>
          <w:ilvl w:val="0"/>
          <w:numId w:val="17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Autorizar cancelación de evento por organizador (solo se reembolsa el preció base)</w:t>
      </w:r>
    </w:p>
    <w:p w:rsidR="00000000" w:rsidDel="00000000" w:rsidP="00000000" w:rsidRDefault="00000000" w:rsidRPr="00000000" w14:paraId="0000008D">
      <w:pPr>
        <w:numPr>
          <w:ilvl w:val="0"/>
          <w:numId w:val="17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Autorizar rembolso solicitado por comprador</w:t>
      </w:r>
    </w:p>
    <w:p w:rsidR="00000000" w:rsidDel="00000000" w:rsidP="00000000" w:rsidRDefault="00000000" w:rsidRPr="00000000" w14:paraId="0000008E">
      <w:pPr>
        <w:numPr>
          <w:ilvl w:val="0"/>
          <w:numId w:val="17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Observar ganancias generales (por fecha, evento u organizador)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Por acción:</w:t>
      </w:r>
    </w:p>
    <w:p w:rsidR="00000000" w:rsidDel="00000000" w:rsidP="00000000" w:rsidRDefault="00000000" w:rsidRPr="00000000" w14:paraId="0000009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ind w:left="1440" w:firstLine="0"/>
        <w:rPr>
          <w:b w:val="1"/>
          <w:color w:val="000000"/>
          <w:sz w:val="22"/>
          <w:szCs w:val="22"/>
        </w:rPr>
      </w:pPr>
      <w:bookmarkStart w:colFirst="0" w:colLast="0" w:name="_eeutm8mb8ele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CU1 – Comprar tiquetes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after="0" w:afterAutospacing="0" w:befor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Actor principal</w:t>
      </w:r>
      <w:r w:rsidDel="00000000" w:rsidR="00000000" w:rsidRPr="00000000">
        <w:rPr>
          <w:sz w:val="20"/>
          <w:szCs w:val="20"/>
          <w:rtl w:val="0"/>
        </w:rPr>
        <w:t xml:space="preserve">: Comprador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Precondiciones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6">
      <w:pPr>
        <w:numPr>
          <w:ilvl w:val="1"/>
          <w:numId w:val="4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comprador está autenticado.</w:t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evento y localidad existen y tienen disponibilidad.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Flujo principal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9">
      <w:pPr>
        <w:numPr>
          <w:ilvl w:val="1"/>
          <w:numId w:val="4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comprador selecciona evento y localidad.</w:t>
      </w:r>
    </w:p>
    <w:p w:rsidR="00000000" w:rsidDel="00000000" w:rsidP="00000000" w:rsidRDefault="00000000" w:rsidRPr="00000000" w14:paraId="0000009A">
      <w:pPr>
        <w:numPr>
          <w:ilvl w:val="1"/>
          <w:numId w:val="4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sistema muestra disponibilidad, precios, cargos y descuentos vigentes.</w:t>
      </w:r>
    </w:p>
    <w:p w:rsidR="00000000" w:rsidDel="00000000" w:rsidP="00000000" w:rsidRDefault="00000000" w:rsidRPr="00000000" w14:paraId="0000009B">
      <w:pPr>
        <w:numPr>
          <w:ilvl w:val="1"/>
          <w:numId w:val="4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comprador selecciona cantidad de tiquetes (validar tope por transacción).</w:t>
      </w:r>
    </w:p>
    <w:p w:rsidR="00000000" w:rsidDel="00000000" w:rsidP="00000000" w:rsidRDefault="00000000" w:rsidRPr="00000000" w14:paraId="0000009C">
      <w:pPr>
        <w:numPr>
          <w:ilvl w:val="1"/>
          <w:numId w:val="4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sistema calcula el precio total (base + cargos + emisión – descuentos).</w:t>
      </w:r>
    </w:p>
    <w:p w:rsidR="00000000" w:rsidDel="00000000" w:rsidP="00000000" w:rsidRDefault="00000000" w:rsidRPr="00000000" w14:paraId="0000009D">
      <w:pPr>
        <w:numPr>
          <w:ilvl w:val="1"/>
          <w:numId w:val="4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comprador confirma y se procesa el pago (simulado).</w:t>
      </w:r>
    </w:p>
    <w:p w:rsidR="00000000" w:rsidDel="00000000" w:rsidP="00000000" w:rsidRDefault="00000000" w:rsidRPr="00000000" w14:paraId="0000009E">
      <w:pPr>
        <w:numPr>
          <w:ilvl w:val="1"/>
          <w:numId w:val="4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sistema genera los tiquetes y actualiza disponibilidad.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Flujos alternos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0">
      <w:pPr>
        <w:numPr>
          <w:ilvl w:val="1"/>
          <w:numId w:val="4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3a. Si excede el tope → rechazar operación.</w:t>
      </w:r>
    </w:p>
    <w:p w:rsidR="00000000" w:rsidDel="00000000" w:rsidP="00000000" w:rsidRDefault="00000000" w:rsidRPr="00000000" w14:paraId="000000A1">
      <w:pPr>
        <w:numPr>
          <w:ilvl w:val="1"/>
          <w:numId w:val="4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5a. Si el pago es declinado → cancelar operación.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Postcondiciones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3">
      <w:pPr>
        <w:numPr>
          <w:ilvl w:val="1"/>
          <w:numId w:val="4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Tiquetes quedan en estado “Vendido”.</w:t>
      </w:r>
    </w:p>
    <w:p w:rsidR="00000000" w:rsidDel="00000000" w:rsidP="00000000" w:rsidRDefault="00000000" w:rsidRPr="00000000" w14:paraId="000000A4">
      <w:pPr>
        <w:numPr>
          <w:ilvl w:val="1"/>
          <w:numId w:val="4"/>
        </w:numPr>
        <w:spacing w:after="24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transacción queda registrada.</w:t>
      </w:r>
    </w:p>
    <w:p w:rsidR="00000000" w:rsidDel="00000000" w:rsidP="00000000" w:rsidRDefault="00000000" w:rsidRPr="00000000" w14:paraId="000000A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ind w:left="1440" w:firstLine="0"/>
        <w:rPr>
          <w:b w:val="1"/>
          <w:color w:val="000000"/>
          <w:sz w:val="22"/>
          <w:szCs w:val="22"/>
        </w:rPr>
      </w:pPr>
      <w:bookmarkStart w:colFirst="0" w:colLast="0" w:name="_lw5o5dv9gbi7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CU2 – Transferir tiquete</w:t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spacing w:after="0" w:afterAutospacing="0" w:befor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Actor principal</w:t>
      </w:r>
      <w:r w:rsidDel="00000000" w:rsidR="00000000" w:rsidRPr="00000000">
        <w:rPr>
          <w:sz w:val="20"/>
          <w:szCs w:val="20"/>
          <w:rtl w:val="0"/>
        </w:rPr>
        <w:t xml:space="preserve">: Comprador</w:t>
      </w:r>
    </w:p>
    <w:p w:rsidR="00000000" w:rsidDel="00000000" w:rsidP="00000000" w:rsidRDefault="00000000" w:rsidRPr="00000000" w14:paraId="000000A8">
      <w:pPr>
        <w:numPr>
          <w:ilvl w:val="0"/>
          <w:numId w:val="1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Precondiciones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9">
      <w:pPr>
        <w:numPr>
          <w:ilvl w:val="1"/>
          <w:numId w:val="13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comprador posee el tiquete y está autenticado.</w:t>
      </w:r>
    </w:p>
    <w:p w:rsidR="00000000" w:rsidDel="00000000" w:rsidP="00000000" w:rsidRDefault="00000000" w:rsidRPr="00000000" w14:paraId="000000AA">
      <w:pPr>
        <w:numPr>
          <w:ilvl w:val="0"/>
          <w:numId w:val="1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Flujo principal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B">
      <w:pPr>
        <w:numPr>
          <w:ilvl w:val="1"/>
          <w:numId w:val="13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comprador ingresa login destino y su contraseña.</w:t>
      </w:r>
    </w:p>
    <w:p w:rsidR="00000000" w:rsidDel="00000000" w:rsidP="00000000" w:rsidRDefault="00000000" w:rsidRPr="00000000" w14:paraId="000000AC">
      <w:pPr>
        <w:numPr>
          <w:ilvl w:val="1"/>
          <w:numId w:val="13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sistema valida reglas (no Deluxe, no vencido, no paquete inválido).</w:t>
      </w:r>
    </w:p>
    <w:p w:rsidR="00000000" w:rsidDel="00000000" w:rsidP="00000000" w:rsidRDefault="00000000" w:rsidRPr="00000000" w14:paraId="000000AD">
      <w:pPr>
        <w:numPr>
          <w:ilvl w:val="1"/>
          <w:numId w:val="13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sistema cambia la propiedad del tiquete y notifica al destinatario.</w:t>
      </w:r>
    </w:p>
    <w:p w:rsidR="00000000" w:rsidDel="00000000" w:rsidP="00000000" w:rsidRDefault="00000000" w:rsidRPr="00000000" w14:paraId="000000AE">
      <w:pPr>
        <w:numPr>
          <w:ilvl w:val="0"/>
          <w:numId w:val="1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Flujos alternos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F">
      <w:pPr>
        <w:numPr>
          <w:ilvl w:val="1"/>
          <w:numId w:val="13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2a. Si el tiquete no es transferible → bloquear y mostrar motivo.</w:t>
      </w:r>
    </w:p>
    <w:p w:rsidR="00000000" w:rsidDel="00000000" w:rsidP="00000000" w:rsidRDefault="00000000" w:rsidRPr="00000000" w14:paraId="000000B0">
      <w:pPr>
        <w:numPr>
          <w:ilvl w:val="0"/>
          <w:numId w:val="13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Postcondiciones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1">
      <w:pPr>
        <w:numPr>
          <w:ilvl w:val="1"/>
          <w:numId w:val="13"/>
        </w:numPr>
        <w:spacing w:after="24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destinatario es nuevo dueño del tiquete.</w:t>
      </w:r>
    </w:p>
    <w:p w:rsidR="00000000" w:rsidDel="00000000" w:rsidP="00000000" w:rsidRDefault="00000000" w:rsidRPr="00000000" w14:paraId="000000B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ind w:left="1440" w:firstLine="0"/>
        <w:rPr>
          <w:b w:val="1"/>
          <w:color w:val="000000"/>
          <w:sz w:val="22"/>
          <w:szCs w:val="22"/>
        </w:rPr>
      </w:pPr>
      <w:bookmarkStart w:colFirst="0" w:colLast="0" w:name="_laeh3m4nidff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CU3 – Cancelar evento (por Admin)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pacing w:after="0" w:afterAutospacing="0" w:befor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Actor principal</w:t>
      </w:r>
      <w:r w:rsidDel="00000000" w:rsidR="00000000" w:rsidRPr="00000000">
        <w:rPr>
          <w:sz w:val="20"/>
          <w:szCs w:val="20"/>
          <w:rtl w:val="0"/>
        </w:rPr>
        <w:t xml:space="preserve">: Administrador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Precondiciones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6">
      <w:pPr>
        <w:numPr>
          <w:ilvl w:val="1"/>
          <w:numId w:val="6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evento está programado y tiene tiquetes vendidos.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Flujo principal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8">
      <w:pPr>
        <w:numPr>
          <w:ilvl w:val="1"/>
          <w:numId w:val="6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 selecciona evento y confirma cancelación.</w:t>
      </w:r>
    </w:p>
    <w:p w:rsidR="00000000" w:rsidDel="00000000" w:rsidP="00000000" w:rsidRDefault="00000000" w:rsidRPr="00000000" w14:paraId="000000B9">
      <w:pPr>
        <w:numPr>
          <w:ilvl w:val="1"/>
          <w:numId w:val="6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sistema cambia estado a “Cancelado”.</w:t>
      </w:r>
    </w:p>
    <w:p w:rsidR="00000000" w:rsidDel="00000000" w:rsidP="00000000" w:rsidRDefault="00000000" w:rsidRPr="00000000" w14:paraId="000000BA">
      <w:pPr>
        <w:numPr>
          <w:ilvl w:val="1"/>
          <w:numId w:val="6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sistema calcula reembolso (precio pagado – emisión).</w:t>
      </w:r>
    </w:p>
    <w:p w:rsidR="00000000" w:rsidDel="00000000" w:rsidP="00000000" w:rsidRDefault="00000000" w:rsidRPr="00000000" w14:paraId="000000BB">
      <w:pPr>
        <w:numPr>
          <w:ilvl w:val="1"/>
          <w:numId w:val="6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sistema acredita el reembolso en saldo virtual de compradores.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Postcondiciones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D">
      <w:pPr>
        <w:numPr>
          <w:ilvl w:val="1"/>
          <w:numId w:val="6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Evento marcado como cancelado.</w:t>
      </w:r>
    </w:p>
    <w:p w:rsidR="00000000" w:rsidDel="00000000" w:rsidP="00000000" w:rsidRDefault="00000000" w:rsidRPr="00000000" w14:paraId="000000BE">
      <w:pPr>
        <w:numPr>
          <w:ilvl w:val="1"/>
          <w:numId w:val="6"/>
        </w:numPr>
        <w:spacing w:after="24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Reembolsos aplicados.</w:t>
      </w:r>
    </w:p>
    <w:p w:rsidR="00000000" w:rsidDel="00000000" w:rsidP="00000000" w:rsidRDefault="00000000" w:rsidRPr="00000000" w14:paraId="000000B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ind w:left="1440" w:firstLine="0"/>
        <w:rPr>
          <w:b w:val="1"/>
          <w:color w:val="000000"/>
          <w:sz w:val="22"/>
          <w:szCs w:val="22"/>
        </w:rPr>
      </w:pPr>
      <w:bookmarkStart w:colFirst="0" w:colLast="0" w:name="_6wk57tjthe22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CU4 – Registrar evento</w:t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spacing w:after="0" w:afterAutospacing="0" w:befor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Actor principal</w:t>
      </w:r>
      <w:r w:rsidDel="00000000" w:rsidR="00000000" w:rsidRPr="00000000">
        <w:rPr>
          <w:sz w:val="20"/>
          <w:szCs w:val="20"/>
          <w:rtl w:val="0"/>
        </w:rPr>
        <w:t xml:space="preserve">: Organizador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Precondiciones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3">
      <w:pPr>
        <w:numPr>
          <w:ilvl w:val="1"/>
          <w:numId w:val="7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Organizador autenticado.</w:t>
      </w:r>
    </w:p>
    <w:p w:rsidR="00000000" w:rsidDel="00000000" w:rsidP="00000000" w:rsidRDefault="00000000" w:rsidRPr="00000000" w14:paraId="000000C4">
      <w:pPr>
        <w:numPr>
          <w:ilvl w:val="1"/>
          <w:numId w:val="7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Venue aprobado por Admin.</w:t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Flujo principal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6">
      <w:pPr>
        <w:numPr>
          <w:ilvl w:val="1"/>
          <w:numId w:val="7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Organizador ingresa datos de evento y selecciona venue y fecha.</w:t>
      </w:r>
    </w:p>
    <w:p w:rsidR="00000000" w:rsidDel="00000000" w:rsidP="00000000" w:rsidRDefault="00000000" w:rsidRPr="00000000" w14:paraId="000000C7">
      <w:pPr>
        <w:numPr>
          <w:ilvl w:val="1"/>
          <w:numId w:val="7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sistema valida que no exista otro evento en el mismo venue y fecha.</w:t>
      </w:r>
    </w:p>
    <w:p w:rsidR="00000000" w:rsidDel="00000000" w:rsidP="00000000" w:rsidRDefault="00000000" w:rsidRPr="00000000" w14:paraId="000000C8">
      <w:pPr>
        <w:numPr>
          <w:ilvl w:val="1"/>
          <w:numId w:val="7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sistema guarda el evento y permite definir localidades.</w:t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Postcondiciones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A">
      <w:pPr>
        <w:numPr>
          <w:ilvl w:val="1"/>
          <w:numId w:val="7"/>
        </w:numPr>
        <w:spacing w:after="24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Evento creado y listo para venta.</w:t>
      </w:r>
    </w:p>
    <w:p w:rsidR="00000000" w:rsidDel="00000000" w:rsidP="00000000" w:rsidRDefault="00000000" w:rsidRPr="00000000" w14:paraId="000000C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ind w:left="1440" w:firstLine="0"/>
        <w:rPr>
          <w:b w:val="1"/>
          <w:color w:val="000000"/>
          <w:sz w:val="22"/>
          <w:szCs w:val="22"/>
        </w:rPr>
      </w:pPr>
      <w:bookmarkStart w:colFirst="0" w:colLast="0" w:name="_koa978pl6rec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CU5 – Consultar reportes</w:t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spacing w:after="0" w:afterAutospacing="0" w:befor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Actores</w:t>
      </w:r>
      <w:r w:rsidDel="00000000" w:rsidR="00000000" w:rsidRPr="00000000">
        <w:rPr>
          <w:sz w:val="20"/>
          <w:szCs w:val="20"/>
          <w:rtl w:val="0"/>
        </w:rPr>
        <w:t xml:space="preserve">: Organizador / Administrador</w:t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Flujo principal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F">
      <w:pPr>
        <w:numPr>
          <w:ilvl w:val="1"/>
          <w:numId w:val="8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Organizador consulta ganancias y % de ventas.</w:t>
      </w:r>
    </w:p>
    <w:p w:rsidR="00000000" w:rsidDel="00000000" w:rsidP="00000000" w:rsidRDefault="00000000" w:rsidRPr="00000000" w14:paraId="000000D0">
      <w:pPr>
        <w:numPr>
          <w:ilvl w:val="1"/>
          <w:numId w:val="8"/>
        </w:numPr>
        <w:spacing w:after="24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 consulta ingresos por servicio/emisión por evento, fecha o organizador.</w:t>
      </w:r>
    </w:p>
    <w:p w:rsidR="00000000" w:rsidDel="00000000" w:rsidP="00000000" w:rsidRDefault="00000000" w:rsidRPr="00000000" w14:paraId="000000D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Requerimientos no funcionales (RNF)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- Persistencia: el sistema debe almacenar la información en archivos externos al código.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- Seguridad: el sistema debe validar login y password para operaciones críticas.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- Disponibilidad: el sistema debe cargar datos al inicio y persistir cambios en cada operación crítica.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- Usabilidad: los programas de consola deben mostrar resultados claros y comprensibles.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- Rendimiento: las operaciones de compra y transferencia deben ejecutarse en menos de 2 segundos en entornos de prueba.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Restricciones del dominio</w:t>
      </w:r>
    </w:p>
    <w:p w:rsidR="00000000" w:rsidDel="00000000" w:rsidP="00000000" w:rsidRDefault="00000000" w:rsidRPr="00000000" w14:paraId="000000DB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Identidad de cada usuario</w:t>
      </w:r>
    </w:p>
    <w:p w:rsidR="00000000" w:rsidDel="00000000" w:rsidP="00000000" w:rsidRDefault="00000000" w:rsidRPr="00000000" w14:paraId="000000DC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Cada usuario tiene login </w:t>
      </w:r>
      <w:r w:rsidDel="00000000" w:rsidR="00000000" w:rsidRPr="00000000">
        <w:rPr>
          <w:b w:val="1"/>
          <w:rtl w:val="0"/>
        </w:rPr>
        <w:t xml:space="preserve">único</w:t>
      </w:r>
      <w:r w:rsidDel="00000000" w:rsidR="00000000" w:rsidRPr="00000000">
        <w:rPr>
          <w:rtl w:val="0"/>
        </w:rPr>
        <w:t xml:space="preserve"> y password</w:t>
      </w:r>
    </w:p>
    <w:p w:rsidR="00000000" w:rsidDel="00000000" w:rsidP="00000000" w:rsidRDefault="00000000" w:rsidRPr="00000000" w14:paraId="000000DD">
      <w:pPr>
        <w:numPr>
          <w:ilvl w:val="1"/>
          <w:numId w:val="12"/>
        </w:numPr>
        <w:ind w:left="2160" w:hanging="360"/>
        <w:rPr/>
      </w:pPr>
      <w:r w:rsidDel="00000000" w:rsidR="00000000" w:rsidRPr="00000000">
        <w:rPr>
          <w:rtl w:val="0"/>
        </w:rPr>
        <w:t xml:space="preserve">Todo usuario tiene como saldo inicial 0 para compras y reembolsos.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 usuario puede ser un comprador, organizador o administrador (se pueden combinar roles, pero el administrador no puede ser comprador)</w:t>
      </w:r>
    </w:p>
    <w:p w:rsidR="00000000" w:rsidDel="00000000" w:rsidP="00000000" w:rsidRDefault="00000000" w:rsidRPr="00000000" w14:paraId="000000DF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Tiquetes</w:t>
      </w:r>
    </w:p>
    <w:p w:rsidR="00000000" w:rsidDel="00000000" w:rsidP="00000000" w:rsidRDefault="00000000" w:rsidRPr="00000000" w14:paraId="000000E0">
      <w:pPr>
        <w:numPr>
          <w:ilvl w:val="1"/>
          <w:numId w:val="12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Pertenecen a una localidad y a un evento</w:t>
      </w:r>
    </w:p>
    <w:p w:rsidR="00000000" w:rsidDel="00000000" w:rsidP="00000000" w:rsidRDefault="00000000" w:rsidRPr="00000000" w14:paraId="000000E1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Tiquete simple: Hereda todo lo de un tiquete.</w:t>
      </w:r>
    </w:p>
    <w:p w:rsidR="00000000" w:rsidDel="00000000" w:rsidP="00000000" w:rsidRDefault="00000000" w:rsidRPr="00000000" w14:paraId="000000E2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Tiquete numerado: debe tener un asiento válido y único dentro de su localidad.</w:t>
      </w:r>
    </w:p>
    <w:p w:rsidR="00000000" w:rsidDel="00000000" w:rsidP="00000000" w:rsidRDefault="00000000" w:rsidRPr="00000000" w14:paraId="000000E3">
      <w:pPr>
        <w:numPr>
          <w:ilvl w:val="1"/>
          <w:numId w:val="12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Puede comprar tiquetes sujetos a topes por transacción.</w:t>
      </w:r>
    </w:p>
    <w:p w:rsidR="00000000" w:rsidDel="00000000" w:rsidP="00000000" w:rsidRDefault="00000000" w:rsidRPr="00000000" w14:paraId="000000E4">
      <w:pPr>
        <w:numPr>
          <w:ilvl w:val="1"/>
          <w:numId w:val="12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Puede transferir tiquetes cumpliendo validaciones.</w:t>
      </w:r>
    </w:p>
    <w:p w:rsidR="00000000" w:rsidDel="00000000" w:rsidP="00000000" w:rsidRDefault="00000000" w:rsidRPr="00000000" w14:paraId="000000E5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Todo tiquete tiene un ID único y también un estado específico (disponible, vendido, transferido o cancelado)</w:t>
      </w:r>
    </w:p>
    <w:p w:rsidR="00000000" w:rsidDel="00000000" w:rsidP="00000000" w:rsidRDefault="00000000" w:rsidRPr="00000000" w14:paraId="000000E6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 paquete de tiquetes agrupa dos o más tiquetes.</w:t>
      </w:r>
    </w:p>
    <w:p w:rsidR="00000000" w:rsidDel="00000000" w:rsidP="00000000" w:rsidRDefault="00000000" w:rsidRPr="00000000" w14:paraId="000000E7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preció puede diferir dependiendo de la cantidad de tiquetes.</w:t>
      </w:r>
    </w:p>
    <w:p w:rsidR="00000000" w:rsidDel="00000000" w:rsidP="00000000" w:rsidRDefault="00000000" w:rsidRPr="00000000" w14:paraId="000000E8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 paquete deluxe NO es transferible.</w:t>
      </w:r>
    </w:p>
    <w:p w:rsidR="00000000" w:rsidDel="00000000" w:rsidP="00000000" w:rsidRDefault="00000000" w:rsidRPr="00000000" w14:paraId="000000E9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 paquete deluxe puede traer beneficios y cortesías.</w:t>
      </w:r>
    </w:p>
    <w:p w:rsidR="00000000" w:rsidDel="00000000" w:rsidP="00000000" w:rsidRDefault="00000000" w:rsidRPr="00000000" w14:paraId="000000EA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Eventos y venues</w:t>
      </w:r>
    </w:p>
    <w:p w:rsidR="00000000" w:rsidDel="00000000" w:rsidP="00000000" w:rsidRDefault="00000000" w:rsidRPr="00000000" w14:paraId="000000EB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 venue no puede tener dos eventos en el mismo día.</w:t>
      </w:r>
    </w:p>
    <w:p w:rsidR="00000000" w:rsidDel="00000000" w:rsidP="00000000" w:rsidRDefault="00000000" w:rsidRPr="00000000" w14:paraId="000000EC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Cada evento debe tener un venue exactamente.</w:t>
      </w:r>
    </w:p>
    <w:p w:rsidR="00000000" w:rsidDel="00000000" w:rsidP="00000000" w:rsidRDefault="00000000" w:rsidRPr="00000000" w14:paraId="000000ED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Cada localidad debe tener definido su precio base, si es enumerada o general, y el tope de transacción.</w:t>
      </w:r>
    </w:p>
    <w:p w:rsidR="00000000" w:rsidDel="00000000" w:rsidP="00000000" w:rsidRDefault="00000000" w:rsidRPr="00000000" w14:paraId="000000EE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Cada evento debe tener al menos una localidad.</w:t>
      </w:r>
    </w:p>
    <w:p w:rsidR="00000000" w:rsidDel="00000000" w:rsidP="00000000" w:rsidRDefault="00000000" w:rsidRPr="00000000" w14:paraId="000000EF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Localidades</w:t>
      </w:r>
    </w:p>
    <w:p w:rsidR="00000000" w:rsidDel="00000000" w:rsidP="00000000" w:rsidRDefault="00000000" w:rsidRPr="00000000" w14:paraId="000000F0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Las localidades pertenecen al evento, no al lugar (ya que pueden cambiar de evento a evento sin importar el venue)</w:t>
      </w:r>
    </w:p>
    <w:p w:rsidR="00000000" w:rsidDel="00000000" w:rsidP="00000000" w:rsidRDefault="00000000" w:rsidRPr="00000000" w14:paraId="000000F1">
      <w:pPr>
        <w:numPr>
          <w:ilvl w:val="1"/>
          <w:numId w:val="12"/>
        </w:numPr>
        <w:ind w:left="2160" w:hanging="360"/>
        <w:rPr/>
      </w:pPr>
      <w:r w:rsidDel="00000000" w:rsidR="00000000" w:rsidRPr="00000000">
        <w:rPr>
          <w:rtl w:val="0"/>
        </w:rPr>
        <w:t xml:space="preserve">Todas las boletas de la misma localidad tienen el mismo precio.</w:t>
      </w:r>
    </w:p>
    <w:p w:rsidR="00000000" w:rsidDel="00000000" w:rsidP="00000000" w:rsidRDefault="00000000" w:rsidRPr="00000000" w14:paraId="000000F2">
      <w:pPr>
        <w:numPr>
          <w:ilvl w:val="1"/>
          <w:numId w:val="12"/>
        </w:numPr>
        <w:ind w:left="2160" w:hanging="360"/>
        <w:rPr/>
      </w:pPr>
      <w:r w:rsidDel="00000000" w:rsidR="00000000" w:rsidRPr="00000000">
        <w:rPr>
          <w:rtl w:val="0"/>
        </w:rPr>
        <w:t xml:space="preserve">Si es numerada, cada asiento es único en esa localidad.</w:t>
      </w:r>
    </w:p>
    <w:p w:rsidR="00000000" w:rsidDel="00000000" w:rsidP="00000000" w:rsidRDefault="00000000" w:rsidRPr="00000000" w14:paraId="000000F3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Ofertas</w:t>
      </w:r>
    </w:p>
    <w:p w:rsidR="00000000" w:rsidDel="00000000" w:rsidP="00000000" w:rsidRDefault="00000000" w:rsidRPr="00000000" w14:paraId="000000F4">
      <w:pPr>
        <w:numPr>
          <w:ilvl w:val="1"/>
          <w:numId w:val="12"/>
        </w:numPr>
        <w:ind w:left="2160" w:hanging="360"/>
        <w:rPr/>
      </w:pPr>
      <w:r w:rsidDel="00000000" w:rsidR="00000000" w:rsidRPr="00000000">
        <w:rPr>
          <w:rtl w:val="0"/>
        </w:rPr>
        <w:t xml:space="preserve">Descuento porcentual válido solo en ventana de inicio y fin.</w:t>
      </w:r>
    </w:p>
    <w:p w:rsidR="00000000" w:rsidDel="00000000" w:rsidP="00000000" w:rsidRDefault="00000000" w:rsidRPr="00000000" w14:paraId="000000F5">
      <w:pPr>
        <w:numPr>
          <w:ilvl w:val="1"/>
          <w:numId w:val="12"/>
        </w:numPr>
        <w:ind w:left="2160" w:hanging="360"/>
        <w:rPr/>
      </w:pPr>
      <w:r w:rsidDel="00000000" w:rsidR="00000000" w:rsidRPr="00000000">
        <w:rPr>
          <w:rtl w:val="0"/>
        </w:rPr>
        <w:t xml:space="preserve">Se aplica por Localidad.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Aprobaciones de administrador</w:t>
      </w:r>
    </w:p>
    <w:p w:rsidR="00000000" w:rsidDel="00000000" w:rsidP="00000000" w:rsidRDefault="00000000" w:rsidRPr="00000000" w14:paraId="000000F7">
      <w:pPr>
        <w:numPr>
          <w:ilvl w:val="1"/>
          <w:numId w:val="12"/>
        </w:numPr>
        <w:ind w:left="2160" w:hanging="360"/>
        <w:rPr/>
      </w:pPr>
      <w:r w:rsidDel="00000000" w:rsidR="00000000" w:rsidRPr="00000000">
        <w:rPr>
          <w:rtl w:val="0"/>
        </w:rPr>
        <w:t xml:space="preserve">El administrador define el porcentaje de servicio por tipo de evento y la cuota fija de emisión.</w:t>
        <w:br w:type="textWrapping"/>
        <w:t xml:space="preserve">El administrador aprueba venues propuestos por organizadores.</w:t>
      </w:r>
    </w:p>
    <w:p w:rsidR="00000000" w:rsidDel="00000000" w:rsidP="00000000" w:rsidRDefault="00000000" w:rsidRPr="00000000" w14:paraId="000000F8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crea venues.</w:t>
      </w:r>
    </w:p>
    <w:p w:rsidR="00000000" w:rsidDel="00000000" w:rsidP="00000000" w:rsidRDefault="00000000" w:rsidRPr="00000000" w14:paraId="000000F9">
      <w:pPr>
        <w:numPr>
          <w:ilvl w:val="1"/>
          <w:numId w:val="12"/>
        </w:numPr>
        <w:ind w:left="2160" w:hanging="360"/>
        <w:rPr/>
      </w:pPr>
      <w:r w:rsidDel="00000000" w:rsidR="00000000" w:rsidRPr="00000000">
        <w:rPr>
          <w:rtl w:val="0"/>
        </w:rPr>
        <w:t xml:space="preserve">El administrador puede cancelar eventos y autorizar reembolsos por calamidad.</w:t>
      </w:r>
    </w:p>
    <w:p w:rsidR="00000000" w:rsidDel="00000000" w:rsidP="00000000" w:rsidRDefault="00000000" w:rsidRPr="00000000" w14:paraId="000000FA">
      <w:pPr>
        <w:numPr>
          <w:ilvl w:val="2"/>
          <w:numId w:val="12"/>
        </w:numPr>
        <w:ind w:left="2880" w:hanging="360"/>
        <w:rPr/>
      </w:pPr>
      <w:r w:rsidDel="00000000" w:rsidR="00000000" w:rsidRPr="00000000">
        <w:rPr>
          <w:rtl w:val="0"/>
        </w:rPr>
        <w:t xml:space="preserve">Cancelación por administrador: se reembolsa precio pagado y cuota de emisión al saldo virtual del comprador.</w:t>
      </w:r>
    </w:p>
    <w:p w:rsidR="00000000" w:rsidDel="00000000" w:rsidP="00000000" w:rsidRDefault="00000000" w:rsidRPr="00000000" w14:paraId="000000FB">
      <w:pPr>
        <w:numPr>
          <w:ilvl w:val="2"/>
          <w:numId w:val="12"/>
        </w:numPr>
        <w:ind w:left="2880" w:hanging="360"/>
        <w:rPr/>
      </w:pPr>
      <w:r w:rsidDel="00000000" w:rsidR="00000000" w:rsidRPr="00000000">
        <w:rPr>
          <w:rtl w:val="0"/>
        </w:rPr>
        <w:t xml:space="preserve">Cancelación solicitada por Organizador (y autorizada por administrador): se reembolsa solo el precio base.</w:t>
      </w:r>
    </w:p>
    <w:p w:rsidR="00000000" w:rsidDel="00000000" w:rsidP="00000000" w:rsidRDefault="00000000" w:rsidRPr="00000000" w14:paraId="000000FC">
      <w:pPr>
        <w:numPr>
          <w:ilvl w:val="1"/>
          <w:numId w:val="12"/>
        </w:numPr>
        <w:ind w:left="2160" w:hanging="360"/>
        <w:rPr/>
      </w:pPr>
      <w:r w:rsidDel="00000000" w:rsidR="00000000" w:rsidRPr="00000000">
        <w:rPr>
          <w:rtl w:val="0"/>
        </w:rPr>
        <w:t xml:space="preserve">El administrador no compra tiquetes.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