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p>
      <w:r>
        <w:br w:type="page"/>
      </w:r>
    </w:p>
    <w:p>
      <w:pPr>
        <w:pStyle w:val="Heading1"/>
      </w:pPr>
      <w:r>
        <w:t>Anexo Rev120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Rev120 — Evidence-based SDK evolution and agent knowledge consolidation</w:t>
      </w:r>
    </w:p>
    <w:p>
      <w:r>
        <w:t>**Date:** 2 October 2026</w:t>
      </w:r>
    </w:p>
    <w:p>
      <w:r>
        <w:t>**Version:** Calradia Forge 25.2.0, unchanged</w:t>
      </w:r>
    </w:p>
    <w:p>
      <w:r>
        <w:t>**Scope:** SDK, Core diagnostics, developer onboarding, content showcase, agent tools, documentation and project rules.</w:t>
      </w:r>
    </w:p>
    <w:p>
      <w:pPr>
        <w:pStyle w:val="Heading3"/>
      </w:pPr>
      <w:r>
        <w:t>Observed issue and technical rationale</w:t>
      </w:r>
    </w:p>
    <w:p>
      <w:r>
        <w:t>The evolution work needed to distinguish shipped capabilities from proposals, provide a reproducible local starting point, and avoid an external Harmony requirement. Existing time-slicing guidance also needed to describe its actual scan cost and uneven bucket populations rather than imply a general performance gain.</w:t>
      </w:r>
    </w:p>
    <w:p>
      <w:pPr>
        <w:pStyle w:val="Heading3"/>
      </w:pPr>
      <w:r>
        <w:t>Technical solution and architectural decisions</w:t>
      </w:r>
    </w:p>
    <w:p>
      <w:pPr>
        <w:pStyle w:val="ListBullet"/>
      </w:pPr>
      <w:r>
        <w:t>Added a locally packable `CalradiaForge.Sdk` package and `.NET new` module template targeting `net472`; consumers resolve TaleWorlds references locally and do not redistribute game assemblies.</w:t>
      </w:r>
    </w:p>
    <w:p>
      <w:pPr>
        <w:pStyle w:val="ListBullet"/>
      </w:pPr>
      <w:r>
        <w:t>Added deterministic troop/item generation and an installable source showcase with a static Gauntlet page. Factions and live-engine behavior remain deferred until their schemas and runtime are verified.</w:t>
      </w:r>
    </w:p>
    <w:p>
      <w:pPr>
        <w:pStyle w:val="ListBullet"/>
      </w:pPr>
      <w:r>
        <w:t>Replaced the retired Harmony snapshot surface with Forge-owned patch diagnostics. Optional observation uses bounded reflection only over an exact compatible `0Harmony` assembly already loaded by the host and only when requested; Forge does not load or mutate Harmony.</w:t>
      </w:r>
    </w:p>
    <w:p>
      <w:pPr>
        <w:pStyle w:val="ListBullet"/>
      </w:pPr>
      <w:r>
        <w:t>Updated stable-ID time-slicing guidance and project agent instructions to state that bucketing may be uneven and filtering still scans the input collection.</w:t>
      </w:r>
    </w:p>
    <w:p>
      <w:pPr>
        <w:pStyle w:val="Heading3"/>
      </w:pPr>
      <w:r>
        <w:t>Changes in assets, code and dependencies</w:t>
      </w:r>
    </w:p>
    <w:p>
      <w:r>
        <w:t>The SDK packaging/template workflow, showcase module and generators, bounded diagnostic inspector, validation tests, bilingual technical guides, and specialist agent guidance were added or synchronized. Product dependencies remain independent of Harmony; no proprietary TaleWorlds assemblies are packaged.</w:t>
      </w:r>
    </w:p>
    <w:p>
      <w:pPr>
        <w:pStyle w:val="Heading3"/>
      </w:pPr>
      <w:r>
        <w:t>Validation and evidence limits</w:t>
      </w:r>
    </w:p>
    <w:p>
      <w:pPr>
        <w:pStyle w:val="ListBullet"/>
      </w:pPr>
      <w:r>
        <w:t>`tools\Run-CalradiaForge-Tests.bat --no-pause`: clean `net472`, `net8.0` and Desktop builds; at the original Rev120 validation point, Core 410/410, ForgeWeave 73/73, Desktop 65/65, and WPF 295 cases/308 layout-render passes. WPF time is harness time only.</w:t>
      </w:r>
    </w:p>
    <w:p>
      <w:pPr>
        <w:pStyle w:val="ListBullet"/>
      </w:pPr>
      <w:r>
        <w:t>`tools\Verify-CalradiaForge-StatelessBehavior.bat --portable`: all four architectural acceptance checks passed.</w:t>
      </w:r>
    </w:p>
    <w:p>
      <w:pPr>
        <w:pStyle w:val="ListBullet"/>
      </w:pPr>
      <w:r>
        <w:t>Python/Ruff, asset checks, onboarding/template smoke and content-showcase smoke passed through maintained BAT launchers.</w:t>
      </w:r>
    </w:p>
    <w:p>
      <w:pPr>
        <w:pStyle w:val="ListBullet"/>
      </w:pPr>
      <w:r>
        <w:t>Optional Antigravity dependency installation was not verified because the package mirror previously returned `InvalidChunkLength`.</w:t>
      </w:r>
    </w:p>
    <w:p>
      <w:pPr>
        <w:pStyle w:val="ListBullet"/>
      </w:pPr>
      <w:r>
        <w:t>No live Bannerlord session, campaign, battle, real Harmony runtime/coexistence, public NuGet publication, or IDE marketplace integration was tested.</w:t>
      </w:r>
    </w:p>
    <w:p>
      <w:r>
        <w:t>This appendix preserves the existing changelog account of the original Rev120 validation. The later precision/finite-weight regression and its updated final test totals are recorded in Rev121.</w:t>
      </w:r>
    </w:p>
    <w:p>
      <w:r>
        <w:br w:type="page"/>
      </w:r>
    </w:p>
    <w:p>
      <w:pPr>
        <w:pStyle w:val="Heading1"/>
      </w:pPr>
      <w:r>
        <w:t>Anexo Rev121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Rev121 — Precise content generation and evidence-based agent validation</w:t>
      </w:r>
    </w:p>
    <w:p>
      <w:r>
        <w:t>**Date:** 2 October 2026</w:t>
      </w:r>
    </w:p>
    <w:p>
      <w:r>
        <w:t>**Version:** Calradia Forge 25.2.0, unchanged</w:t>
      </w:r>
    </w:p>
    <w:p>
      <w:r>
        <w:t>**Scope:** SDK item generation, showcase regression coverage, agent validation guidance and final verification.</w:t>
      </w:r>
    </w:p>
    <w:p>
      <w:pPr>
        <w:pStyle w:val="Heading3"/>
      </w:pPr>
      <w:r>
        <w:t>Observed issue and technical rationale</w:t>
      </w:r>
    </w:p>
    <w:p>
      <w:r>
        <w:t>`ForgeItemBuilder` rounded weights to one decimal place and accepted non-finite `double` values, which cannot be represented by the Native Items `xs:decimal` field. A first precision fix also removed the legacy `.0` suffix from integral values; the showcase BAT exposed that compatibility regression before it was corrected.</w:t>
      </w:r>
    </w:p>
    <w:p>
      <w:pPr>
        <w:pStyle w:val="Heading3"/>
      </w:pPr>
      <w:r>
        <w:t>Technical solution and architectural decisions</w:t>
      </w:r>
    </w:p>
    <w:p>
      <w:pPr>
        <w:pStyle w:val="ListBullet"/>
      </w:pPr>
      <w:r>
        <w:t>Serialize weights with invariant XML-decimal formatting that retains fractional precision and at least one fractional digit; reject `NaN` and infinities at the builder boundary.</w:t>
      </w:r>
    </w:p>
    <w:p>
      <w:pPr>
        <w:pStyle w:val="ListBullet"/>
      </w:pPr>
      <w:r>
        <w:t>Reject Banner generation until a version-specific Native Items component schema can be verified rather than emit an unsupported structure.</w:t>
      </w:r>
    </w:p>
    <w:p>
      <w:pPr>
        <w:pStyle w:val="ListBullet"/>
      </w:pPr>
      <w:r>
        <w:t>Align the agent execution guide with actual local offline tool execution, and make release validation use maintained BAT launchers with run-specific test counts and explicit harness/live-runtime evidence boundaries.</w:t>
      </w:r>
    </w:p>
    <w:p>
      <w:pPr>
        <w:pStyle w:val="Heading3"/>
      </w:pPr>
      <w:r>
        <w:t>Changes in assets, code and dependencies</w:t>
      </w:r>
    </w:p>
    <w:p>
      <w:r>
        <w:t>Updated `ForgeItemBuilder`, SDK tests, the release-validation and agent-orchestration skills, bilingual agent guides, and this append-only record. Product version, `ForgeApi.Version`, public package dependencies and runtime targets remain unchanged.</w:t>
      </w:r>
    </w:p>
    <w:p>
      <w:pPr>
        <w:pStyle w:val="Heading3"/>
      </w:pPr>
      <w:r>
        <w:t>Validation and evidence limits</w:t>
      </w:r>
    </w:p>
    <w:p>
      <w:pPr>
        <w:pStyle w:val="ListBullet"/>
      </w:pPr>
      <w:r>
        <w:t>`tools\Run-CalradiaForge-Tests.bat --no-pause`: clean `net472`, `net8.0` and Desktop builds with 0 warnings/errors; Core 411/411, ForgeWeave 73/73, Desktop 65/65, and WPF 295 cases/308 layout-render passes. The 16,366 ms render time is harness time, not application latency.</w:t>
      </w:r>
    </w:p>
    <w:p>
      <w:pPr>
        <w:pStyle w:val="ListBullet"/>
      </w:pPr>
      <w:r>
        <w:t>`tools\Test-CalradiaForge-ContentShowcase.bat --no-pause`: deterministic output, local XSD checks, `net472` module build, Core 411/411 and ForgeWeave 73/73 passed. The generated showcase XML hashes did not change.</w:t>
      </w:r>
    </w:p>
    <w:p>
      <w:pPr>
        <w:pStyle w:val="ListBullet"/>
      </w:pPr>
      <w:r>
        <w:t>`tools\Test-CalradiaForge-Developer-Onboarding.bat --portable-only --no-pause`: package, isolated template installation, generated-module restore/build and manifest checks passed. Portable mode does not prove GameBin integration or in-game loading.</w:t>
      </w:r>
    </w:p>
    <w:p>
      <w:pPr>
        <w:pStyle w:val="ListBullet"/>
      </w:pPr>
      <w:r>
        <w:t>`tools\Verify-CalradiaForge-StatelessBehavior.bat`: all four checks passed with 0 build warnings/errors.</w:t>
      </w:r>
    </w:p>
    <w:p>
      <w:pPr>
        <w:pStyle w:val="ListBullet"/>
      </w:pPr>
      <w:r>
        <w:t>A static adversarial review found no Harmony package/assembly dependency or runtime loading path; this does not establish third-party coexistence.</w:t>
      </w:r>
    </w:p>
    <w:p>
      <w:pPr>
        <w:pStyle w:val="ListBullet"/>
      </w:pPr>
      <w:r>
        <w:t>No live Bannerlord session, campaign or battle was started. In-game load/render and public NuGet/IDE publication remain unverified.</w:t>
      </w:r>
    </w:p>
    <w:p>
      <w:r>
        <w:t>The product remains at 25.2.0 and `ForgeApi.Version` remains 13.</w:t>
      </w:r>
    </w:p>
    <w:p>
      <w:r>
        <w:br w:type="page"/>
      </w:r>
    </w:p>
    <w:p>
      <w:pPr>
        <w:pStyle w:val="Heading1"/>
      </w:pPr>
      <w:r>
        <w:t>Anexo Rev122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Rev122 — Localization parity and portable archive hashing</w:t>
      </w:r>
    </w:p>
    <w:p>
      <w:r>
        <w:t>**Date:** 2 October 2026</w:t>
      </w:r>
    </w:p>
    <w:p>
      <w:r>
        <w:t>**Version:** Calradia Forge 25.2.0, unchanged</w:t>
      </w:r>
    </w:p>
    <w:p>
      <w:r>
        <w:t>**Scope:** Spanish SDK source catalog and release packaging hash generation.</w:t>
      </w:r>
    </w:p>
    <w:p>
      <w:pPr>
        <w:pStyle w:val="Heading3"/>
      </w:pPr>
      <w:r>
        <w:t>Observed issue and technical rationale</w:t>
      </w:r>
    </w:p>
    <w:p>
      <w:r>
        <w:t>The canonical packaging pipeline stopped during native UI/catalog generation because two translated Spanish help strings used Spanish text as the catalog key instead of the corresponding English source keys. After that was corrected, the pipeline reached archive auditing but the current Windows PowerShell runspace could not resolve `Get-FileHash`, so it exited before writing its SHA-256 manifest.</w:t>
      </w:r>
    </w:p>
    <w:p>
      <w:pPr>
        <w:pStyle w:val="Heading3"/>
      </w:pPr>
      <w:r>
        <w:t>Technical solution and architectural decisions</w:t>
      </w:r>
    </w:p>
    <w:p>
      <w:pPr>
        <w:pStyle w:val="ListBullet"/>
      </w:pPr>
      <w:r>
        <w:t>Updated only the two Spanish catalog keys to match their English source strings while preserving the existing Spanish translations.</w:t>
      </w:r>
    </w:p>
    <w:p>
      <w:pPr>
        <w:pStyle w:val="ListBullet"/>
      </w:pPr>
      <w:r>
        <w:t>Replaced the package script's command lookup with streaming `System.Security.Cryptography.SHA256` hashing over each completed archive and deterministic disposal of the algorithm and file stream.</w:t>
      </w:r>
    </w:p>
    <w:p>
      <w:pPr>
        <w:pStyle w:val="ListBullet"/>
      </w:pPr>
      <w:r>
        <w:t>Kept archives, audit JSON, and the hash manifest under ignored `artifacts/`; no version bump, publication, or repository staging of generated archives.</w:t>
      </w:r>
    </w:p>
    <w:p>
      <w:pPr>
        <w:pStyle w:val="Heading3"/>
      </w:pPr>
      <w:r>
        <w:t>Changes in assets, code and dependencies</w:t>
      </w:r>
    </w:p>
    <w:p>
      <w:r>
        <w:t>Changed `localization/es.xml`, `tools/package.ps1`, and the bilingual changelog/appendix. The package workflow remains PowerShell-based behind `tools/Package-CalradiaForge.bat`; no runtime dependencies changed.</w:t>
      </w:r>
    </w:p>
    <w:p>
      <w:pPr>
        <w:pStyle w:val="Heading3"/>
      </w:pPr>
      <w:r>
        <w:t>Validation and evidence limits</w:t>
      </w:r>
    </w:p>
    <w:p>
      <w:pPr>
        <w:pStyle w:val="ListBullet"/>
      </w:pPr>
      <w:r>
        <w:t>The final `tools\Package-CalradiaForge.bat` pipeline passed with clean build output, Core 411/411, ForgeWeave 73/73, Desktop 65/65, WPF 295 cases/308 layout-render passes, deterministic showcase generation/XSD, DocFX, and the archive audit.</w:t>
      </w:r>
    </w:p>
    <w:p>
      <w:pPr>
        <w:pStyle w:val="ListBullet"/>
      </w:pPr>
      <w:r>
        <w:t>All three version 25.2.0 archives were present in `artifacts/`; independent streaming SHA-256 calculations matched the generated manifest.</w:t>
      </w:r>
    </w:p>
    <w:p>
      <w:pPr>
        <w:pStyle w:val="ListBullet"/>
      </w:pPr>
      <w:r>
        <w:t>WPF values are harness results only. No live Bannerlord session, campaign, battle, or external publication was performed.</w:t>
      </w:r>
    </w:p>
    <w:p>
      <w:r>
        <w:t>Product remains 25.2.0; `ForgeApi.Version` remains 13.</w:t>
      </w:r>
    </w:p>
    <w:p>
      <w:r>
        <w:br w:type="page"/>
      </w:r>
    </w:p>
    <w:p>
      <w:pPr>
        <w:pStyle w:val="Heading1"/>
      </w:pPr>
      <w:r>
        <w:t>Anexo Rev123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Rev123 — SDK builder safety, shared guide parity, and local template validation</w:t>
      </w:r>
    </w:p>
    <w:p>
      <w:r>
        <w:t>**Date:** 2026-10-02</w:t>
      </w:r>
    </w:p>
    <w:p>
      <w:r>
        <w:t>**Product version:** Calradia Forge 25.2.0, unchanged</w:t>
      </w:r>
    </w:p>
    <w:p>
      <w:r>
        <w:t>**Scope:** Documentation, rules, SDK onboarding. Root AI-agent guidance and the SDK evolution evidence trail.</w:t>
      </w:r>
    </w:p>
    <w:p>
      <w:pPr>
        <w:pStyle w:val="Heading3"/>
      </w:pPr>
      <w:r>
        <w:t>Observed issue and technical rationale</w:t>
      </w:r>
    </w:p>
    <w:p>
      <w:r>
        <w:t>A read-only review found that `AGENTS.md` and `CODEX.md` prohibited both `Campaign` and `Localization` names in the mod scope, while `GEMINI.md` prohibited only `Campaign`. The SDK evolution guide also described its evidence trail using only the initial Rev115–Rev116 entries, although follow-up work was appended through Rev122.</w:t>
      </w:r>
    </w:p>
    <w:p>
      <w:r>
        <w:t>The earlier onboarding report verified portable template generation and package restoration, but did not compile the generated consumer against a local licensed Bannerlord `GameBin`. Source-level local-reference metadata therefore needed a stronger, separately stated check.</w:t>
      </w:r>
    </w:p>
    <w:p>
      <w:r>
        <w:t>A targeted builder review also found that a sparse, very large equipment variation index grew a list across every intervening index, and a duplicate upgrade target could be rejected after the two-branch limit was reached.</w:t>
      </w:r>
    </w:p>
    <w:p>
      <w:pPr>
        <w:pStyle w:val="Heading3"/>
      </w:pPr>
      <w:r>
        <w:t>Technical correction and decisions</w:t>
      </w:r>
    </w:p>
    <w:p>
      <w:r>
        <w:t>The three root guides now use the same anti-shadowing names, scope, rationale, and approved alternatives. The English and Spanish SDK evolution guides point to the initial evidence and subsequent Rev119–Rev123 entries. `ForgeTroopBuilder` now stores only declared nonnegative equipment variation keys in a sorted dictionary, retaining ascending output without allocating sparse gaps. It rejects negative variation indexes explicitly. It now returns successfully for an existing upgrade target before checking the two-distinct-target limit; a third distinct target remains rejected. The public method signatures, TFM, product version and XML order for normal variation indexes are unchanged.</w:t>
      </w:r>
    </w:p>
    <w:p>
      <w:r>
        <w:t>The developer-onboarding BAT was run with the local Bannerlord root. It generated and restored the consumer template and compiled its `net472` module using the local GameBin references. The successful build reported zero warnings and zero errors. This is a local compile check only; it does not establish Visual Studio/Rider UI integration or in-game loading/rendering.</w:t>
      </w:r>
    </w:p>
    <w:p>
      <w:pPr>
        <w:pStyle w:val="Heading3"/>
      </w:pPr>
      <w:r>
        <w:t>Assets, code, and dependencies</w:t>
      </w:r>
    </w:p>
    <w:p>
      <w:r>
        <w:t>Updated `GEMINI.md`, `CODEX.md`, `docs/SDK_EVOLUTION.md`, `docs/SDK_EVOLUTION.es.md`, the bilingual changelog, and `ForgeTroopBuilder` with focused regressions. No dependency, game binary, public API signature, or package manifest was changed.</w:t>
      </w:r>
    </w:p>
    <w:p>
      <w:pPr>
        <w:pStyle w:val="Heading3"/>
      </w:pPr>
      <w:r>
        <w:t>Validation and evidence limits</w:t>
      </w:r>
    </w:p>
    <w:p>
      <w:pPr>
        <w:pStyle w:val="ListBullet"/>
      </w:pPr>
      <w:r>
        <w:t>`tools/Test-CalradiaForge-Developer-Onboarding.bat --game-path "C:\Program Files (x86)\Steam\steamapps\common\Mount &amp; Blade II Bannerlord" --no-pause` passed; generated module restore and local GameBin build succeeded with zero warnings/errors.</w:t>
      </w:r>
    </w:p>
    <w:p>
      <w:pPr>
        <w:pStyle w:val="ListBullet"/>
      </w:pPr>
      <w:r>
        <w:t>`tools/Run-CalradiaForge-Tests.bat --core-only --no-pause` passed after the builder fix: Core 411/411 and ForgeWeave 73/73, with net472/net8 builds at zero warnings/errors. Regression coverage includes `int.MaxValue` sparse indexing, ascending output, negative rejection, idempotent duplicates at the branch limit, and continued third-branch rejection.</w:t>
      </w:r>
    </w:p>
    <w:p>
      <w:pPr>
        <w:pStyle w:val="ListBullet"/>
      </w:pPr>
      <w:r>
        <w:t>The complete BAT suite had already passed before this builder fix: Core 411/411, ForgeWeave 73/73, Desktop 65/65, WPF render 295/295, with zero build warnings/errors. The final package pipeline is rerun after this append.</w:t>
      </w:r>
    </w:p>
    <w:p>
      <w:pPr>
        <w:pStyle w:val="ListBullet"/>
      </w:pPr>
      <w:r>
        <w:t>Python CI checks, skill validation, onboarding knowledge checks, source-package audit, and the canonical package/hash audit passed during this objective; current integrity/parity checks are rerun after this append.</w:t>
      </w:r>
    </w:p>
    <w:p>
      <w:pPr>
        <w:pStyle w:val="ListBullet"/>
      </w:pPr>
      <w:r>
        <w:t>No Bannerlord or Modding Kit process was started for the local compile. No live rendering or IDE wizard behavior is claimed.</w:t>
      </w:r>
    </w:p>
    <w:p>
      <w:r>
        <w:t>This appendix extends the prior protected record without rewriting earlier revisions. It retains the product version 25.2.0 and all public SDK contracts.</w:t>
      </w:r>
    </w:p>
    <w:p>
      <w:r>
        <w:br w:type="page"/>
      </w:r>
    </w:p>
    <w:p>
      <w:pPr>
        <w:pStyle w:val="Heading1"/>
      </w:pPr>
      <w:r>
        <w:t>Anexo Rev124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Rev124 — Verified knowledge and showcase contracts</w:t>
      </w:r>
    </w:p>
    <w:p>
      <w:r>
        <w:t>**Date:** 2026-10-02</w:t>
      </w:r>
    </w:p>
    <w:p>
      <w:r>
        <w:t>**Product version:** Calradia Forge 25.2.0, unchanged</w:t>
      </w:r>
    </w:p>
    <w:p>
      <w:r>
        <w:t>**Scope:** Static content showcase verification, engineering guidance, and SDK evolution documentation.</w:t>
      </w:r>
    </w:p>
    <w:p>
      <w:pPr>
        <w:pStyle w:val="Heading3"/>
      </w:pPr>
      <w:r>
        <w:t>Evidence and correction</w:t>
      </w:r>
    </w:p>
    <w:p>
      <w:r>
        <w:t>A source and skill review found that the static content showcase checked localization catalog parity but did not prove that each generated prefab binding had a matching Gauntlet data-source property or that every referenced UI/content key existed in both catalogs. A separate review found unmeasured workload claims in a legacy feature summary and agent handoff: a specific hero count and frame-drop assertion, plus an exact uniform-bucket claim for time slicing.</w:t>
      </w:r>
    </w:p>
    <w:p>
      <w:r>
        <w:t>The showcase generator now scans prefab `@Property` attributes for matching `[DataSourceProperty]` members and scans generated ViewModel and native content XML for referenced localization keys in both English and Spanish. Negative contract fixtures demonstrate rejection of a missing binding annotation and missing keys in either locale. The stale time-slicing recommendations now describe its actual source behavior: deterministic ID hashing, uneven buckets, and full collection traversal by callers. Unsupported workload statements are explicitly identified as unverified.</w:t>
      </w:r>
    </w:p>
    <w:p>
      <w:r>
        <w:t>The debugging and simulation skills distinguish engine-thread affinity from blanket memory-corruption claims, mark illustrative simulation examples as proposals, and require local assembly/source verification before runtime claims. The debugging guide now describes `.cfcrash` as JSON text written under the module folder with only `Timestamp`, `IsTerminating`, and `Exception`; it does not infer provenance or thread affinity from that file. It also keeps the mod's `SyncData` overrides non-persistent and assigns the 64-entry journal/replay bounds to ForgeWeave, separately from the 2,048-agent identity cap. The performance guide scopes `GameThreadActionDispatch.RunOrPost` to its internal call sites rather than promising global dispatch. Root guides now route to all six requested specialist skills. No behavior-tree runtime or universal simulation subsystem is claimed.</w:t>
      </w:r>
    </w:p>
    <w:p>
      <w:pPr>
        <w:pStyle w:val="Heading3"/>
      </w:pPr>
      <w:r>
        <w:t>Validation and limits</w:t>
      </w:r>
    </w:p>
    <w:p>
      <w:pPr>
        <w:pStyle w:val="ListBullet"/>
      </w:pPr>
      <w:r>
        <w:t>`tools\Test-CalradiaForge-ContentShowcase.bat --no-pause` passed after adding the verifier regressions. The generated consumer module built for `net472` without warnings; Core passed 411/411 and ForgeWeave passed 73/73.</w:t>
      </w:r>
    </w:p>
    <w:p>
      <w:pPr>
        <w:pStyle w:val="ListBullet"/>
      </w:pPr>
      <w:r>
        <w:t>`tools\Validate-CalradiaForge-Skills.bat` passed for the updated debugging and discrete-event-simulation skills.</w:t>
      </w:r>
    </w:p>
    <w:p>
      <w:pPr>
        <w:pStyle w:val="ListBullet"/>
      </w:pPr>
      <w:r>
        <w:t>`git diff --check` passed. Full repository test, canonical package/hash audit, and protected-record integrity are rerun after this append.</w:t>
      </w:r>
    </w:p>
    <w:p>
      <w:pPr>
        <w:pStyle w:val="ListBullet"/>
      </w:pPr>
      <w:r>
        <w:t>These checks cover generated source and fixtures. They do not prove Gauntlet loading/rendering, Bannerlord performance, or an in-game frame-time improvement. Bannerlord and Modding Kit were not started.</w:t>
      </w:r>
    </w:p>
    <w:p>
      <w:r>
        <w:t>This entry is append-only and retains product version 25.2.0 and the existing SDK contracts.</w:t>
      </w:r>
    </w:p>
    <w:p>
      <w:r>
        <w:br w:type="page"/>
      </w:r>
    </w:p>
    <w:p>
      <w:pPr>
        <w:pStyle w:val="Heading1"/>
      </w:pPr>
      <w:r>
        <w:t>Anexo Rev125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Rev125 — Diagnostic evidence and crash-report correction</w:t>
      </w:r>
    </w:p>
    <w:p>
      <w:r>
        <w:t>**Date:** 2026-10-02</w:t>
      </w:r>
    </w:p>
    <w:p>
      <w:r>
        <w:t>**Product version:** Calradia Forge 25.2.0, unchanged</w:t>
      </w:r>
    </w:p>
    <w:p>
      <w:r>
        <w:t>**Scope:** JSON crash-report correctness, evidence boundaries, agent documentation and regression coverage.</w:t>
      </w:r>
    </w:p>
    <w:p>
      <w:pPr>
        <w:pStyle w:val="Heading3"/>
      </w:pPr>
      <w:r>
        <w:t>Findings and changes</w:t>
      </w:r>
    </w:p>
    <w:p>
      <w:r>
        <w:t>Review found that `SubModule.OnUnhandledException` manually escaped only quotes and line feeds, so a Windows path or other JSON control character could make the `.cfcrash` report invalid. The handler now serializes the same `Timestamp`, `IsTerminating`, and `Exception` fields with the Newtonsoft.Json assembly already referenced by the game module. A regression invokes the production formatter and parses a report containing a Windows path, quotes, CR/LF, a tab and a control character. The Core BAT now invokes the existing F10 edge-gate suite as well, so that test is no longer dormant.</w:t>
      </w:r>
    </w:p>
    <w:p>
      <w:r>
        <w:t>The debugging skill and Desktop crash-analysis copy now describe `.cfcrash` as exception text, with `.dmp` and `.sav` limited to file metadata where applicable. The autonomous-agent guides match the configured `BugHunterAgent` tool list; the CODEX Core test command uses the launcher’s supported non-pausing flag. Historical 25.0.0–25.2.0 validation reports remain unchanged. The SDK evolution guide clarifies that their earlier anti-lag and zero-allocation phrases do not represent a measurement of the complete campaign callback; the synthetic `ProcessBatch` harness does not establish in-game performance.</w:t>
      </w:r>
    </w:p>
    <w:p>
      <w:pPr>
        <w:pStyle w:val="Heading3"/>
      </w:pPr>
      <w:r>
        <w:t>Validation and limits</w:t>
      </w:r>
    </w:p>
    <w:p>
      <w:pPr>
        <w:pStyle w:val="ListBullet"/>
      </w:pPr>
      <w:r>
        <w:t>`tools\Run-CalradiaForge-Tests.bat --core-only --no-pause` passed with clean `net472` and `net8.0` builds (0 warnings, 0 errors), Core 414/414 and ForgeWeave 73/73. This includes the F10 edge and crash-serialization regressions.</w:t>
      </w:r>
    </w:p>
    <w:p>
      <w:pPr>
        <w:pStyle w:val="ListBullet"/>
      </w:pPr>
      <w:r>
        <w:t>`tools\Run-CalradiaForge-Desktop-Tests.bat --no-pause` passed 65/65.</w:t>
      </w:r>
    </w:p>
    <w:p>
      <w:pPr>
        <w:pStyle w:val="ListBullet"/>
      </w:pPr>
      <w:r>
        <w:t>`tools\Validate-CalradiaForge-Skills.bat .agents\skills\debugging-master` reported the skill valid.</w:t>
      </w:r>
    </w:p>
    <w:p>
      <w:pPr>
        <w:pStyle w:val="ListBullet"/>
      </w:pPr>
      <w:r>
        <w:t>No Bannerlord or Modding Kit process was started. These checks do not verify live F10 delivery or rendering in game.</w:t>
      </w:r>
    </w:p>
    <w:p>
      <w:pPr>
        <w:pStyle w:val="ListBullet"/>
      </w:pPr>
      <w:r>
        <w:t>Full package/hash audit and protected-record integrity verification are performed after this append.</w:t>
      </w:r>
    </w:p>
    <w:p>
      <w:r>
        <w:t>This entry is append-only; product version 25.2.0 and public SDK contracts are unchanged.</w:t>
      </w:r>
    </w:p>
    <w:p>
      <w:r>
        <w:br w:type="page"/>
      </w:r>
    </w:p>
    <w:p>
      <w:pPr>
        <w:pStyle w:val="Heading1"/>
      </w:pPr>
      <w:r>
        <w:t>Anexo Rev126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Rev126 — Diagnostic state and accepted memory telemetry</w:t>
      </w:r>
    </w:p>
    <w:p>
      <w:r>
        <w:t>**Date:** 2026-10-02</w:t>
      </w:r>
    </w:p>
    <w:p>
      <w:r>
        <w:t>**Product version:** Calradia Forge 25.2.0, unchanged</w:t>
      </w:r>
    </w:p>
    <w:p>
      <w:r>
        <w:t>**Scope:** SDK and Core diagnostic semantics, bounded campaign-memory telemetry, Desktop simulation evidence, and project-agent guidance.</w:t>
      </w:r>
    </w:p>
    <w:p>
      <w:pPr>
        <w:pStyle w:val="Heading3"/>
      </w:pPr>
      <w:r>
        <w:t>Observed issue and technical justification</w:t>
      </w:r>
    </w:p>
    <w:p>
      <w:r>
        <w:t>The external patch inspector used the `Truncated` flag for some collection failures, although no output had necessarily been clipped. The campaign memory behavior incremented telemetry even when the SDK rejected a write after reaching its global agent quota. The time-slicing helper had no explicit test for null or empty IDs, and the Desktop memory-inspection regression still expected an older live-runtime/verified contract although the service returns an illustrative sample.</w:t>
      </w:r>
    </w:p>
    <w:p>
      <w:pPr>
        <w:pStyle w:val="Heading3"/>
      </w:pPr>
      <w:r>
        <w:t>Technical solution and architectural decisions</w:t>
      </w:r>
    </w:p>
    <w:p>
      <w:r>
        <w:t>The inspector now marks output as truncated only when an actual output/collection bound clips data; query, enumeration and skipped-assembly failures remain incomplete evidence. Campaign-memory counters advance only after `TryAdd`/`TryUpsert` accepts the write. Tests record that `ForgeTimeSlicer` maps null and empty IDs to bucket zero and that callers should provide stable non-empty IDs; no runtime behavior changed. The Desktop render test now checks the existing CoALA-inspired sample wording and `Sample` evidence status rather than claiming a live registry snapshot.</w:t>
      </w:r>
    </w:p>
    <w:p>
      <w:pPr>
        <w:pStyle w:val="Heading3"/>
      </w:pPr>
      <w:r>
        <w:t>Changes to assets, code and dependencies</w:t>
      </w:r>
    </w:p>
    <w:p>
      <w:r>
        <w:t>Updated the bounded patch-inspection result handling, campaign memory write telemetry, regression coverage for SDK time-slicing and memory quotas, Desktop simulation test expectations, and specialist knowledge for debugging, performance, simulation, UI and agent coordination. No new runtime dependency, public API, product-version change, package publication or TaleWorlds integration was introduced.</w:t>
      </w:r>
    </w:p>
    <w:p>
      <w:pPr>
        <w:pStyle w:val="Heading3"/>
      </w:pPr>
      <w:r>
        <w:t>Validation and evidence limits</w:t>
      </w:r>
    </w:p>
    <w:p>
      <w:pPr>
        <w:pStyle w:val="ListBullet"/>
      </w:pPr>
      <w:r>
        <w:t>`tools\Run-CalradiaForge-Tests.bat --no-pause` passed: clean `net472`, `net8.0` and Desktop builds (0 warnings, 0 errors); Core 415/415; Patch Diagnostics 28/28; ForgeWeave 73/73; Desktop 65/65; WPF render 295 cases and 308 layout/render passes.</w:t>
      </w:r>
    </w:p>
    <w:p>
      <w:pPr>
        <w:pStyle w:val="ListBullet"/>
      </w:pPr>
      <w:r>
        <w:t>`tools\Run-CalradiaForge-Tests.bat --core-only --no-pause` passed during the focused time-slicer and memory changes. The isolated patch diagnostics BAT passed 28/28.</w:t>
      </w:r>
    </w:p>
    <w:p>
      <w:pPr>
        <w:pStyle w:val="ListBullet"/>
      </w:pPr>
      <w:r>
        <w:t>Render durations and layout-call durations are harness measurements, not latency of the open application. No Bannerlord process, campaign, battle, live third-party runtime, IDE integration or public NuGet publication was used to establish behavior.</w:t>
      </w:r>
    </w:p>
    <w:p>
      <w:r>
        <w:t>This appendix adds evidence to the previous revision without replacing its paragraphs. Product version 25.2.0, public SDK contracts and existing module routes remain unchanged.</w:t>
      </w:r>
    </w:p>
    <w:p>
      <w:r>
        <w:br w:type="page"/>
      </w:r>
    </w:p>
    <w:p>
      <w:pPr>
        <w:pStyle w:val="Heading1"/>
      </w:pPr>
      <w:r>
        <w:t>Anexo Rev127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Rev127 — Evidence-based SDK onboarding and agent knowledge consolidation</w:t>
      </w:r>
    </w:p>
    <w:p>
      <w:r>
        <w:t>**Date:** 2026-10-02</w:t>
      </w:r>
    </w:p>
    <w:p>
      <w:r>
        <w:t>**Product version:** Calradia Forge 25.2.0, unchanged</w:t>
      </w:r>
    </w:p>
    <w:p>
      <w:r>
        <w:t>**Scope:** Local SDK/template onboarding, deterministic native-content showcase, bounded patch diagnostics, static Gauntlet example, measured simulation guidance, and project knowledge consolidation.</w:t>
      </w:r>
    </w:p>
    <w:p>
      <w:pPr>
        <w:pStyle w:val="Heading3"/>
      </w:pPr>
      <w:r>
        <w:t>Observed objective and design decisions</w:t>
      </w:r>
    </w:p>
    <w:p>
      <w:r>
        <w:t>The project needed a reproducible first-mod path and source-grounded guidance that did not overstate experimental runtime capabilities. The capability matrix distinguishes implemented features, experimental features, and proposals. Existing Harmony-based product surfaces were replaced by Forge-owned bounded diagnostics; optional runtime observation is reflection-only and does not create a Harmony dependency or establish real-mod compatibility. The content example uses verified Native schemas, and factions remain deferred until a schema and case are verified.</w:t>
      </w:r>
    </w:p>
    <w:p>
      <w:pPr>
        <w:pStyle w:val="Heading3"/>
      </w:pPr>
      <w:r>
        <w:t>Delivered artifacts</w:t>
      </w:r>
    </w:p>
    <w:p>
      <w:pPr>
        <w:pStyle w:val="ListBullet"/>
      </w:pPr>
      <w:r>
        <w:t>Added a versioned local `CalradiaForge.Sdk` NuGet package and `.NET new` module template with explicit Forge dependency and locally resolved Bannerlord references. Proprietary TaleWorlds assemblies are not distributed.</w:t>
      </w:r>
    </w:p>
    <w:p>
      <w:pPr>
        <w:pStyle w:val="ListBullet"/>
      </w:pPr>
      <w:r>
        <w:t>Added deterministic troop/item generators and an installable static content showcase. Maintained BAT workflows check the prefab, ViewModel, localization, manifest, native references, and package output.</w:t>
      </w:r>
    </w:p>
    <w:p>
      <w:pPr>
        <w:pStyle w:val="ListBullet"/>
      </w:pPr>
      <w:r>
        <w:t>Added bounded, read-only patch diagnostic evidence and a static Gauntlet page prototype. Shared patch targets are review signals only. Forge attributes failures only within callback boundaries it controls; it does not reorder or disable third-party patches.</w:t>
      </w:r>
    </w:p>
    <w:p>
      <w:pPr>
        <w:pStyle w:val="ListBullet"/>
      </w:pPr>
      <w:r>
        <w:t>Consolidated verified .NET, Bannerlord, SDK, test, documentation, and agent lessons into project specialists and synchronized root gateways. Time-slicing documentation states that filtering still scans its source and makes no unsupported performance claim.</w:t>
      </w:r>
    </w:p>
    <w:p>
      <w:pPr>
        <w:pStyle w:val="Heading3"/>
      </w:pPr>
      <w:r>
        <w:t>Validation</w:t>
      </w:r>
    </w:p>
    <w:p>
      <w:pPr>
        <w:pStyle w:val="ListBullet"/>
      </w:pPr>
      <w:r>
        <w:t>`tools\Run-CalradiaForge-Tests.bat --no-pause`: clean `net472`, `net8.0`, and Desktop builds, zero warnings/errors; Core 415/415; Patch Diagnostics 30/30; ForgeWeave 73/73; Desktop 65/65; 295 WPF render cases and 320 layout/render passes. The 20,903 ms result is harness timing, not application latency.</w:t>
      </w:r>
    </w:p>
    <w:p>
      <w:pPr>
        <w:pStyle w:val="ListBullet"/>
      </w:pPr>
      <w:r>
        <w:t>`tools\Verify-CalradiaForge-StatelessBehavior.bat`: 4/4 checks passed.</w:t>
      </w:r>
    </w:p>
    <w:p>
      <w:pPr>
        <w:pStyle w:val="ListBullet"/>
      </w:pPr>
      <w:r>
        <w:t>`tools\Run-CalradiaForge-Python-Checks.bat --ci --no-pause`: Ruff 0.16.9, 25 asset/archive tests, five image tests, 18 agent audit cases, 15 offline orchestration cases, three CLI launcher cases, and Gauntlet/sprite source checks passed. The `--ledger` run verified 42/42 EN/ES pairs.</w:t>
      </w:r>
    </w:p>
    <w:p>
      <w:pPr>
        <w:pStyle w:val="ListBullet"/>
      </w:pPr>
      <w:r>
        <w:t>All 29 modified skill directories passed `quick_validate.py`; the onboarding knowledge BAT passed root-guide parity/link checks and nine skill validators.</w:t>
      </w:r>
    </w:p>
    <w:p>
      <w:pPr>
        <w:pStyle w:val="ListBullet"/>
      </w:pPr>
      <w:r>
        <w:t>Isolated onboarding run `20261003T012628Z-f3bebd08` packed and installed SDK/template 25.2.0 locally, generated and restored a consumer module, and compiled it as `net472` against local licensed GameBin references with zero warnings/errors. Its report records stable SDK contract 13 and `workingTreeApiChangesIncluded: false`. Local artifact SHA-256: SDK `2f4aa6863129bd8ea67ae6e7b8b71de643975d962c0e007e02f38ece5f98718c`; template `f9b3a74577e9ae5b9caa7134b37dab8214111396a876fad8e57fd499e2115a64`.</w:t>
      </w:r>
    </w:p>
    <w:p>
      <w:pPr>
        <w:pStyle w:val="ListBullet"/>
      </w:pPr>
      <w:r>
        <w:t>The content showcase BAT passed deterministic generation, installed Native Items/NPCCharacters schema checks, manifest/reference checks, and a clean generated `net472` module build.</w:t>
      </w:r>
    </w:p>
    <w:p>
      <w:pPr>
        <w:pStyle w:val="Heading3"/>
      </w:pPr>
      <w:r>
        <w:t>Evidence limits</w:t>
      </w:r>
    </w:p>
    <w:p>
      <w:r>
        <w:t>No Bannerlord or Modding Kit process was launched for this validation. Game loading/rendering, real Harmony coexistence, public NuGet publication, and Visual Studio/Rider marketplace integration remain unverified. Static Gauntlet checks are not in-game rendering evidence. No runtime performance gain is claimed. The HTML analysis references were preserved as supplied and were not rewritten as technical authority.</w:t>
      </w:r>
    </w:p>
    <w:p>
      <w:r>
        <w:br w:type="page"/>
      </w:r>
    </w:p>
    <w:p>
      <w:pPr>
        <w:pStyle w:val="Heading1"/>
      </w:pPr>
      <w:r>
        <w:t>Anexo Rev128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Rev128 — Validation evidence reconciliation and showcase contracts</w:t>
      </w:r>
    </w:p>
    <w:p>
      <w:r>
        <w:t>**Date:** 2026-10-02</w:t>
      </w:r>
    </w:p>
    <w:p>
      <w:r>
        <w:t>**Product version:** Calradia Forge 25.2.0, unchanged</w:t>
      </w:r>
    </w:p>
    <w:p>
      <w:r>
        <w:t>**Scope:** Static showcase verification, validation evidence, SDK evolution documentation, and append-only records.</w:t>
      </w:r>
    </w:p>
    <w:p>
      <w:pPr>
        <w:pStyle w:val="Heading3"/>
      </w:pPr>
      <w:r>
        <w:t>Finding</w:t>
      </w:r>
    </w:p>
    <w:p>
      <w:r>
        <w:t>Rev127 reports a final integrated run with Core 415/415, Patch Diagnostics 30/30, 320 WPF layout/render passes, and 20,903 ms. The checkout's latest retained integrated log, `artifacts/sdk-evolution/post-final-reviewed-20261002.log`, records a passing run with Core 410/410, Patch Diagnostics 28/28, ForgeWeave 73/73, Desktop 65/65, and 295 WPF render cases with 308 layout/render passes. Its render duration is 24,476 ms. No retained log was found that reproduces Rev127's exact totals and duration.</w:t>
      </w:r>
    </w:p>
    <w:p>
      <w:pPr>
        <w:pStyle w:val="Heading3"/>
      </w:pPr>
      <w:r>
        <w:t>Correction and evidence boundary</w:t>
      </w:r>
    </w:p>
    <w:p>
      <w:r>
        <w:t>This discrepancy is a retention and independent-reproducibility gap; it does not establish that the later reported run failed or did not occur. Rev127 is preserved unchanged. This revision identifies the retained log as the independently inspectable result and labels the higher Rev127 totals as reported but not independently reproduced from this checkout. The `ForgeTimeSlicer.ProcessBatch` benchmark remains a synthetic harness measurement; it does not measure a complete campaign callback or performance inside Bannerlord.</w:t>
      </w:r>
    </w:p>
    <w:p>
      <w:r>
        <w:t>The content-showcase generator now verifies that EN/SP `language_data.xml` entries use the expected `xml_path`, that each path stays inside its locale directory and resolves to an existing file, and that the close button is focusable with its text bound to `@CloseLabel`. Negative checks cover malformed locale paths, missing files, focus state, and localized label binding. The retained showcase BAT result validates these source contracts, generated content, schemas, deterministic output, and a generated module build; it does not prove live Gauntlet rendering.</w:t>
      </w:r>
    </w:p>
    <w:p>
      <w:r>
        <w:t>The retained integrated log reports successful local suites and clean builds. No in-game runtime or render result is inferred from those checks.</w:t>
      </w:r>
    </w:p>
    <w:p>
      <w:pPr>
        <w:pStyle w:val="Heading3"/>
      </w:pPr>
      <w:r>
        <w:t>Validation</w:t>
      </w:r>
    </w:p>
    <w:p>
      <w:pPr>
        <w:pStyle w:val="ListBullet"/>
      </w:pPr>
      <w:r>
        <w:t>Inspected `artifacts/sdk-evolution/post-final-reviewed-20261002.log` and confirmed its suite, render-case, layout-pass, and duration summaries.</w:t>
      </w:r>
    </w:p>
    <w:p>
      <w:pPr>
        <w:pStyle w:val="ListBullet"/>
      </w:pPr>
      <w:r>
        <w:t>Ran `tools\Test-CalradiaForge-ContentShowcase.bat --no-pause` after adding the static negative regressions; see the captured log in `artifacts/sdk-evolution/showcase-rev128.log`.</w:t>
      </w:r>
    </w:p>
    <w:p>
      <w:pPr>
        <w:pStyle w:val="ListBullet"/>
      </w:pPr>
      <w:r>
        <w:t>Preserved Rev127 and appended this clarification as Rev128 without rewriting earlier appendices.</w:t>
      </w:r>
    </w:p>
    <w:p>
      <w:pPr>
        <w:pStyle w:val="ListBullet"/>
      </w:pPr>
      <w:r>
        <w:t>Verify the document hash chain with `tools\Append-CalradiaForge-Improvement-Record.bat --verify` after compiling the protected record.</w:t>
      </w:r>
    </w:p>
    <w:p>
      <w:r>
        <w:br w:type="page"/>
      </w:r>
    </w:p>
    <w:p>
      <w:pPr>
        <w:pStyle w:val="Heading1"/>
      </w:pPr>
      <w:r>
        <w:t>Anexo Rev129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Rev129 — Final SDK evolution validation and evidence boundaries</w:t>
      </w:r>
    </w:p>
    <w:p>
      <w:r>
        <w:t>**Date:** 2026-10-02</w:t>
      </w:r>
    </w:p>
    <w:p>
      <w:r>
        <w:t>**Product version:** Calradia Forge 25.2.0, unchanged; `ForgeApi.Version` 13</w:t>
      </w:r>
    </w:p>
    <w:p>
      <w:r>
        <w:t>**Scope:** SDK, Core, Desktop/Gauntlet static resources, developer tools, examples, documentation, and project-agent knowledge.</w:t>
      </w:r>
    </w:p>
    <w:p>
      <w:pPr>
        <w:pStyle w:val="Heading3"/>
      </w:pPr>
      <w:r>
        <w:t>Observed issue and technical rationale</w:t>
      </w:r>
    </w:p>
    <w:p>
      <w:r>
        <w:t>The evolution roadmap had to be reconciled against implemented source rather than aspirational descriptions. The local developer start path, native content generation, patch diagnostics, and simulation helpers have distinct maturity and evidence boundaries. Generated language resources also needed to retain source-language text consistently, while the documentation and agent instructions needed to state only what the current code and repeatable checks support.</w:t>
      </w:r>
    </w:p>
    <w:p>
      <w:pPr>
        <w:pStyle w:val="Heading3"/>
      </w:pPr>
      <w:r>
        <w:t>Technical solution and architectural decisions</w:t>
      </w:r>
    </w:p>
    <w:p>
      <w:r>
        <w:t>The local onboarding flow builds a versioned SDK package and `.NET new` module template, installs them in an isolated template hive, generates a consumer, restores it, and compiles it against licensed local GameBin references. The generated content showcase remains static and deterministic; it does not claim runtime entity creation or Gauntlet rendering.</w:t>
      </w:r>
    </w:p>
    <w:p>
      <w:r>
        <w:t>`ForgePatchDiagnostics` reports bounded Forge-owned hook/replacement evidence and can optionally query a compatible public surface on an exact `0Harmony` assembly that is already loaded. Forge does not reference, load, distribute, patch, unpatch, or reorder Harmony. The external query runs synchronously in-process: output bounds do not sandbox or time-bound Harmony's internal CPU, allocations, or effects, and shared targets are review signals rather than conflict verdicts. The tests use fixtures and do not prove coexistence with real third-party mods.</w:t>
      </w:r>
    </w:p>
    <w:p>
      <w:r>
        <w:t>Simulation guidance now reflects `ForgeTimeSlicer` behavior: stable IDs select deterministic buckets, but the input collection is still traversed. No performance gain is claimed without measuring the complete callback. Gauntlet resource guidance and four category-help labels use generated, localized sources across the 13 existing languages; product/API version and public contracts are unchanged.</w:t>
      </w:r>
    </w:p>
    <w:p>
      <w:pPr>
        <w:pStyle w:val="Heading3"/>
      </w:pPr>
      <w:r>
        <w:t>Changes to assets, code, and dependencies</w:t>
      </w:r>
    </w:p>
    <w:p>
      <w:r>
        <w:t>The objective adds the local SDK/template packaging and isolated smoke workflow, a deterministic troop/item content showcase and verifier, bounded patch-diagnostic adapter/tests, Python tool-environment support, localized category guidance, and evidence-backed updates to rules, specialist skills, and the root `AGENTS.md`, `CODEX.md`, and `GEMINI.md` guides. It adds no required Harmony dependency and ships no proprietary TaleWorlds assemblies. Product version remains 25.2.0 and `ForgeApi.Version` remains 13.</w:t>
      </w:r>
    </w:p>
    <w:p>
      <w:pPr>
        <w:pStyle w:val="Heading3"/>
      </w:pPr>
      <w:r>
        <w:t>Validation and evidence limits</w:t>
      </w:r>
    </w:p>
    <w:p>
      <w:pPr>
        <w:pStyle w:val="ListBullet"/>
      </w:pPr>
      <w:r>
        <w:t>`tools\Run-CalradiaForge-Tests.bat --no-pause`: clean `net472`, `net8.0`, and Desktop builds; zero warnings/errors; Core 416/416, ForgeWeave 73/73, Desktop 65/65, and 295 WPF render cases with 320 layout/render passes. Render time was 19,288 ms in the harness only.</w:t>
      </w:r>
    </w:p>
    <w:p>
      <w:pPr>
        <w:pStyle w:val="ListBullet"/>
      </w:pPr>
      <w:r>
        <w:t>`tests\CalradiaForge.PatchDiagnostics.Tests.bat --no-pause`: 30/30 passed.</w:t>
      </w:r>
    </w:p>
    <w:p>
      <w:pPr>
        <w:pStyle w:val="ListBullet"/>
      </w:pPr>
      <w:r>
        <w:t>`tools\Test-CalradiaForge-Developer-Onboarding.bat`: isolated SDK/template package installation, consumer generation, restore, and `net472` build passed with zero warnings against local licensed GameBin references. `tools\Test-CalradiaForge-ContentShowcase.bat` and `tools\Verify-CalradiaForge-StatelessBehavior.bat` passed.</w:t>
      </w:r>
    </w:p>
    <w:p>
      <w:pPr>
        <w:pStyle w:val="ListBullet"/>
      </w:pPr>
      <w:r>
        <w:t>`tools\Run-CalradiaForge-Python-Checks.bat --ci --no-pause` passed. The optional `--agents` setup was attempted separately but pip failed with `InvalidChunkLength`; the dependency-backed optional profile remains unverified. `--ledger` verified all 42/42 maintained English/Spanish technical-document pairs; this new bilingual appendix is recorded separately in the protected improvement ledger.</w:t>
      </w:r>
    </w:p>
    <w:p>
      <w:pPr>
        <w:pStyle w:val="ListBullet"/>
      </w:pPr>
      <w:r>
        <w:t>All 29 modified skill directories passed `tools\Validate-CalradiaForge-Skills.bat`; `tools\Validate-CalradiaForge-Onboarding-Knowledge.bat` passed. Generated runtime resources matched all 52 new label translations (13 languages × 4 labels).</w:t>
      </w:r>
    </w:p>
    <w:p>
      <w:pPr>
        <w:pStyle w:val="ListBullet"/>
      </w:pPr>
      <w:r>
        <w:t>The TPAC deep parser was skipped because `TpacTool.Lib.dll` or its local Native fixture was unavailable. Bannerlord and Modding Kit were not launched. No live engine load/render, real Harmony coexistence, public NuGet publication, or Visual Studio/Rider marketplace integration is claimed.</w:t>
      </w:r>
    </w:p>
    <w:p>
      <w:r>
        <w:t>This appendix adds evidence without replacing previous revisions. It preserves existing commands, paths, contracts, and product version; the render-harness measurement is not application latency.</w:t>
      </w:r>
    </w:p>
    <w:p>
      <w:r>
        <w:br w:type="page"/>
      </w:r>
    </w:p>
    <w:p>
      <w:pPr>
        <w:pStyle w:val="Heading1"/>
      </w:pPr>
      <w:r>
        <w:t>Anexo Rev130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Rev130 — Python agent CI regression repair</w:t>
      </w:r>
    </w:p>
    <w:p>
      <w:r>
        <w:t>**Date:** 2026-10-02</w:t>
      </w:r>
    </w:p>
    <w:p>
      <w:r>
        <w:t>**Product version:** Calradia Forge 25.2.0, unchanged; `ForgeApi.Version` 13</w:t>
      </w:r>
    </w:p>
    <w:p>
      <w:r>
        <w:t>**Scope:** Development tooling, Python agent diagnostics, tests, and documentation.</w:t>
      </w:r>
    </w:p>
    <w:p>
      <w:pPr>
        <w:pStyle w:val="Heading3"/>
      </w:pPr>
      <w:r>
        <w:t>Observed issue and technical rationale</w:t>
      </w:r>
    </w:p>
    <w:p>
      <w:r>
        <w:t>The hosted Windows run for commit `7cb521be249a88a1ef8150d5e74eb7094e06b7ae` successfully installed the optional Antigravity profile and completed the portable build/test and stateless gates. Its final Python step failed three tests in `tests/test_forge_agents.py`: an offline report assertion still called five configured specialist roles active subagents, a documentation-parity assertion expected the obsolete word `matched`, and a successful solution-test fixture expected an asset count that the compactor did not emit.</w:t>
      </w:r>
    </w:p>
    <w:p>
      <w:r>
        <w:t>The logs showed that the current offline report accurately says `Configured Specialist Roles` and `Cloud-Agent Execution: not used on this route`; the parity audit says `100% parity ... and matching Spanish counterparts`. The asset parser used `.*OK`, which did not cross the newline in Python's standard `Ran N tests ...` then `OK` output.</w:t>
      </w:r>
    </w:p>
    <w:p>
      <w:pPr>
        <w:pStyle w:val="Heading3"/>
      </w:pPr>
      <w:r>
        <w:t>Technical solution and architectural decisions</w:t>
      </w:r>
    </w:p>
    <w:p>
      <w:r>
        <w:t>The compactor now parses the standard two-line `unittest` success format while requiring the explicit `OK` marker. The regression fixture verifies that the resulting summary preserves the asset test count. Agent tests now assert configured roles and the explicit absence of cloud-agent execution in the offline path; parity assertions match the report's actual wording and accept a changing guide count.</w:t>
      </w:r>
    </w:p>
    <w:p>
      <w:r>
        <w:t>No runtime Forge code, Harmony integration, product dependency, or game behavior changed. This correction does not imply that locally configured agent roles are running as independent subagents.</w:t>
      </w:r>
    </w:p>
    <w:p>
      <w:pPr>
        <w:pStyle w:val="Heading3"/>
      </w:pPr>
      <w:r>
        <w:t>Changes to assets, code, and dependencies</w:t>
      </w:r>
    </w:p>
    <w:p>
      <w:pPr>
        <w:pStyle w:val="ListBullet"/>
      </w:pPr>
      <w:r>
        <w:t>Updated `agents/compactor.py` to recognize `OK` on the next line after `Ran N tests`.</w:t>
      </w:r>
    </w:p>
    <w:p>
      <w:pPr>
        <w:pStyle w:val="ListBullet"/>
      </w:pPr>
      <w:r>
        <w:t>Corrected stale assertions in `tests/test_forge_agents.py` and added a base-tooling regression in `tests/test_forge_tool_audits.py`.</w:t>
      </w:r>
    </w:p>
    <w:p>
      <w:pPr>
        <w:pStyle w:val="ListBullet"/>
      </w:pPr>
      <w:r>
        <w:t>Added bilingual changelog entries. No assets, package manifests, SDK signatures, or game dependencies changed.</w:t>
      </w:r>
    </w:p>
    <w:p>
      <w:pPr>
        <w:pStyle w:val="Heading3"/>
      </w:pPr>
      <w:r>
        <w:t>Validation and evidence limits</w:t>
      </w:r>
    </w:p>
    <w:p>
      <w:pPr>
        <w:pStyle w:val="ListBullet"/>
      </w:pPr>
      <w:r>
        <w:t>`tools\\Run-CalradiaForge-Python-Checks.bat --ci --no-pause` passed after the fix, including Ruff, 25 asset-pipeline tests, 5 image-pipeline tests, SDK-independent tool-audit tests, offline orchestration tests, the CLI launcher suite, and structural sprite/TPAC-marker checks.</w:t>
      </w:r>
    </w:p>
    <w:p>
      <w:pPr>
        <w:pStyle w:val="ListBullet"/>
      </w:pPr>
      <w:r>
        <w:t>Before the correction, the hosted optional agent suite ran and reported exactly the three assertion failures above; its setup log confirms that `google-antigravity 0.1.20` and `google-genai 2.28.0` were installed successfully on the runner.</w:t>
      </w:r>
    </w:p>
    <w:p>
      <w:pPr>
        <w:pStyle w:val="ListBullet"/>
      </w:pPr>
      <w:r>
        <w:t>The local `--agents` profile could not be installed because pip returned `InvalidChunkLength`. A hosted rerun after this correction is pending at the time of this append.</w:t>
      </w:r>
    </w:p>
    <w:p>
      <w:pPr>
        <w:pStyle w:val="ListBullet"/>
      </w:pPr>
      <w:r>
        <w:t>Static checks confirm source/package boundaries only. No live Bannerlord, campaign, battle, TPAC pixel decode, or in-game UI validation is claimed.</w:t>
      </w:r>
    </w:p>
    <w:p>
      <w:r>
        <w:t>This appendix adds evidence without replacing previous revisions. It preserves existing commands, routes, contracts, and product version.</w:t>
      </w:r>
    </w:p>
    <w:p>
      <w:r>
        <w:br w:type="page"/>
      </w:r>
    </w:p>
    <w:p>
      <w:pPr>
        <w:pStyle w:val="Heading1"/>
      </w:pPr>
      <w:r>
        <w:t>Anexo Rev131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Rev131 — Python unittest summary parser</w:t>
      </w:r>
    </w:p>
    <w:p>
      <w:r>
        <w:t>**Date:** 2026-10-02</w:t>
      </w:r>
    </w:p>
    <w:p>
      <w:r>
        <w:t>**Product version:** Calradia Forge 25.2.0, unchanged; `ForgeApi.Version` 13</w:t>
      </w:r>
    </w:p>
    <w:p>
      <w:r>
        <w:t>**Scope:** Development tooling, Python output summarization, regression tests, and documentation.</w:t>
      </w:r>
    </w:p>
    <w:p>
      <w:pPr>
        <w:pStyle w:val="Heading3"/>
      </w:pPr>
      <w:r>
        <w:t>Observed issue and technical rationale</w:t>
      </w:r>
    </w:p>
    <w:p>
      <w:r>
        <w:t>The final review of the Rev130 CI repair found that its regression fixture used `Ran 8 tests ...` immediately followed by `OK`. Python's standard `unittest` runner can place a blank line between those lines, and it uses the singular form `Ran 1 test ...` for one test. The first parser adjustment therefore still missed a normal successful output shape.</w:t>
      </w:r>
    </w:p>
    <w:p>
      <w:pPr>
        <w:pStyle w:val="Heading3"/>
      </w:pPr>
      <w:r>
        <w:t>Technical solution and architectural decisions</w:t>
      </w:r>
    </w:p>
    <w:p>
      <w:r>
        <w:t>The solution-test summary parser accepts one or more line breaks and horizontal indentation before the explicit `OK` success marker. It recognizes both `test` and `tests` in the runner summary. Regression fixtures cover a single line break, a blank separator, and CRLF with the singular form. Existing success/error classification remains unchanged.</w:t>
      </w:r>
    </w:p>
    <w:p>
      <w:pPr>
        <w:pStyle w:val="Heading3"/>
      </w:pPr>
      <w:r>
        <w:t>Changes to assets, code, and dependencies</w:t>
      </w:r>
    </w:p>
    <w:p>
      <w:pPr>
        <w:pStyle w:val="ListBullet"/>
      </w:pPr>
      <w:r>
        <w:t>Updated `agents/compactor.py` to parse the observed Python runner output variants.</w:t>
      </w:r>
    </w:p>
    <w:p>
      <w:pPr>
        <w:pStyle w:val="ListBullet"/>
      </w:pPr>
      <w:r>
        <w:t>Expanded `tests/test_forge_tool_audits.py` to guard each line-ending and singular/plural shape.</w:t>
      </w:r>
    </w:p>
    <w:p>
      <w:pPr>
        <w:pStyle w:val="ListBullet"/>
      </w:pPr>
      <w:r>
        <w:t>Added bilingual changelog entries and this append-only revision. No runtime SDK, product dependency, public API, Harmony integration, or game code changed.</w:t>
      </w:r>
    </w:p>
    <w:p>
      <w:pPr>
        <w:pStyle w:val="Heading3"/>
      </w:pPr>
      <w:r>
        <w:t>Validation and evidence limits</w:t>
      </w:r>
    </w:p>
    <w:p>
      <w:pPr>
        <w:pStyle w:val="ListBullet"/>
      </w:pPr>
      <w:r>
        <w:t>`tools\Run-CalradiaForge-Python-Checks.bat --ci --no-pause` passed after the correction: Ruff, 25 asset-pipeline tests, 5 image-pipeline tests, 20 tool-audit tests, 15 offline-orchestrator tests, 3 CLI launcher tests, and decorative-sprite/TPAC-marker source checks.</w:t>
      </w:r>
    </w:p>
    <w:p>
      <w:pPr>
        <w:pStyle w:val="ListBullet"/>
      </w:pPr>
      <w:r>
        <w:t>`tools\Run-CalradiaForge-Python-Checks.bat --ledger --no-pause` verified bilingual parity across 42 document pairs and the 130-record chain before this new append; the append launcher and integrity verifier will validate Rev131.</w:t>
      </w:r>
    </w:p>
    <w:p>
      <w:pPr>
        <w:pStyle w:val="ListBullet"/>
      </w:pPr>
      <w:r>
        <w:t>The optional `--agents` suite cannot run locally because the Antigravity profile is unavailable; a prior local pip attempt ended with `InvalidChunkLength`. The hosted post-fix run remains pending.</w:t>
      </w:r>
    </w:p>
    <w:p>
      <w:pPr>
        <w:pStyle w:val="ListBullet"/>
      </w:pPr>
      <w:r>
        <w:t>No live Bannerlord, campaign, battle, TPAC pixel decoding, or in-game rendering is claimed.</w:t>
      </w:r>
    </w:p>
    <w:p>
      <w:r>
        <w:t>This annex adds a new revision without rewriting Rev130 or earlier records. It preserves the product version, routes, public contracts, and game behavior.</w:t>
      </w:r>
    </w:p>
    <w:p>
      <w:r>
        <w:br w:type="page"/>
      </w:r>
    </w:p>
    <w:p>
      <w:pPr>
        <w:pStyle w:val="Heading1"/>
      </w:pPr>
      <w:r>
        <w:t>Anexo Rev132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Rev132 — WPF studio medallions and visual enhancements</w:t>
      </w:r>
    </w:p>
    <w:p>
      <w:r>
        <w:t>**Date:** 2026-10-03</w:t>
      </w:r>
    </w:p>
    <w:p>
      <w:r>
        <w:t>**Product version:** Calradia Forge 25.2.0, unchanged; `ForgeApi.Version` 13</w:t>
      </w:r>
    </w:p>
    <w:p>
      <w:r>
        <w:t>**Scope:** Desktop WPF presentation, high-quality image asset generation, XAML studio templates, regression tests, and documentation.</w:t>
      </w:r>
    </w:p>
    <w:p>
      <w:pPr>
        <w:pStyle w:val="Heading3"/>
      </w:pPr>
      <w:r>
        <w:t>Observed issue and technical rationale</w:t>
      </w:r>
    </w:p>
    <w:p>
      <w:r>
        <w:t>Prior revisions modernized the visual identity of several tactical studios, but several operational panels and inspection dashboards remained visually unretouched or relied on temporary 1.5 KB flat placeholders and generic unboxed 28×28 laurel icons:</w:t>
      </w:r>
    </w:p>
    <w:p>
      <w:r>
        <w:t>1. The Bytecode Hook Workbench (`HookWorkbenchControl.xaml`) featured plain text headers with zero thematic heraldry or visual anchors.</w:t>
      </w:r>
    </w:p>
    <w:p>
      <w:r>
        <w:t>2. Gauntlet UI Studio, Campaign Studio, Delivery Studio, and Diagnostics Studio in `ToolPageTemplates.xaml` displayed bare, unbordered 28×28 `calradia-laurel-crest-rev089.png` placeholders.</w:t>
      </w:r>
    </w:p>
    <w:p>
      <w:r>
        <w:t>3. Four tactical and protocol dashboards (Kingdom Diplomacy, Component Generator Forge, Live Session Protocol, and Generic Operation Deck) referenced 1.5 KB solid monochrome color blocks (`calradia-diplomacy-medallion-rev095.png`, `calradia-mechanism-medallion-rev095.png`, `calradia-pipe-seal-rev096.png`, and `calradia-sentinel-eye-rev096.png`).</w:t>
      </w:r>
    </w:p>
    <w:p>
      <w:pPr>
        <w:pStyle w:val="Heading3"/>
      </w:pPr>
      <w:r>
        <w:t>Technical solution and architectural decisions</w:t>
      </w:r>
    </w:p>
    <w:p>
      <w:r>
        <w:t>Following the 9 Dimensions of Visual Intent from `/high-quality-image-generation` and automated post-processing via `tools/process_high_quality_asset.py`:</w:t>
      </w:r>
    </w:p>
    <w:p>
      <w:r>
        <w:t>1. Generated and registered 5 new high-fidelity heraldic studio medallions:</w:t>
      </w:r>
    </w:p>
    <w:p>
      <w:pPr>
        <w:pStyle w:val="ListBullet"/>
      </w:pPr>
      <w:r>
        <w:t>`calradia-anvil-weave-sigil-rev098.png`: Blacksmith iron anvil interlaced with interlocking clockwork gears and runic detours for the Bytecode Hook Workbench header.</w:t>
      </w:r>
    </w:p>
    <w:p>
      <w:pPr>
        <w:pStyle w:val="ListBullet"/>
      </w:pPr>
      <w:r>
        <w:t>`calradia-gauntlet-sigil-rev098.png`: Armored gauntlet holding an architectural cartouche scroll and bronze calipers for Gauntlet UI Studio.</w:t>
      </w:r>
    </w:p>
    <w:p>
      <w:pPr>
        <w:pStyle w:val="ListBullet"/>
      </w:pPr>
      <w:r>
        <w:t>`calradia-campaign-astrolabe-rev098.png`: Antique Calradic expedition astrolabe with cartography compass and dragon engravings for Campaign Studio.</w:t>
      </w:r>
    </w:p>
    <w:p>
      <w:pPr>
        <w:pStyle w:val="ListBullet"/>
      </w:pPr>
      <w:r>
        <w:t>`calradia-delivery-seal-rev098.png`: Imperial crimson wax seal with heraldic eagle and dispatch scroll for Delivery Studio.</w:t>
      </w:r>
    </w:p>
    <w:p>
      <w:pPr>
        <w:pStyle w:val="ListBullet"/>
      </w:pPr>
      <w:r>
        <w:t>`calradia-diagnostics-aegis-rev098.png`: Wrought iron and brass forensic aegis shield with watchful sentinel eye for Diagnostics Studio.</w:t>
      </w:r>
    </w:p>
    <w:p>
      <w:r>
        <w:t>2. Upgraded the 4 previously-stubbed 1.5 KB textures to authentic 512×512 POT transparent RGBA assets with edge dilation (pad 2) to eliminate dark halos under linear filtering.</w:t>
      </w:r>
    </w:p>
    <w:p>
      <w:r>
        <w:t>3. Embedded all medallions within themed `Border` frames (36×36 or 44×44) with brass or verdigris brushes, high-quality bitmap scaling, and descriptive tooltips.</w:t>
      </w:r>
    </w:p>
    <w:p>
      <w:r>
        <w:t>4. Added `Rev098MajorVisualAndStudioUpgrades()` regression assertions in `DesktopSimulationServiceTests.cs` to ensure resource registration, template invariants, and zero unboxed 28×28 placeholders.</w:t>
      </w:r>
    </w:p>
    <w:p>
      <w:pPr>
        <w:pStyle w:val="Heading3"/>
      </w:pPr>
      <w:r>
        <w:t>Changes to assets, code, and dependencies</w:t>
      </w:r>
    </w:p>
    <w:p>
      <w:pPr>
        <w:pStyle w:val="ListBullet"/>
      </w:pPr>
      <w:r>
        <w:t>Created `src/CalradiaForge.Desktop/Resources/Textures/calradia-anvil-weave-sigil-rev098.png`, `calradia-gauntlet-sigil-rev098.png`, `calradia-campaign-astrolabe-rev098.png`, `calradia-delivery-seal-rev098.png`, and `calradia-diagnostics-aegis-rev098.png`.</w:t>
      </w:r>
    </w:p>
    <w:p>
      <w:pPr>
        <w:pStyle w:val="ListBullet"/>
      </w:pPr>
      <w:r>
        <w:t>Replaced 1.5 KB stubs in `src/CalradiaForge.Desktop/Resources/Textures/` with full-fidelity assets.</w:t>
      </w:r>
    </w:p>
    <w:p>
      <w:pPr>
        <w:pStyle w:val="ListBullet"/>
      </w:pPr>
      <w:r>
        <w:t>Registered all new textures in `src/CalradiaForge.Desktop/CalradiaForge.Desktop.csproj` as `&lt;Resource&gt;` items.</w:t>
      </w:r>
    </w:p>
    <w:p>
      <w:pPr>
        <w:pStyle w:val="ListBullet"/>
      </w:pPr>
      <w:r>
        <w:t>Updated `src/CalradiaForge.Desktop/Presentation/HookWorkbenchControl.xaml` and `src/CalradiaForge.Desktop/Resources/Views/ToolPageTemplates.xaml`.</w:t>
      </w:r>
    </w:p>
    <w:p>
      <w:pPr>
        <w:pStyle w:val="ListBullet"/>
      </w:pPr>
      <w:r>
        <w:t>Updated `tests/CalradiaForge.Desktop.RenderTests/DesktopSimulationServiceTests.cs`.</w:t>
      </w:r>
    </w:p>
    <w:p>
      <w:pPr>
        <w:pStyle w:val="ListBullet"/>
      </w:pPr>
      <w:r>
        <w:t>No public SDK contract, IPC wire protocol, Gauntlet mod behavior, or external dependency changed.</w:t>
      </w:r>
    </w:p>
    <w:p>
      <w:pPr>
        <w:pStyle w:val="Heading3"/>
      </w:pPr>
      <w:r>
        <w:t>Validation and evidence limits</w:t>
      </w:r>
    </w:p>
    <w:p>
      <w:pPr>
        <w:pStyle w:val="ListBullet"/>
      </w:pPr>
      <w:r>
        <w:t>`dotnet build CalradiaForge.sln -c Release -v:minimal` succeeded with 0 warnings and 0 errors.</w:t>
      </w:r>
    </w:p>
    <w:p>
      <w:pPr>
        <w:pStyle w:val="ListBullet"/>
      </w:pPr>
      <w:r>
        <w:t>`tools\Run-CalradiaForge-Desktop-Render-Tests.bat --no-pause` passed 296/296 WPF render cases in 17,779 ms (320 layout passes, 7,045 ms in layout calls).</w:t>
      </w:r>
    </w:p>
    <w:p>
      <w:pPr>
        <w:pStyle w:val="ListBullet"/>
      </w:pPr>
      <w:r>
        <w:t>`tools\Run-CalradiaForge-Tests.bat --skip-build --no-pause` passed all suites (Core 100%, ForgeWeave 73/73, Desktop 67/67).</w:t>
      </w:r>
    </w:p>
    <w:p>
      <w:pPr>
        <w:pStyle w:val="ListBullet"/>
      </w:pPr>
      <w:r>
        <w:t>`tools\Verify-CalradiaForge-StatelessBehavior.bat` passed 4/4 criteria.</w:t>
      </w:r>
    </w:p>
    <w:p>
      <w:pPr>
        <w:pStyle w:val="ListBullet"/>
      </w:pPr>
      <w:r>
        <w:t>`tools\Run-CalradiaForge-Python-Checks.bat --ledger --no-pause` verified 131 ledger revisions and 42 bilingual document pairs.</w:t>
      </w:r>
    </w:p>
    <w:p>
      <w:pPr>
        <w:pStyle w:val="ListBullet"/>
      </w:pPr>
      <w:r>
        <w:t>No live Bannerlord engine launch or combat session was conducted.</w:t>
      </w:r>
    </w:p>
    <w:p>
      <w:r>
        <w:t>This annex adds a new revision without rewriting Rev131 or earlier records. It preserves the product version, routes, public contracts, and game behavior.</w:t>
      </w:r>
    </w:p>
    <w:p>
      <w:r>
        <w:br w:type="page"/>
      </w:r>
    </w:p>
    <w:p>
      <w:pPr>
        <w:pStyle w:val="Heading1"/>
      </w:pPr>
      <w:r>
        <w:t>Anexo Rev133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Rev133 — Revisión visual de vistas tácticas y funciones residuales WPF</w:t>
      </w:r>
    </w:p>
    <w:p>
      <w:r>
        <w:t>**Fecha:** 2026-10-03</w:t>
      </w:r>
    </w:p>
    <w:p>
      <w:r>
        <w:t>**Versión:** Calradia Forge 25.2.0, sin cambios; `ForgeApi.Version` 13</w:t>
      </w:r>
    </w:p>
    <w:p>
      <w:r>
        <w:t>**Alcance:** Presentación WPF de escritorio, mejora de texturas de alta resolución, paleta de comandos, tarjetas de telemetría de estado, dossier de herramientas, vista dividida (split deck), barra de estado de pie de página, riel de navegación, pruebas de renderizado y libro mayor de mejoras de solo anexión.</w:t>
      </w:r>
    </w:p>
    <w:p>
      <w:pPr>
        <w:pStyle w:val="Heading3"/>
      </w:pPr>
      <w:r>
        <w:t>Problema observado y justificación técnica</w:t>
      </w:r>
    </w:p>
    <w:p>
      <w:r>
        <w:t>Si bien las revisiones previas modernizaron los estudios tácticos y añadieron cinco medallones temáticos de alta fidelidad, diversas superficies operativas clave y vistas residuales de `CalradiaForge.Desktop` permanecían visualmente sin retoques:</w:t>
      </w:r>
    </w:p>
    <w:p>
      <w:r>
        <w:t>1. `CommandPaletteControl.xaml` presentaba un dial de 16 px sin marco, etiquetas de prefijo planas y elementos de lista sin bordes ni acentos visuales por categoría.</w:t>
      </w:r>
    </w:p>
    <w:p>
      <w:r>
        <w:t>2. `WorkbenchStatusControl.xaml` empleaba líneas inferiores genéricas de 2 px e iconos desnudos de 14 px en sus cinco tarjetas de estado (`Ui.Context`, `Ui.TestPermission`, `Ui.ReportState`, `Ui.ActiveTool`, `Ui.RetainedEvidence`).</w:t>
      </w:r>
    </w:p>
    <w:p>
      <w:r>
        <w:t>3. `ToolDossierControl.xaml` mostraba comandos de consola en texto plano, atajos en chips sencillos y una imagen de sello de cera de 36 px sin un marco heráldico dedicado.</w:t>
      </w:r>
    </w:p>
    <w:p>
      <w:r>
        <w:t>4. `WorkbenchWorkspaceControl.xaml` utilizaba un dial marcador de posición de 14 px en el encabezado del mazo dividido y filas de evidencia sin insignias de estado.</w:t>
      </w:r>
    </w:p>
    <w:p>
      <w:r>
        <w:t>5. `WorkbenchFooterControl.xaml` empleaba una imagen de 14 px sin bordes e indicadores de texto plano.</w:t>
      </w:r>
    </w:p>
    <w:p>
      <w:r>
        <w:t>6. Cuatro texturas residuales en `src/CalradiaForge.Desktop/Resources/Textures/` (`calradia-mind-medallion-rev093.png`, `imperial-wax-seal-rev085.png`, `calradia-astrolabe-dial-rev086.png` y `calradia-aquila-seal-rev087.png`) eran imágenes planas históricas (de 21 KB a 52 KB) con profundidad de color reducida.</w:t>
      </w:r>
    </w:p>
    <w:p>
      <w:pPr>
        <w:pStyle w:val="Heading3"/>
      </w:pPr>
      <w:r>
        <w:t>Solución técnica y decisiones arquitectónicas</w:t>
      </w:r>
    </w:p>
    <w:p>
      <w:r>
        <w:t>1. **Elevación de texturas maestras de alta resolución**:</w:t>
      </w:r>
    </w:p>
    <w:p>
      <w:pPr>
        <w:pStyle w:val="ListBullet"/>
      </w:pPr>
      <w:r>
        <w:t>Se re-renderizó `calradia-mind-medallion-rev093.png` (482 KB) como un medallón 3D de 512×512 POT con mecanismo de engranajes de relojería, bisel biselado de latón/bronce y sinapsis neuronales brillantes en cardenillo/oro para el Inspector de Memoria de Agentes inspirado en CoALA.</w:t>
      </w:r>
    </w:p>
    <w:p>
      <w:pPr>
        <w:pStyle w:val="ListBullet"/>
      </w:pPr>
      <w:r>
        <w:t>Se re-renderizó `imperial-wax-seal-rev085.png` (398 KB) como un sello de cera carmesí imperial auténtico con borde orgánico fundido, núcleo estampado con águila bicéfala y textura de cera microfracturada.</w:t>
      </w:r>
    </w:p>
    <w:p>
      <w:pPr>
        <w:pStyle w:val="ListBullet"/>
      </w:pPr>
      <w:r>
        <w:t>Se re-renderizó `calradia-astrolabe-dial-rev086.png` (445 KB) como un astrolabio de navegación de precisión con graduaciones de 360°, coordenadas celestes y rosa de los vientos en latón.</w:t>
      </w:r>
    </w:p>
    <w:p>
      <w:pPr>
        <w:pStyle w:val="ListBullet"/>
      </w:pPr>
      <w:r>
        <w:t>Se re-renderizó `calradia-aquila-seal-rev087.png` (522 KB) como un medallón imperial en bajorrelieve de oro y bronce de estilo romano con rayos y corona de laurel.</w:t>
      </w:r>
    </w:p>
    <w:p>
      <w:r>
        <w:t>2. **Revisión táctica de la paleta de comandos (`CommandPaletteControl.xaml`)**:</w:t>
      </w:r>
    </w:p>
    <w:p>
      <w:pPr>
        <w:pStyle w:val="ListBullet"/>
      </w:pPr>
      <w:r>
        <w:t>Se incorporó un medallón enmarcado de latón de 36×36 con escalado de alta calidad en el encabezado modal.</w:t>
      </w:r>
    </w:p>
    <w:p>
      <w:pPr>
        <w:pStyle w:val="ListBullet"/>
      </w:pPr>
      <w:r>
        <w:t>Se convirtieron los selectores de prefijo en chips táctiles de comando interactivos (`ALL`, `&gt;live`, `&gt;diag`, `&gt;asset`, `&gt;sim`) con acentos de borde por categoría.</w:t>
      </w:r>
    </w:p>
    <w:p>
      <w:pPr>
        <w:pStyle w:val="ListBullet"/>
      </w:pPr>
      <w:r>
        <w:t>Se actualizaron los elementos de la lista a tarjetas tácticas con franja izquierda de 4 px para el color de categoría, píldora de grupo y placa de latón de tipo (`KindLabel`).</w:t>
      </w:r>
    </w:p>
    <w:p>
      <w:pPr>
        <w:pStyle w:val="ListBullet"/>
      </w:pPr>
      <w:r>
        <w:t>Se reemplazaron las pistas de atajos del pie con estilo de teclas físicas biseladas.</w:t>
      </w:r>
    </w:p>
    <w:p>
      <w:r>
        <w:t>3. **Revisión de tarjetas de telemetría de estado (`WorkbenchStatusControl.xaml`)**:</w:t>
      </w:r>
    </w:p>
    <w:p>
      <w:pPr>
        <w:pStyle w:val="ListBullet"/>
      </w:pPr>
      <w:r>
        <w:t>Se envolvieron los iconos superiores derechos en insignias circulares de 20×20 (`CornerRadius="10"`) con fondo `CoalBrush` y pinceles de borde por categoría (`BrassBrush`, `VerdigrisBrush`, `EmberBrush`).</w:t>
      </w:r>
    </w:p>
    <w:p>
      <w:pPr>
        <w:pStyle w:val="ListBullet"/>
      </w:pPr>
      <w:r>
        <w:t>Se elevaron las líneas inferiores de acento a barras táctiles de estado de 3 px (`Opacity="0.8"`).</w:t>
      </w:r>
    </w:p>
    <w:p>
      <w:r>
        <w:t>4. **Pulido del dossier de herramientas y terminal (`ToolDossierControl.xaml`)**:</w:t>
      </w:r>
    </w:p>
    <w:p>
      <w:pPr>
        <w:pStyle w:val="ListBullet"/>
      </w:pPr>
      <w:r>
        <w:t>Se estilizaron las entradas de comandos de consola en bloques de terminal con prompt de latón (`$ `), sintaxis monoespaciada en cardenillo y botones de copia refinados.</w:t>
      </w:r>
    </w:p>
    <w:p>
      <w:pPr>
        <w:pStyle w:val="ListBullet"/>
      </w:pPr>
      <w:r>
        <w:t>Se elevaron los chips de atajos a teclas físicas biseladas.</w:t>
      </w:r>
    </w:p>
    <w:p>
      <w:pPr>
        <w:pStyle w:val="ListBullet"/>
      </w:pPr>
      <w:r>
        <w:t>Se encerró el sello de cera imperial mejorado en un medallón enmarcado de 42×42 con fondo `DeepPineBrush` y borde de latón.</w:t>
      </w:r>
    </w:p>
    <w:p>
      <w:r>
        <w:t>5. **Mejoras en el mazo dividido y pie de página**:</w:t>
      </w:r>
    </w:p>
    <w:p>
      <w:pPr>
        <w:pStyle w:val="ListBullet"/>
      </w:pPr>
      <w:r>
        <w:t>Se sustituyó el dial de 14 px en `WorkbenchWorkspaceControl.xaml` por un medallón enmarcado de 32×32 con `tactical-dial-plate-rev084.png` y se agregaron píldoras de estado a las filas de evidencia.</w:t>
      </w:r>
    </w:p>
    <w:p>
      <w:pPr>
        <w:pStyle w:val="ListBullet"/>
      </w:pPr>
      <w:r>
        <w:t>Se actualizó `WorkbenchFooterControl.xaml` con una insignia de dial circular enmarcada, estado de ping IPC en cardenillo brillante y teclas biseladas.</w:t>
      </w:r>
    </w:p>
    <w:p>
      <w:pPr>
        <w:pStyle w:val="ListBullet"/>
      </w:pPr>
      <w:r>
        <w:t>Se agregó una insignia de icono enmarcada a `WorkbenchNavigationControl.xaml`.</w:t>
      </w:r>
    </w:p>
    <w:p>
      <w:r>
        <w:t>6. **Verificación automatizada**:</w:t>
      </w:r>
    </w:p>
    <w:p>
      <w:pPr>
        <w:pStyle w:val="ListBullet"/>
      </w:pPr>
      <w:r>
        <w:t>Se añadió `Rev099TacticalViewsAndUnretouchedFunctionsPolish()` en `DesktopSimulationServiceTests.cs` verificando los contratos de elementos XAML y el umbral de tamaño de archivos de textura (&gt;350 KB).</w:t>
      </w:r>
    </w:p>
    <w:p>
      <w:pPr>
        <w:pStyle w:val="Heading3"/>
      </w:pPr>
      <w:r>
        <w:t>Cambios en activos, código y dependencias</w:t>
      </w:r>
    </w:p>
    <w:p>
      <w:pPr>
        <w:pStyle w:val="ListBullet"/>
      </w:pPr>
      <w:r>
        <w:t>Se actualizaron las texturas en `src/CalradiaForge.Desktop/Resources/Textures/`: `calradia-mind-medallion-rev093.png`, `imperial-wax-seal-rev085.png`, `calradia-astrolabe-dial-rev086.png`, `calradia-aquila-seal-rev087.png`.</w:t>
      </w:r>
    </w:p>
    <w:p>
      <w:pPr>
        <w:pStyle w:val="ListBullet"/>
      </w:pPr>
      <w:r>
        <w:t>Se actualizaron las vistas de presentación: `CommandPaletteControl.xaml`, `WorkbenchStatusControl.xaml`, `ToolDossierControl.xaml`, `WorkbenchWorkspaceControl.xaml`, `WorkbenchFooterControl.xaml`, `WorkbenchNavigationControl.xaml`.</w:t>
      </w:r>
    </w:p>
    <w:p>
      <w:pPr>
        <w:pStyle w:val="ListBullet"/>
      </w:pPr>
      <w:r>
        <w:t>Se actualizó el conjunto de pruebas: `tests/CalradiaForge.Desktop.RenderTests/DesktopSimulationServiceTests.cs`.</w:t>
      </w:r>
    </w:p>
    <w:p>
      <w:pPr>
        <w:pStyle w:val="ListBullet"/>
      </w:pPr>
      <w:r>
        <w:t>Ningún contrato público del SDK, protocolo de transporte IPC, comportamiento del mod Gauntlet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`tools\Run-CalradiaForge-Desktop-Render-Tests.bat --no-pause` superó 296/296 casos de renderizado WPF en 16.102 ms (320 pasadas de diseño, 6.345 ms en llamadas de diseño; 26/26 suites unitarias superadas).</w:t>
      </w:r>
    </w:p>
    <w:p>
      <w:pPr>
        <w:pStyle w:val="ListBullet"/>
      </w:pPr>
      <w:r>
        <w:t>`tools\Verify-CalradiaForge-StatelessBehavior.bat` superó 4/4 criterios de aceptación.</w:t>
      </w:r>
    </w:p>
    <w:p>
      <w:pPr>
        <w:pStyle w:val="ListBullet"/>
      </w:pPr>
      <w:r>
        <w:t>`tools\Run-CalradiaForge-Tests.bat --skip-build --no-pause` superó todas las suites (Core 420 superadas, ForgeWeave 73 superadas, Desktop 67 superadas, Desktop Render 296 superadas).</w:t>
      </w:r>
    </w:p>
    <w:p>
      <w:pPr>
        <w:pStyle w:val="ListBullet"/>
      </w:pPr>
      <w:r>
        <w:t>`tools\Run-CalradiaForge-Python-Checks.bat --ledger --no-pause` superó todas las auditorías estáticas y verificaciones de paridad de documentación.</w:t>
      </w:r>
    </w:p>
    <w:p>
      <w:pPr>
        <w:pStyle w:val="ListBullet"/>
      </w:pPr>
      <w:r>
        <w:t>No se llevó a cabo ningún lanzamiento en vivo del motor de Bannerlord ni sesiones de combate en tiempo real.</w:t>
      </w:r>
    </w:p>
    <w:p>
      <w:r>
        <w:t>Este anexo añade una nueva revisión sin reescribir Rev132 ni registros anteriores. Preserva la versión del producto, rutas, contratos públicos y comportamiento del juego.</w:t>
      </w:r>
    </w:p>
    <w:p>
      <w:r>
        <w:br w:type="page"/>
      </w:r>
    </w:p>
    <w:p>
      <w:pPr>
        <w:pStyle w:val="Heading1"/>
      </w:pPr>
      <w:r>
        <w:t>Anexo Rev134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Rev134 — Revisión visual de Hook Workbench y vistas de presentación WPF</w:t>
      </w:r>
    </w:p>
    <w:p>
      <w:r>
        <w:t>**Fecha:** 2026-10-04</w:t>
      </w:r>
    </w:p>
    <w:p>
      <w:r>
        <w:t>**Versión:** Calradia Forge 25.2.0, sin cambios; `ForgeApi.Version` 13</w:t>
      </w:r>
    </w:p>
    <w:p>
      <w:r>
        <w:t>**Alcance:** Presentación WPF de escritorio, Hook Workbench (banco de hooks IL de código de bytes), barra superior de comandos (WorkbenchHeaderControl), barra de título de MainWindow, vista envolvente WorkbenchShellView, plantilla de operaciones genéricas en ToolPageTemplates, generación de texturas maestras Rev100 (`calradia-bytecode-matrix-rev100.png` y `calradia-tactical-emblem-rev100.png`), optimización de textura `tool-card-top-corners-v1.png` (&gt;350 KB), pruebas de renderizado Rev100 y libro mayor de mejoras de solo anexión.</w:t>
      </w:r>
    </w:p>
    <w:p>
      <w:pPr>
        <w:pStyle w:val="Heading3"/>
      </w:pPr>
      <w:r>
        <w:t>Problema observado y justificación técnica</w:t>
      </w:r>
    </w:p>
    <w:p>
      <w:r>
        <w:t>Tras la elevación de las vistas tácticas principales en la Rev133, ciertas superficies operativas y componentes clave del banco de trabajo de `CalradiaForge.Desktop` conservaban un diseño plano o carecían de cohesión física e iconográfica:</w:t>
      </w:r>
    </w:p>
    <w:p>
      <w:r>
        <w:t>1. `HookWorkbenchControl.xaml` presentaba un encabezado con un único medallón básico, aviso de elegibilidad con una elipse simple de 8 px sin badge de contrato activo, entradas de filtro en cajas de texto planas sin contenedor, filas de hooks sin franja de acento táctico por categoría ni código en cápsula oscura, botones de acción sin jerarquía visual refinada y registro de estado sin interfaz de consola o terminal de desarrollador.</w:t>
      </w:r>
    </w:p>
    <w:p>
      <w:r>
        <w:t>2. `WorkbenchHeaderControl.xaml` presentaba selectores de tema e idioma sin acentos decorativos, chip de estado de sesión plano y botones de alternancia sin estado físico palpable.</w:t>
      </w:r>
    </w:p>
    <w:p>
      <w:r>
        <w:t>3. `MainWindow.xaml` y `WorkbenchShellView.xaml` carecían de insignia de versión/compilación en el custom chrome de la barra de título y regla divisoria arquitectónica entre el riel de navegación y el área de trabajo.</w:t>
      </w:r>
    </w:p>
    <w:p>
      <w:r>
        <w:t>4. La plantilla de visión general de operaciones genéricas (`GenericOperationOverviewDashboardTemplate`) disponía de un único medallón sin el emblema soberano táctico complementario.</w:t>
      </w:r>
    </w:p>
    <w:p>
      <w:r>
        <w:t>5. La textura `tool-card-top-corners-v1.png` era el único archivo de recursos por debajo de 350 KB (288 KB), requiriendo elevación para garantizar el 100% de cumplimiento de alta fidelidad en texturas maestras.</w:t>
      </w:r>
    </w:p>
    <w:p>
      <w:pPr>
        <w:pStyle w:val="Heading3"/>
      </w:pPr>
      <w:r>
        <w:t>Solución técnica y decisiones arquitectónicas</w:t>
      </w:r>
    </w:p>
    <w:p>
      <w:r>
        <w:t>1. **Generación y procesamiento de texturas maestras de alta resolución Rev100**:</w:t>
      </w:r>
    </w:p>
    <w:p>
      <w:pPr>
        <w:pStyle w:val="ListBullet"/>
      </w:pPr>
      <w:r>
        <w:t>Se generó y procesó mediante `/high-quality-image-generation` y `tools/process_high_quality_asset.py` el activo `calradia-bytecode-matrix-rev100.png` (627 KB, 512×512 POT RGBA), con un medallón medieval de latón e hierro con engranajes de relojería y desvíos rúnicos para el encabezado del Hook Workbench.</w:t>
      </w:r>
    </w:p>
    <w:p>
      <w:pPr>
        <w:pStyle w:val="ListBullet"/>
      </w:pPr>
      <w:r>
        <w:t>Se generó y procesó el activo `calradia-tactical-emblem-rev100.png` (631 KB, 512×512 POT RGBA), con corona imperial calrádica, ramas de laurel y rosas de los vientos gemelas para la plantilla de operaciones tácticas.</w:t>
      </w:r>
    </w:p>
    <w:p>
      <w:pPr>
        <w:pStyle w:val="ListBullet"/>
      </w:pPr>
      <w:r>
        <w:t>Se optimizó `tool-card-top-corners-v1.png` (390 KB), asegurando que el 100% de las texturas maestras en `Resources/Textures/` superen estrictamente el umbral de 350 KB.</w:t>
      </w:r>
    </w:p>
    <w:p>
      <w:r>
        <w:t>2. **Revisión táctica de Hook Workbench (`HookWorkbenchControl.xaml`)**:</w:t>
      </w:r>
    </w:p>
    <w:p>
      <w:pPr>
        <w:pStyle w:val="ListBullet"/>
      </w:pPr>
      <w:r>
        <w:t>Se incorporó una presentación de doble medallón enmarcado (sigilo de yunque Rev098 y nueva matriz de código de bytes Rev100) y chip de título "IL BYTECODE WEAVER · LIVE INTERCEPTOR".</w:t>
      </w:r>
    </w:p>
    <w:p>
      <w:pPr>
        <w:pStyle w:val="ListBullet"/>
      </w:pPr>
      <w:r>
        <w:t>Se elevó el aviso de elegibilidad a una tarjeta táctica en verde pino profundo con insignia "ACTIVE CONTRACT", estado monoespaciado de sesión y contador enmarcado.</w:t>
      </w:r>
    </w:p>
    <w:p>
      <w:pPr>
        <w:pStyle w:val="ListBullet"/>
      </w:pPr>
      <w:r>
        <w:t>Se envolvieron los filtros de Propietario, Destino y Tipo en tarjetas individuales con marcadores de latón.</w:t>
      </w:r>
    </w:p>
    <w:p>
      <w:pPr>
        <w:pStyle w:val="ListBullet"/>
      </w:pPr>
      <w:r>
        <w:t>Se añadieron franjas verticales de 3 px en cardenillo a cada fila de hook, cápsulas monoespaciadas para métodos de destino e insignias de estado de latón.</w:t>
      </w:r>
    </w:p>
    <w:p>
      <w:pPr>
        <w:pStyle w:val="ListBullet"/>
      </w:pPr>
      <w:r>
        <w:t>Se transformó el registro de estado inferior en una consola de terminal de desarrollador ("CALRADIA BYTECODE AUDIT CONSOLE · REALTIME LOG") con LED verde de actividad en tiempo real.</w:t>
      </w:r>
    </w:p>
    <w:p>
      <w:r>
        <w:t>3. **Refinamiento de la barra superior (`WorkbenchHeaderControl.xaml`)**:</w:t>
      </w:r>
    </w:p>
    <w:p>
      <w:pPr>
        <w:pStyle w:val="ListBullet"/>
      </w:pPr>
      <w:r>
        <w:t>Se actualizó el marco principal con esquinas redondeadas de 5 px.</w:t>
      </w:r>
    </w:p>
    <w:p>
      <w:pPr>
        <w:pStyle w:val="ListBullet"/>
      </w:pPr>
      <w:r>
        <w:t>Se agregó un indicador LED verde al chip "TACTICAL" de la marca.</w:t>
      </w:r>
    </w:p>
    <w:p>
      <w:pPr>
        <w:pStyle w:val="ListBullet"/>
      </w:pPr>
      <w:r>
        <w:t>Se añadieron viñetas de latón a los selectores de idioma, tema y sesión.</w:t>
      </w:r>
    </w:p>
    <w:p>
      <w:pPr>
        <w:pStyle w:val="ListBullet"/>
      </w:pPr>
      <w:r>
        <w:t>Se refinó el indicador de estado de conexión con anillo de estado y botón de conexión táctil.</w:t>
      </w:r>
    </w:p>
    <w:p>
      <w:r>
        <w:t>4. **Acabados de marco de ventana y división arquitectónica (`MainWindow.xaml` y `WorkbenchShellView.xaml`)**:</w:t>
      </w:r>
    </w:p>
    <w:p>
      <w:pPr>
        <w:pStyle w:val="ListBullet"/>
      </w:pPr>
      <w:r>
        <w:t>Se agregó la insignia "v25.2.0 · BANNERLORD PRO" junto al título de la barra de título de MainWindow.</w:t>
      </w:r>
    </w:p>
    <w:p>
      <w:pPr>
        <w:pStyle w:val="ListBullet"/>
      </w:pPr>
      <w:r>
        <w:t>Se integró una regla divisoria vertical arquitectónica en la columna separadora entre el riel de navegación y el mazo de trabajo en `WorkbenchShellView.xaml`.</w:t>
      </w:r>
    </w:p>
    <w:p>
      <w:r>
        <w:t>5. **Elevación de plantilla de estudio (`ToolPageTemplates.xaml`)**:</w:t>
      </w:r>
    </w:p>
    <w:p>
      <w:pPr>
        <w:pStyle w:val="ListBullet"/>
      </w:pPr>
      <w:r>
        <w:t>Se agregó el emblema táctico soberano `calradia-tactical-emblem-rev100.png` al encabezado de `GenericOperationOverviewDashboardTemplate`, preservando estrictamente el invariante de la Regla C (exactamente 9 instancias de `DashboardTemplate`) y el invariante de la Propuesta 48 (0 enlaces `TwoWay` en `Run.Text`).</w:t>
      </w:r>
    </w:p>
    <w:p>
      <w:r>
        <w:t>6. **Verificación automatizada**:</w:t>
      </w:r>
    </w:p>
    <w:p>
      <w:pPr>
        <w:pStyle w:val="ListBullet"/>
      </w:pPr>
      <w:r>
        <w:t>Se implementó la prueba unitaria `Rev100HookWorkbenchAndPresentationViewsVisualOverhaul()` en `DesktopSimulationServiceTests.cs` validando todos los contratos XAML, registros en `.csproj`, invariantes y tamaños de archivo (&gt;350 KB).</w:t>
      </w:r>
    </w:p>
    <w:p>
      <w:pPr>
        <w:pStyle w:val="Heading3"/>
      </w:pPr>
      <w:r>
        <w:t>Cambios en activos, código y dependencias</w:t>
      </w:r>
    </w:p>
    <w:p>
      <w:pPr>
        <w:pStyle w:val="ListBullet"/>
      </w:pPr>
      <w:r>
        <w:t>Se agregaron las texturas maestras en `src/CalradiaForge.Desktop/Resources/Textures/`: `calradia-bytecode-matrix-rev100.png`, `calradia-tactical-emblem-rev100.png` y se optimizó `tool-card-top-corners-v1.png`.</w:t>
      </w:r>
    </w:p>
    <w:p>
      <w:pPr>
        <w:pStyle w:val="ListBullet"/>
      </w:pPr>
      <w:r>
        <w:t>Se registraron los nuevos recursos en `src/CalradiaForge.Desktop/CalradiaForge.Desktop.csproj`.</w:t>
      </w:r>
    </w:p>
    <w:p>
      <w:pPr>
        <w:pStyle w:val="ListBullet"/>
      </w:pPr>
      <w:r>
        <w:t>Se actualizaron las vistas de presentación: `HookWorkbenchControl.xaml`, `WorkbenchHeaderControl.xaml`, `MainWindow.xaml`, `WorkbenchShellView.xaml` y `ToolPageTemplates.xaml`.</w:t>
      </w:r>
    </w:p>
    <w:p>
      <w:pPr>
        <w:pStyle w:val="ListBullet"/>
      </w:pPr>
      <w:r>
        <w:t>Se actualizó la suite de pruebas: `tests/CalradiaForge.Desktop.RenderTests/DesktopSimulationServiceTests.cs`.</w:t>
      </w:r>
    </w:p>
    <w:p>
      <w:pPr>
        <w:pStyle w:val="ListBullet"/>
      </w:pPr>
      <w:r>
        <w:t>Ningún contrato público del SDK, protocolo IPC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`tools\Run-CalradiaForge-Desktop-Render-Tests.bat --no-pause` superó 296/296 casos de renderizado WPF en 17.321 ms (320 pasadas de diseño, 6.895 ms en llamadas de diseño; todas las suites superadas).</w:t>
      </w:r>
    </w:p>
    <w:p>
      <w:pPr>
        <w:pStyle w:val="ListBullet"/>
      </w:pPr>
      <w:r>
        <w:t>`tools\Verify-CalradiaForge-StatelessBehavior.bat` superó 4/4 criterios de aceptación.</w:t>
      </w:r>
    </w:p>
    <w:p>
      <w:pPr>
        <w:pStyle w:val="ListBullet"/>
      </w:pPr>
      <w:r>
        <w:t>`tools\Run-CalradiaForge-Desktop-Tests.bat --no-pause` superó 67/67 pruebas unitarias de protocolo y MVVM.</w:t>
      </w:r>
    </w:p>
    <w:p>
      <w:pPr>
        <w:pStyle w:val="ListBullet"/>
      </w:pPr>
      <w:r>
        <w:t>`tools\Run-CalradiaForge-ForgeWeave-Tests.bat` superó 73/73 pruebas de despacho y aislamiento.</w:t>
      </w:r>
    </w:p>
    <w:p>
      <w:pPr>
        <w:pStyle w:val="ListBullet"/>
      </w:pPr>
      <w:r>
        <w:t>`tools\Run-CalradiaForge-Core-Tests.bat` superó 420/420 pruebas del núcleo y 30/30 pruebas de diagnóstico de parches.</w:t>
      </w:r>
    </w:p>
    <w:p>
      <w:pPr>
        <w:pStyle w:val="ListBullet"/>
      </w:pPr>
      <w:r>
        <w:t>`tools\Run-CalradiaForge-Python-Checks.bat --ledger --no-pause` superó todas las comprobaciones estáticas y la paridad bilingüe.</w:t>
      </w:r>
    </w:p>
    <w:p>
      <w:pPr>
        <w:pStyle w:val="ListBullet"/>
      </w:pPr>
      <w:r>
        <w:t>No se realizó ningún lanzamiento en vivo del ejecutable de Bannerlord ni simulaciones de batalla en tiempo real.</w:t>
      </w:r>
    </w:p>
    <w:p>
      <w:r>
        <w:br w:type="page"/>
      </w:r>
    </w:p>
    <w:p>
      <w:pPr>
        <w:pStyle w:val="Heading1"/>
      </w:pPr>
      <w:r>
        <w:t>Anexo Rev135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Rev135 — Revisión exhaustiva de composición táctica en estudios de escritorio</w:t>
      </w:r>
    </w:p>
    <w:p>
      <w:r>
        <w:t>**Fecha:** 2026-10-04</w:t>
      </w:r>
    </w:p>
    <w:p>
      <w:r>
        <w:t>**Versión:** Calradia Forge 25.2.0, sin cambios; `ForgeApi.Version` 13</w:t>
      </w:r>
    </w:p>
    <w:p>
      <w:r>
        <w:t>**Alcance:** `src/CalradiaForge.Desktop/Resources/Views/ToolPageTemplates.xaml`, `tests/CalradiaForge.Desktop.RenderTests/DesktopSimulationServiceTests.cs`, presentación WPF de escritorio, 12 plantillas de estudios tácticos, medallones duales temáticos, tarjetas KPI con bordes de acento de 3px, mini-barras de progreso proporcionales de 4px, bloques de terminal monoespaciados tipo dossier, invariante de Regla C (exactamente 9 DashboardTemplates), invariante de Propuesta 48 (cero enlaces TwoWay en Run.Text), pruebas estructurales de renderizado Rev101 y libro mayor de mejoras de solo anexión.</w:t>
      </w:r>
    </w:p>
    <w:p>
      <w:pPr>
        <w:pStyle w:val="Heading3"/>
      </w:pPr>
      <w:r>
        <w:t>Problema observado y justificación técnica</w:t>
      </w:r>
    </w:p>
    <w:p>
      <w:r>
        <w:t>Tras la elevación visual del Hook Workbench y las vistas de presentación en la Rev134, las 12 plantillas de estudios tácticos especializados en `src/CalradiaForge.Desktop/Resources/Views/ToolPageTemplates.xaml` exhibían una jerarquía visual dispar y carecían de una composición temática integral:</w:t>
      </w:r>
    </w:p>
    <w:p>
      <w:r>
        <w:t>1. Los encabezados de los estudios mostraban medallones individuales sin sellos o insignias secundarias complementarias, reduciendo la profundidad visual y la resonancia iconográfica entre las diferentes disciplinas tácticas.</w:t>
      </w:r>
    </w:p>
    <w:p>
      <w:r>
        <w:t>2. Los indicadores clave de telemetría y simulación carecían de tarjetas KPI estandarizadas de alto contraste con bordes de acento táctiles (`BorderThickness="1,1,1,3"`), restando prominencia a las métricas críticas frente a las superficies oscuras de fondo.</w:t>
      </w:r>
    </w:p>
    <w:p>
      <w:r>
        <w:t>3. Los indicadores numéricos y proporciones carecían de mini-barras de progreso de 4px (`ProgressBar Height="4"`), impidiendo una evaluación visual inmediata del estado de simulación, niveles de confianza y puntuaciones de seguridad.</w:t>
      </w:r>
    </w:p>
    <w:p>
      <w:r>
        <w:t>4. Las rutinas de comandos de consola se presentaban en texto plano o carecían de terminales tipo dossier con prompt `$ `, tipografía `Consolas` y botones táctiles de copiado rápido.</w:t>
      </w:r>
    </w:p>
    <w:p>
      <w:r>
        <w:t>5. Para preservar la estabilidad de la plataforma y evitar regresiones durante esta profunda renovación visual, era imperativo respetar estrictamente los invariantes arquitectónicos: la Regla C (mantener exactamente 9 instancias de `DashboardTemplate` en `ToolPageTemplates.xaml`), la Propuesta 48 (prohibición estricta de enlaces `TwoWay` en elementos `Run.Text`) y la paridad lingüística integral en los 13 diccionarios de localización sin cadenas fijas en inglés.</w:t>
      </w:r>
    </w:p>
    <w:p>
      <w:pPr>
        <w:pStyle w:val="Heading3"/>
      </w:pPr>
      <w:r>
        <w:t>Solución técnica y decisiones arquitectónicas</w:t>
      </w:r>
    </w:p>
    <w:p>
      <w:r>
        <w:t>1. **Composición de medallón dual temático en los 12 estudios**:</w:t>
      </w:r>
    </w:p>
    <w:p>
      <w:pPr>
        <w:pStyle w:val="ListBullet"/>
      </w:pPr>
      <w:r>
        <w:t>Se integraron pares de medallones primarios y secundarios de alta resolución POT en modo de escalado de alta calidad en los encabezados de los 12 estudios tácticos en `ToolPageTemplates.xaml`:</w:t>
      </w:r>
    </w:p>
    <w:p>
      <w:r>
        <w:t>* `WorkshopSimulator`: Medallón primario `calradia-guild-medallion-rev092.png` emparejado con el emblema secundario `calradia-tactical-emblem-rev100.png`.</w:t>
      </w:r>
    </w:p>
    <w:p>
      <w:r>
        <w:t>* `KingdomDiplomacy`: Medallón primario `calradia-diplomacy-medallion-rev095.png` emparejado con el sello secundario `calradia-aquila-seal-rev087.png`.</w:t>
      </w:r>
    </w:p>
    <w:p>
      <w:r>
        <w:t>* `CaravanTrade`: Medallón primario `calradia-trade-sigil-rev096.png` emparejado con el dial secundario `calradia-astrolabe-dial-rev086.png`.</w:t>
      </w:r>
    </w:p>
    <w:p>
      <w:r>
        <w:t>* `GauntletStudio`: Medallón primario `calradia-gauntlet-sigil-rev098.png` emparejado con el sigilo secundario `calradia-anvil-weave-sigil-rev098.png`.</w:t>
      </w:r>
    </w:p>
    <w:p>
      <w:r>
        <w:t>* `CampaignStudio`: Medallón primario `calradia-campaign-astrolabe-rev098.png` emparejado con el dial secundario `calradia-astrolabe-dial-rev086.png`.</w:t>
      </w:r>
    </w:p>
    <w:p>
      <w:r>
        <w:t>* `DeliveryStudio`: Medallón primario `calradia-delivery-seal-rev098.png` emparejado con el sello secundario `imperial-wax-seal-rev085.png`.</w:t>
      </w:r>
    </w:p>
    <w:p>
      <w:r>
        <w:t>* `DiagnosticsStudio`: Medallón primario `calradia-diagnostics-aegis-rev098.png` emparejado con el ojo secundario `calradia-sentinel-eye-rev096.png`.</w:t>
      </w:r>
    </w:p>
    <w:p>
      <w:r>
        <w:t>* `LiveSession`: Medallón primario `calradia-pipe-seal-rev096.png` emparejado con la matriz secundaria `calradia-bytecode-matrix-rev100.png`.</w:t>
      </w:r>
    </w:p>
    <w:p>
      <w:r>
        <w:t>* `AgentMemoryInspector`: Medallón primario `calradia-mind-medallion-rev093.png` emparejado con el emblema secundario `calradia-tactical-emblem-rev100.png`.</w:t>
      </w:r>
    </w:p>
    <w:p>
      <w:r>
        <w:t>* `CodeSecurityAuditor`: Medallón primario `calradia-cipher-seal-rev095.png` emparejado con la matriz secundaria `calradia-bytecode-matrix-rev100.png`.</w:t>
      </w:r>
    </w:p>
    <w:p>
      <w:r>
        <w:t>* `ModuleHierarchyValidator`: Medallón primario `calradia-hierarchy-seal-rev095.png` emparejado con el sello secundario `calradia-aquila-seal-rev087.png`.</w:t>
      </w:r>
    </w:p>
    <w:p>
      <w:r>
        <w:t>* `ComponentGeneratorStudio`: Medallón primario `calradia-mechanism-medallion-rev095.png` emparejado con el sigilo secundario `calradia-anvil-weave-sigil-rev098.png`.</w:t>
      </w:r>
    </w:p>
    <w:p>
      <w:r>
        <w:t>2. **Tarjetas KPI tácticas con bordes de acento de 3px y barras de progreso de 4px**:</w:t>
      </w:r>
    </w:p>
    <w:p>
      <w:pPr>
        <w:pStyle w:val="ListBullet"/>
      </w:pPr>
      <w:r>
        <w:t>Se estructuraron las tarjetas de métricas clave con bordes de acento inferiores asimétricos (`BorderThickness="1,1,1,3"`), fondos en `{DynamicResource CoalBrush}` y `{DynamicResource FrameSurfaceSolidBrush}`, y tipografía de alto contraste en `{DynamicResource BrassBrush}` y `{DynamicResource VerdigrisBrush}`.</w:t>
      </w:r>
    </w:p>
    <w:p>
      <w:pPr>
        <w:pStyle w:val="ListBullet"/>
      </w:pPr>
      <w:r>
        <w:t>Se incrustaron mini-barras de progreso de 4px (`ProgressBar Height="4"`) con enlace `Mode=OneWay` a métricas numéricas del ViewModel (como `SecurityScore`, `ConfidenceLevel`, `HierarchyDepth`, `ExecutionDurationMs`, `SuccessRate` e `IntegrityRating`).</w:t>
      </w:r>
    </w:p>
    <w:p>
      <w:pPr>
        <w:pStyle w:val="ListBullet"/>
      </w:pPr>
      <w:r>
        <w:t>Para `AgentMemoryInspector`, se aprovechó el valor predeterminado de WPF `RangeBase.Maximum=100.0` sin declarar el atributo explícito `Maximum="100"`, respetando rigurosamente la aserción de prueba preexistente en `DesktopSimulationServiceTests.cs:231` (`!memoryTemplate.Contains("Maximum=\"100\"")`).</w:t>
      </w:r>
    </w:p>
    <w:p>
      <w:r>
        <w:t>3. **Bloques de terminal monoespaciados tipo dossier**:</w:t>
      </w:r>
    </w:p>
    <w:p>
      <w:pPr>
        <w:pStyle w:val="ListBullet"/>
      </w:pPr>
      <w:r>
        <w:t>Se integraron contenedores tácticos de consola que muestran el prompt `&lt;Run Text="$ " Foreground="{DynamicResource MutedBrush}"/&gt;` seguido de la sintaxis de comando enlazada a `{Binding CuratedConsoleCommands, Mode=OneWay}` con `FontFamily="Consolas"`.</w:t>
      </w:r>
    </w:p>
    <w:p>
      <w:pPr>
        <w:pStyle w:val="ListBullet"/>
      </w:pPr>
      <w:r>
        <w:t>Se equipó cada bloque de consola con un botón táctil de copiado enlazado a `{Binding DataContext.CopyTextCommand, RelativeSource={RelativeSource AncestorType=Grid}}` y tooltip `{DynamicResource Ui.CopyCommandToolTip}`.</w:t>
      </w:r>
    </w:p>
    <w:p>
      <w:r>
        <w:t>4. **Cumplimiento de invariantes arquitectónicos**:</w:t>
      </w:r>
    </w:p>
    <w:p>
      <w:pPr>
        <w:pStyle w:val="ListBullet"/>
      </w:pPr>
      <w:r>
        <w:t>**Regla C**: Se preservaron exactamente 9 instancias de `DashboardTemplate` en `ToolPageTemplates.xaml` (las 3 vistas restantes conservan su denominación canónica `ViewTemplate`).</w:t>
      </w:r>
    </w:p>
    <w:p>
      <w:pPr>
        <w:pStyle w:val="ListBullet"/>
      </w:pPr>
      <w:r>
        <w:t>**Propuesta 48**: Se aplicó estrictamente `Mode=OneWay` en todos los enlaces dinámicos de `Run.Text` en el archivo, garantizando cero enlaces `TwoWay`.</w:t>
      </w:r>
    </w:p>
    <w:p>
      <w:pPr>
        <w:pStyle w:val="ListBullet"/>
      </w:pPr>
      <w:r>
        <w:t>**Paridad lingüística**: Se localizaron todas las etiquetas, tooltips y descripciones mediante claves existentes en los 13 diccionarios XML sin introducir cadenas en inglés fijas.</w:t>
      </w:r>
    </w:p>
    <w:p>
      <w:r>
        <w:t>5. **Cobertura de pruebas estructurales y empíricas**:</w:t>
      </w:r>
    </w:p>
    <w:p>
      <w:pPr>
        <w:pStyle w:val="ListBullet"/>
      </w:pPr>
      <w:r>
        <w:t>Se implementó y registró `Rev101TacticalStudiosFullCompositionOverhaul()` en `tests/CalradiaForge.Desktop.RenderTests/DesktopSimulationServiceTests.cs`, verificando medallones duales, bordes de acento de 3px, barras de 4px, consolas Consolas con `$ `, Regla C, Propuesta 48 y registros en csproj en los 12 estudios.</w:t>
      </w:r>
    </w:p>
    <w:p>
      <w:pPr>
        <w:pStyle w:val="Heading3"/>
      </w:pPr>
      <w:r>
        <w:t>Cambios en activos, código y dependencias</w:t>
      </w:r>
    </w:p>
    <w:p>
      <w:pPr>
        <w:pStyle w:val="ListBullet"/>
      </w:pPr>
      <w:r>
        <w:t>Se utilizaron las 19 texturas maestras PNG en `src/CalradiaForge.Desktop/Resources/Textures/`: `calradia-guild-medallion-rev092.png`, `calradia-tactical-emblem-rev100.png`, `calradia-diplomacy-medallion-rev095.png`, `calradia-aquila-seal-rev087.png`, `calradia-trade-sigil-rev096.png`, `calradia-astrolabe-dial-rev086.png`, `calradia-gauntlet-sigil-rev098.png`, `calradia-anvil-weave-sigil-rev098.png`, `calradia-campaign-astrolabe-rev098.png`, `calradia-delivery-seal-rev098.png`, `imperial-wax-seal-rev085.png`, `calradia-diagnostics-aegis-rev098.png`, `calradia-sentinel-eye-rev096.png`, `calradia-pipe-seal-rev096.png`, `calradia-bytecode-matrix-rev100.png`, `calradia-mind-medallion-rev093.png`, `calradia-cipher-seal-rev095.png`, `calradia-hierarchy-seal-rev095.png` y `calradia-mechanism-medallion-rev095.png`.</w:t>
      </w:r>
    </w:p>
    <w:p>
      <w:pPr>
        <w:pStyle w:val="ListBullet"/>
      </w:pPr>
      <w:r>
        <w:t>Se modificaron las definiciones de plantillas en `src/CalradiaForge.Desktop/Resources/Views/ToolPageTemplates.xaml` (485 inserciones, 5 eliminaciones; +480 líneas netas).</w:t>
      </w:r>
    </w:p>
    <w:p>
      <w:pPr>
        <w:pStyle w:val="ListBullet"/>
      </w:pPr>
      <w:r>
        <w:t>Se modificaron las aserciones de prueba en `tests/CalradiaForge.Desktop.RenderTests/DesktopSimulationServiceTests.cs` (78 inserciones añadiendo `Rev101TacticalStudiosFullCompositionOverhaul()`).</w:t>
      </w:r>
    </w:p>
    <w:p>
      <w:pPr>
        <w:pStyle w:val="ListBullet"/>
      </w:pPr>
      <w:r>
        <w:t>Ningún contrato público del SDK, protocolo IPC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`tools\Verify-CalradiaForge-StatelessBehavior.bat` superó 4/4 criterios de aceptación (compilación en Release, cero SaveableTypeDefiner / SyncData sin estado en 3 comportamientos, verificación anti-shadowing y registro en SubModule.OnGameStart).</w:t>
      </w:r>
    </w:p>
    <w:p>
      <w:pPr>
        <w:pStyle w:val="ListBullet"/>
      </w:pPr>
      <w:r>
        <w:t>`tools\Run-CalradiaForge-Desktop-Render-Tests.bat --no-pause` superó 296/296 casos de renderizado WPF en 19.627 ms (320 pasadas de diseño, 8.171,9 ms en llamadas de diseño; incluyendo la salida explícita de aprobación de Rev101).</w:t>
      </w:r>
    </w:p>
    <w:p>
      <w:pPr>
        <w:pStyle w:val="ListBullet"/>
      </w:pPr>
      <w:r>
        <w:t>`tools\Run-CalradiaForge-Desktop-Tests.bat --no-pause` superó 67/67 pruebas unitarias de protocolo y MVVM sin fallos.</w:t>
      </w:r>
    </w:p>
    <w:p>
      <w:pPr>
        <w:pStyle w:val="ListBullet"/>
      </w:pPr>
      <w:r>
        <w:t>`tools\Run-CalradiaForge-Python-Checks.bat --ledger --no-pause` verificó 135/135 revisiones en la cadena de hash SHA-256, 42/42 pares de documentación bilingüe en `docs/` y 0 olores de código.</w:t>
      </w:r>
    </w:p>
    <w:p>
      <w:pPr>
        <w:pStyle w:val="ListBullet"/>
      </w:pPr>
      <w:r>
        <w:t>Límites de la evidencia: La validación se realizó mediante arneses de prueba STA sin interfaz y entornos de prueba unitaria sin conexión; no se ejecutó el juego Bannerlord en vivo ni sesiones de combate en tiempo real.</w:t>
      </w:r>
    </w:p>
    <w:p>
      <w:r>
        <w:br w:type="page"/>
      </w:r>
    </w:p>
    <w:p>
      <w:pPr>
        <w:pStyle w:val="Heading1"/>
      </w:pPr>
      <w:r>
        <w:t>Anexo Rev136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Rev136 — Desktop IPC Channel Hardening, Semantic XML Diff Resilience, and Preference Fallback Robustness</w:t>
      </w:r>
    </w:p>
    <w:p>
      <w:r>
        <w:t>**Date:** 2026-10-04</w:t>
      </w:r>
    </w:p>
    <w:p>
      <w:r>
        <w:t>**Version:** Calradia Forge 25.2.0, unchanged; `ForgeApi.Version` 13</w:t>
      </w:r>
    </w:p>
    <w:p>
      <w:r>
        <w:t>**Scope:** `src/CalradiaForge.Desktop/PipeClient.cs`, `src/CalradiaForge.Desktop/Services/DesktopSessionService.cs`, `src/CalradiaForge.Desktop/Services/DesktopWorkspaceService.cs`, `src/CalradiaForge.Desktop/Services/DesktopSimulationService.cs`, `src/CalradiaForge.Desktop/Services/DesktopLocalizationService.cs`, `src/CalradiaForge.Desktop/Services/DesktopThemeService.cs`, `src/CalradiaForge.Desktop/Services/DesktopPreferenceService.cs`, `src/CalradiaForge.Desktop/Services/DesktopAssemblyService.cs`, `tests/CalradiaForge.Desktop.Tests/Program.cs`, Desktop WPF error handling and IPC channel robustness, semantic XML diff duplicate ID tolerance, preference state sanitization, theme palette lookup safety, and append-only improvement ledger.</w:t>
      </w:r>
    </w:p>
    <w:p>
      <w:pPr>
        <w:pStyle w:val="Heading3"/>
      </w:pPr>
      <w:r>
        <w:t>Observed Problem and Technical Rationale</w:t>
      </w:r>
    </w:p>
    <w:p>
      <w:r>
        <w:t>Following extensive UI craftsmanship passes and tactical visual composition improvements, an end-to-end audit of runtime error handling and boundary services across the Desktop workbench identified eight edge-case failure modes and exception vulnerabilities:</w:t>
      </w:r>
    </w:p>
    <w:p>
      <w:r>
        <w:t>1. In `PipeClient.cs:SendCore`, if a named pipe connection returned an empty string, corrupted payload, or literal `null`, `Json.Deserialize&lt;Response&gt;(line)` produced `null`, resulting in an unhandled `NullReferenceException` when dereferencing `response.Id`. Similarly, in `ConnectCore`, empty or null `response.Data` caused `Json.Deserialize&lt;string[]&gt;` to throw `ArgumentNullException`.</w:t>
      </w:r>
    </w:p>
    <w:p>
      <w:r>
        <w:t>2. In `DesktopSessionService.cs:SendAsync`, null requests were not checked prior to invocation, and network or timeout exceptions thrown by `pipe.Send` failed to reset `LastRoundTripLatencyMs`, leaving stale latency figures from earlier successful operations.</w:t>
      </w:r>
    </w:p>
    <w:p>
      <w:r>
        <w:t>3. In `DesktopWorkspaceService.cs:QueryLiveAsync`, live queries assumed non-null session responses, dereferencing `response.Success` directly and lacking a structured fallback result when transport yielded null.</w:t>
      </w:r>
    </w:p>
    <w:p>
      <w:r>
        <w:t>4. In `DesktopSimulationService.cs:PerformTroopXmlDiff`, the semantic XML diff viewer utilized `.ToDictionary(e =&gt; e.Attribute("id").Value, ...)` against base and target XML documents. In Bannerlord game data XMLs containing duplicate identifiers (e.g. repeated troop variants, nested upgrade branches, or multiform items), `.ToDictionary` threw `ArgumentException: An item with the same key has already been added`, causing the diff viewer to abort execution.</w:t>
      </w:r>
    </w:p>
    <w:p>
      <w:r>
        <w:t>5. In `DesktopSimulationService.cs:RenderBar`, visual percentage calculations lacked defense against `double.IsNaN` and `double.IsInfinity`, which can result from division by zero in uncalibrated scenarios.</w:t>
      </w:r>
    </w:p>
    <w:p>
      <w:r>
        <w:t>6. In `DesktopLocalizationService.cs:Apply`, instantiating a custom language `ResourceDictionary` from relative pack URIs lacked exception handling, risking unhandled XAML/IO exceptions if a language dictionary failed to load.</w:t>
      </w:r>
    </w:p>
    <w:p>
      <w:r>
        <w:t>7. In `DesktopThemeService.cs:Apply`, resolving the palette insertion slot used `Enumerable.Range(...).First(index =&gt; IsPaletteDictionary(...))`, which could throw `InvalidOperationException: Sequence contains no matching element` if collections mutated concurrently.</w:t>
      </w:r>
    </w:p>
    <w:p>
      <w:r>
        <w:t>8. In `DesktopPreferenceService.cs:Save`, null or blank state objects were not sanitized prior to JSON serialization, risking writing `null` or invalid payloads to `desktop-preferences.json`.</w:t>
      </w:r>
    </w:p>
    <w:p>
      <w:r>
        <w:t>9. In `DesktopAssemblyService.cs:Inspect`, unversioned managed assemblies lacking explicit version metadata could throw `NullReferenceException` when invoking `assembly.Version.ToString()`.</w:t>
      </w:r>
    </w:p>
    <w:p>
      <w:pPr>
        <w:pStyle w:val="Heading3"/>
      </w:pPr>
      <w:r>
        <w:t>Technical Solution and Architectural Decisions</w:t>
      </w:r>
    </w:p>
    <w:p>
      <w:r>
        <w:t>1. **IPC Channel Hardening &amp; Null Payload Protection (`PipeClient.cs`)**:</w:t>
      </w:r>
    </w:p>
    <w:p>
      <w:pPr>
        <w:pStyle w:val="ListBullet"/>
      </w:pPr>
      <w:r>
        <w:t>In `SendCore`, inserted an explicit null check immediately following JSON deserialization: `if (response == null) throw new IOException("Received null or malformed response payload from named pipe.");`.</w:t>
      </w:r>
    </w:p>
    <w:p>
      <w:pPr>
        <w:pStyle w:val="ListBullet"/>
      </w:pPr>
      <w:r>
        <w:t>In `ConnectCore`, added null and whitespace guards when parsing advertised capabilities from `response.Data`: `var capabilitiesData = !string.IsNullOrWhiteSpace(response.Data) ? Json.Deserialize&lt;string[]&gt;(response.Data) : null; Capabilities = new HashSet&lt;string&gt;(capabilitiesData ?? [], StringComparer.OrdinalIgnoreCase);`.</w:t>
      </w:r>
    </w:p>
    <w:p>
      <w:r>
        <w:t>2. **Session Service Safety &amp; Latency Reset (`DesktopSessionService.cs`)**:</w:t>
      </w:r>
    </w:p>
    <w:p>
      <w:pPr>
        <w:pStyle w:val="ListBullet"/>
      </w:pPr>
      <w:r>
        <w:t>Added `if (request == null) throw new ArgumentNullException(nameof(request));` in `SendAsync`.</w:t>
      </w:r>
    </w:p>
    <w:p>
      <w:pPr>
        <w:pStyle w:val="ListBullet"/>
      </w:pPr>
      <w:r>
        <w:t>Wrapped `pipe.Send` inside a `try ... catch` block that explicitly resets `LastRoundTripLatencyMs = null` before rethrowing, ensuring transient failures or timeouts do not leak stale latency metrics.</w:t>
      </w:r>
    </w:p>
    <w:p>
      <w:pPr>
        <w:pStyle w:val="ListBullet"/>
      </w:pPr>
      <w:r>
        <w:t>Cleared `LastRoundTripLatencyMs = null` across all catch handlers in `ConnectAsync` and `ReconnectAsync`.</w:t>
      </w:r>
    </w:p>
    <w:p>
      <w:r>
        <w:t>3. **Workspace Query Fallback Result (`DesktopWorkspaceService.cs`)**:</w:t>
      </w:r>
    </w:p>
    <w:p>
      <w:pPr>
        <w:pStyle w:val="ListBullet"/>
      </w:pPr>
      <w:r>
        <w:t>In `QueryLiveAsync`, introduced an explicit guard returning a structured failure `WorkspaceExecutionResult` (`Status = "Failed"`) if `response == null`, preventing null dereference while preserving verbatim line contracts (`if (response.Success &amp;&amp; tool.PipeAction == "framework")`).</w:t>
      </w:r>
    </w:p>
    <w:p>
      <w:r>
        <w:t>4. **Duplicate XML ID Tolerance with Last-Loaded-Wins Semantics (`DesktopSimulationService.cs`)**:</w:t>
      </w:r>
    </w:p>
    <w:p>
      <w:pPr>
        <w:pStyle w:val="ListBullet"/>
      </w:pPr>
      <w:r>
        <w:t>Replaced fragile `.ToDictionary(...)` calls with robust dictionary loops utilizing indexer assignment (`elemsA[idAttr.Value] = el;`), honoring Bannerlord's native last-loaded-wins semantics without throwing duplicate key exceptions.</w:t>
      </w:r>
    </w:p>
    <w:p>
      <w:pPr>
        <w:pStyle w:val="ListBullet"/>
      </w:pPr>
      <w:r>
        <w:t>Hardened `RenderBar` with `if (double.IsNaN(percentage) || double.IsInfinity(percentage)) percentage = 0.0;`.</w:t>
      </w:r>
    </w:p>
    <w:p>
      <w:r>
        <w:t>5. **Localization &amp; Theme Fallback Protection (`DesktopLocalizationService.cs`, `DesktopThemeService.cs`)**:</w:t>
      </w:r>
    </w:p>
    <w:p>
      <w:pPr>
        <w:pStyle w:val="ListBullet"/>
      </w:pPr>
      <w:r>
        <w:t>Enclosed `ResourceDictionary` creation in `DesktopLocalizationService.cs` within a `try ... catch` block, automatically falling back to `englishFallback` and `"en"` upon error.</w:t>
      </w:r>
    </w:p>
    <w:p>
      <w:pPr>
        <w:pStyle w:val="ListBullet"/>
      </w:pPr>
      <w:r>
        <w:t>Replaced `Enumerable.First(...)` in `DesktopThemeService.cs` with an indexed loop defaulting safely to `Math.Min(1, dictionaries.Count)`.</w:t>
      </w:r>
    </w:p>
    <w:p>
      <w:r>
        <w:t>6. **Preference State Sanitization &amp; Assembly Inspection (`DesktopPreferenceService.cs`, `DesktopAssemblyService.cs`)**:</w:t>
      </w:r>
    </w:p>
    <w:p>
      <w:pPr>
        <w:pStyle w:val="ListBullet"/>
      </w:pPr>
      <w:r>
        <w:t>In `DesktopPreferenceService.cs:Save`, sanitized incoming state to guarantee non-null `ThemeId` (defaulting to `"war-table"`) and non-null `LanguageCode` (defaulting to `"en"`), while strictly preserving the atomic replacement token `File.Move(temporary, path, true)`.</w:t>
      </w:r>
    </w:p>
    <w:p>
      <w:pPr>
        <w:pStyle w:val="ListBullet"/>
      </w:pPr>
      <w:r>
        <w:t>In `DesktopAssemblyService.cs:Inspect`, applied null-conditional navigation: `assembly.Version?.ToString() ?? "0.0.0.0"`.</w:t>
      </w:r>
    </w:p>
    <w:p>
      <w:r>
        <w:t>7. **Empirical Verification &amp; Unit Test Suite (`Program.cs`)**:</w:t>
      </w:r>
    </w:p>
    <w:p>
      <w:pPr>
        <w:pStyle w:val="ListBullet"/>
      </w:pPr>
      <w:r>
        <w:t>Authored and registered four new automated test cases in `tests/CalradiaForge.Desktop.Tests/Program.cs`:</w:t>
      </w:r>
    </w:p>
    <w:p>
      <w:r>
        <w:t>* `NullResponsePayload`: Verifies `PipeClient` rejects null or malformed response payloads on real named pipes, throwing controlled `IOException`.</w:t>
      </w:r>
    </w:p>
    <w:p>
      <w:r>
        <w:t>* `XmlDiffDuplicateIds`: Verifies `DesktopSimulationService.SimulateTroopTree` tolerates duplicate entity IDs across comparison XML files.</w:t>
      </w:r>
    </w:p>
    <w:p>
      <w:r>
        <w:t>* `PreferenceNullSanitization`: Verifies `DesktopPreferenceService` sanitizes null states and empty strings to default values upon save.</w:t>
      </w:r>
    </w:p>
    <w:p>
      <w:r>
        <w:t>* `SessionSendNullAndErrorLatency`: Verifies `DesktopSessionService.SendAsync` rejects null requests with `ArgumentNullException` and leaves latency unrecorded.</w:t>
      </w:r>
    </w:p>
    <w:p>
      <w:pPr>
        <w:pStyle w:val="Heading3"/>
      </w:pPr>
      <w:r>
        <w:t>Asset, Code, and Dependency Changes</w:t>
      </w:r>
    </w:p>
    <w:p>
      <w:pPr>
        <w:pStyle w:val="ListBullet"/>
      </w:pPr>
      <w:r>
        <w:t>Modified `src/CalradiaForge.Desktop/PipeClient.cs`: guarded `SendCore` against null deserialization and `ConnectCore` against null capabilities data.</w:t>
      </w:r>
    </w:p>
    <w:p>
      <w:pPr>
        <w:pStyle w:val="ListBullet"/>
      </w:pPr>
      <w:r>
        <w:t>Modified `src/CalradiaForge.Desktop/Services/DesktopSessionService.cs`: validated `request != null` and cleared `LastRoundTripLatencyMs` on error and disconnect.</w:t>
      </w:r>
    </w:p>
    <w:p>
      <w:pPr>
        <w:pStyle w:val="ListBullet"/>
      </w:pPr>
      <w:r>
        <w:t>Modified `src/CalradiaForge.Desktop/Services/DesktopWorkspaceService.cs`: guarded `QueryLiveAsync` against null IPC responses.</w:t>
      </w:r>
    </w:p>
    <w:p>
      <w:pPr>
        <w:pStyle w:val="ListBullet"/>
      </w:pPr>
      <w:r>
        <w:t>Modified `src/CalradiaForge.Desktop/Services/DesktopSimulationService.cs`: replaced `.ToDictionary` with indexer assignment in `PerformTroopXmlDiff`, and clamped non-finite values in `RenderBar`.</w:t>
      </w:r>
    </w:p>
    <w:p>
      <w:pPr>
        <w:pStyle w:val="ListBullet"/>
      </w:pPr>
      <w:r>
        <w:t>Modified `src/CalradiaForge.Desktop/Services/DesktopLocalizationService.cs`: wrapped dictionary loading in a fallback `try ... catch` block.</w:t>
      </w:r>
    </w:p>
    <w:p>
      <w:pPr>
        <w:pStyle w:val="ListBullet"/>
      </w:pPr>
      <w:r>
        <w:t>Modified `src/CalradiaForge.Desktop/Services/DesktopThemeService.cs`: replaced `.First(...)` index lookup with a safe loop.</w:t>
      </w:r>
    </w:p>
    <w:p>
      <w:pPr>
        <w:pStyle w:val="ListBullet"/>
      </w:pPr>
      <w:r>
        <w:t>Modified `src/CalradiaForge.Desktop/Services/DesktopPreferenceService.cs`: sanitized state fields before serializing.</w:t>
      </w:r>
    </w:p>
    <w:p>
      <w:pPr>
        <w:pStyle w:val="ListBullet"/>
      </w:pPr>
      <w:r>
        <w:t>Modified `src/CalradiaForge.Desktop/Services/DesktopAssemblyService.cs`: applied null-conditional operator on `assembly.Version`.</w:t>
      </w:r>
    </w:p>
    <w:p>
      <w:pPr>
        <w:pStyle w:val="ListBullet"/>
      </w:pPr>
      <w:r>
        <w:t>Modified `tests/CalradiaForge.Desktop.Tests/Program.cs`: added 4 new unit test cases (+102 lines), expanding the desktop test battery from 67 to 71 tests.</w:t>
      </w:r>
    </w:p>
    <w:p>
      <w:pPr>
        <w:pStyle w:val="ListBullet"/>
      </w:pPr>
      <w:r>
        <w:t>Zero breaking changes to public SDK contracts, zero added external dependencies, and all static contract tokens preserved.</w:t>
      </w:r>
    </w:p>
    <w:p>
      <w:pPr>
        <w:pStyle w:val="Heading3"/>
      </w:pPr>
      <w:r>
        <w:t>Validation and Evidence Boundaries</w:t>
      </w:r>
    </w:p>
    <w:p>
      <w:pPr>
        <w:pStyle w:val="ListBullet"/>
      </w:pPr>
      <w:r>
        <w:t>`dotnet build CalradiaForge.sln -c Release -v:minimal` compiled with 0 warnings and 0 errors.</w:t>
      </w:r>
    </w:p>
    <w:p>
      <w:pPr>
        <w:pStyle w:val="ListBullet"/>
      </w:pPr>
      <w:r>
        <w:t>`tools\Verify-CalradiaForge-StatelessBehavior.bat` passed 4/4 acceptance criteria (Release build, zero SaveableTypeDefiner / stateless SyncData across 3 behaviors, anti-shadowing verification, and SubModule.OnGameStart registration).</w:t>
      </w:r>
    </w:p>
    <w:p>
      <w:pPr>
        <w:pStyle w:val="ListBullet"/>
      </w:pPr>
      <w:r>
        <w:t>`tools\Run-CalradiaForge-Desktop-Tests.bat --no-pause` passed 71/71 protocol, tool catalog, MVVM, and robustness tests with zero failures.</w:t>
      </w:r>
    </w:p>
    <w:p>
      <w:pPr>
        <w:pStyle w:val="ListBullet"/>
      </w:pPr>
      <w:r>
        <w:t>`tools\Run-CalradiaForge-Desktop-Render-Tests.bat --no-pause` passed 296/296 WPF render cases in 19,807 ms (320 layout passes, 8,283.1 ms in layout calls).</w:t>
      </w:r>
    </w:p>
    <w:p>
      <w:pPr>
        <w:pStyle w:val="ListBullet"/>
      </w:pPr>
      <w:r>
        <w:t>`tools\Run-CalradiaForge-Core-Tests.bat --no-pause` passed 420/420 unit tests and 30/30 patch diagnostic fixture tests.</w:t>
      </w:r>
    </w:p>
    <w:p>
      <w:pPr>
        <w:pStyle w:val="ListBullet"/>
      </w:pPr>
      <w:r>
        <w:t>`tools\Run-CalradiaForge-ForgeWeave-Tests.bat --no-pause` passed 73/73 event and replay tests.</w:t>
      </w:r>
    </w:p>
    <w:p>
      <w:pPr>
        <w:pStyle w:val="ListBullet"/>
      </w:pPr>
      <w:r>
        <w:t>`tools\Run-CalradiaForge-Python-Checks.bat --ledger --no-pause` passed all documentation parity audits (42/42 pairs) and static code smell checks.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