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p>
      <w:r>
        <w:br w:type="page"/>
      </w:r>
    </w:p>
    <w:p>
      <w:pPr>
        <w:pStyle w:val="Heading1"/>
      </w:pPr>
      <w:r>
        <w:t>Anexo Rev125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Rev125 — Diagnostic evidence and crash-report correction</w:t>
      </w:r>
    </w:p>
    <w:p>
      <w:r>
        <w:t>**Date:** 2026-10-02</w:t>
      </w:r>
    </w:p>
    <w:p>
      <w:r>
        <w:t>**Product version:** Calradia Forge 25.2.0, unchanged</w:t>
      </w:r>
    </w:p>
    <w:p>
      <w:r>
        <w:t>**Scope:** JSON crash-report correctness, evidence boundaries, agent documentation and regression coverage.</w:t>
      </w:r>
    </w:p>
    <w:p>
      <w:pPr>
        <w:pStyle w:val="Heading3"/>
      </w:pPr>
      <w:r>
        <w:t>Findings and changes</w:t>
      </w:r>
    </w:p>
    <w:p>
      <w:r>
        <w:t>Review found that `SubModule.OnUnhandledException` manually escaped only quotes and line feeds, so a Windows path or other JSON control character could make the `.cfcrash` report invalid. The handler now serializes the same `Timestamp`, `IsTerminating`, and `Exception` fields with the Newtonsoft.Json assembly already referenced by the game module. A regression invokes the production formatter and parses a report containing a Windows path, quotes, CR/LF, a tab and a control character. The Core BAT now invokes the existing F10 edge-gate suite as well, so that test is no longer dormant.</w:t>
      </w:r>
    </w:p>
    <w:p>
      <w:r>
        <w:t>The debugging skill and Desktop crash-analysis copy now describe `.cfcrash` as exception text, with `.dmp` and `.sav` limited to file metadata where applicable. The autonomous-agent guides match the configured `BugHunterAgent` tool list; the CODEX Core test command uses the launcher’s supported non-pausing flag. Historical 25.0.0–25.2.0 validation reports remain unchanged. The SDK evolution guide clarifies that their earlier anti-lag and zero-allocation phrases do not represent a measurement of the complete campaign callback; the synthetic `ProcessBatch` harness does not establish in-game performance.</w:t>
      </w:r>
    </w:p>
    <w:p>
      <w:pPr>
        <w:pStyle w:val="Heading3"/>
      </w:pPr>
      <w:r>
        <w:t>Validation and limits</w:t>
      </w:r>
    </w:p>
    <w:p>
      <w:pPr>
        <w:pStyle w:val="ListBullet"/>
      </w:pPr>
      <w:r>
        <w:t>`tools\Run-CalradiaForge-Tests.bat --core-only --no-pause` passed with clean `net472` and `net8.0` builds (0 warnings, 0 errors), Core 414/414 and ForgeWeave 73/73. This includes the F10 edge and crash-serialization regressions.</w:t>
      </w:r>
    </w:p>
    <w:p>
      <w:pPr>
        <w:pStyle w:val="ListBullet"/>
      </w:pPr>
      <w:r>
        <w:t>`tools\Run-CalradiaForge-Desktop-Tests.bat --no-pause` passed 65/65.</w:t>
      </w:r>
    </w:p>
    <w:p>
      <w:pPr>
        <w:pStyle w:val="ListBullet"/>
      </w:pPr>
      <w:r>
        <w:t>`tools\Validate-CalradiaForge-Skills.bat .agents\skills\debugging-master` reported the skill valid.</w:t>
      </w:r>
    </w:p>
    <w:p>
      <w:pPr>
        <w:pStyle w:val="ListBullet"/>
      </w:pPr>
      <w:r>
        <w:t>No Bannerlord or Modding Kit process was started. These checks do not verify live F10 delivery or rendering in game.</w:t>
      </w:r>
    </w:p>
    <w:p>
      <w:pPr>
        <w:pStyle w:val="ListBullet"/>
      </w:pPr>
      <w:r>
        <w:t>Full package/hash audit and protected-record integrity verification are performed after this append.</w:t>
      </w:r>
    </w:p>
    <w:p>
      <w:r>
        <w:t>This entry is append-only; product version 25.2.0 and public SDK contracts are unchanged.</w:t>
      </w:r>
    </w:p>
    <w:p>
      <w:r>
        <w:br w:type="page"/>
      </w:r>
    </w:p>
    <w:p>
      <w:pPr>
        <w:pStyle w:val="Heading1"/>
      </w:pPr>
      <w:r>
        <w:t>Anexo Rev126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Rev126 — Diagnostic state and accepted memory telemetry</w:t>
      </w:r>
    </w:p>
    <w:p>
      <w:r>
        <w:t>**Date:** 2026-10-02</w:t>
      </w:r>
    </w:p>
    <w:p>
      <w:r>
        <w:t>**Product version:** Calradia Forge 25.2.0, unchanged</w:t>
      </w:r>
    </w:p>
    <w:p>
      <w:r>
        <w:t>**Scope:** SDK and Core diagnostic semantics, bounded campaign-memory telemetry, Desktop simulation evidence, and project-agent guidance.</w:t>
      </w:r>
    </w:p>
    <w:p>
      <w:pPr>
        <w:pStyle w:val="Heading3"/>
      </w:pPr>
      <w:r>
        <w:t>Observed issue and technical justification</w:t>
      </w:r>
    </w:p>
    <w:p>
      <w:r>
        <w:t>The external patch inspector used the `Truncated` flag for some collection failures, although no output had necessarily been clipped. The campaign memory behavior incremented telemetry even when the SDK rejected a write after reaching its global agent quota. The time-slicing helper had no explicit test for null or empty IDs, and the Desktop memory-inspection regression still expected an older live-runtime/verified contract although the service returns an illustrative sample.</w:t>
      </w:r>
    </w:p>
    <w:p>
      <w:pPr>
        <w:pStyle w:val="Heading3"/>
      </w:pPr>
      <w:r>
        <w:t>Technical solution and architectural decisions</w:t>
      </w:r>
    </w:p>
    <w:p>
      <w:r>
        <w:t>The inspector now marks output as truncated only when an actual output/collection bound clips data; query, enumeration and skipped-assembly failures remain incomplete evidence. Campaign-memory counters advance only after `TryAdd`/`TryUpsert` accepts the write. Tests record that `ForgeTimeSlicer` maps null and empty IDs to bucket zero and that callers should provide stable non-empty IDs; no runtime behavior changed. The Desktop render test now checks the existing CoALA-inspired sample wording and `Sample` evidence status rather than claiming a live registry snapshot.</w:t>
      </w:r>
    </w:p>
    <w:p>
      <w:pPr>
        <w:pStyle w:val="Heading3"/>
      </w:pPr>
      <w:r>
        <w:t>Changes to assets, code and dependencies</w:t>
      </w:r>
    </w:p>
    <w:p>
      <w:r>
        <w:t>Updated the bounded patch-inspection result handling, campaign memory write telemetry, regression coverage for SDK time-slicing and memory quotas, Desktop simulation test expectations, and specialist knowledge for debugging, performance, simulation, UI and agent coordination. No new runtime dependency, public API, product-version change, package publication or TaleWorlds integration was introduced.</w:t>
      </w:r>
    </w:p>
    <w:p>
      <w:pPr>
        <w:pStyle w:val="Heading3"/>
      </w:pPr>
      <w:r>
        <w:t>Validation and evidence limits</w:t>
      </w:r>
    </w:p>
    <w:p>
      <w:pPr>
        <w:pStyle w:val="ListBullet"/>
      </w:pPr>
      <w:r>
        <w:t>`tools\Run-CalradiaForge-Tests.bat --no-pause` passed: clean `net472`, `net8.0` and Desktop builds (0 warnings, 0 errors); Core 415/415; Patch Diagnostics 28/28; ForgeWeave 73/73; Desktop 65/65; WPF render 295 cases and 308 layout/render passes.</w:t>
      </w:r>
    </w:p>
    <w:p>
      <w:pPr>
        <w:pStyle w:val="ListBullet"/>
      </w:pPr>
      <w:r>
        <w:t>`tools\Run-CalradiaForge-Tests.bat --core-only --no-pause` passed during the focused time-slicer and memory changes. The isolated patch diagnostics BAT passed 28/28.</w:t>
      </w:r>
    </w:p>
    <w:p>
      <w:pPr>
        <w:pStyle w:val="ListBullet"/>
      </w:pPr>
      <w:r>
        <w:t>Render durations and layout-call durations are harness measurements, not latency of the open application. No Bannerlord process, campaign, battle, live third-party runtime, IDE integration or public NuGet publication was used to establish behavior.</w:t>
      </w:r>
    </w:p>
    <w:p>
      <w:r>
        <w:t>This appendix adds evidence to the previous revision without replacing its paragraphs. Product version 25.2.0, public SDK contracts and existing module routes remain unchanged.</w:t>
      </w:r>
    </w:p>
    <w:p>
      <w:r>
        <w:br w:type="page"/>
      </w:r>
    </w:p>
    <w:p>
      <w:pPr>
        <w:pStyle w:val="Heading1"/>
      </w:pPr>
      <w:r>
        <w:t>Anexo Rev127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Rev127 — Evidence-based SDK onboarding and agent knowledge consolidation</w:t>
      </w:r>
    </w:p>
    <w:p>
      <w:r>
        <w:t>**Date:** 2026-10-02</w:t>
      </w:r>
    </w:p>
    <w:p>
      <w:r>
        <w:t>**Product version:** Calradia Forge 25.2.0, unchanged</w:t>
      </w:r>
    </w:p>
    <w:p>
      <w:r>
        <w:t>**Scope:** Local SDK/template onboarding, deterministic native-content showcase, bounded patch diagnostics, static Gauntlet example, measured simulation guidance, and project knowledge consolidation.</w:t>
      </w:r>
    </w:p>
    <w:p>
      <w:pPr>
        <w:pStyle w:val="Heading3"/>
      </w:pPr>
      <w:r>
        <w:t>Observed objective and design decisions</w:t>
      </w:r>
    </w:p>
    <w:p>
      <w:r>
        <w:t>The project needed a reproducible first-mod path and source-grounded guidance that did not overstate experimental runtime capabilities. The capability matrix distinguishes implemented features, experimental features, and proposals. Existing Harmony-based product surfaces were replaced by Forge-owned bounded diagnostics; optional runtime observation is reflection-only and does not create a Harmony dependency or establish real-mod compatibility. The content example uses verified Native schemas, and factions remain deferred until a schema and case are verified.</w:t>
      </w:r>
    </w:p>
    <w:p>
      <w:pPr>
        <w:pStyle w:val="Heading3"/>
      </w:pPr>
      <w:r>
        <w:t>Delivered artifacts</w:t>
      </w:r>
    </w:p>
    <w:p>
      <w:pPr>
        <w:pStyle w:val="ListBullet"/>
      </w:pPr>
      <w:r>
        <w:t>Added a versioned local `CalradiaForge.Sdk` NuGet package and `.NET new` module template with explicit Forge dependency and locally resolved Bannerlord references. Proprietary TaleWorlds assemblies are not distributed.</w:t>
      </w:r>
    </w:p>
    <w:p>
      <w:pPr>
        <w:pStyle w:val="ListBullet"/>
      </w:pPr>
      <w:r>
        <w:t>Added deterministic troop/item generators and an installable static content showcase. Maintained BAT workflows check the prefab, ViewModel, localization, manifest, native references, and package output.</w:t>
      </w:r>
    </w:p>
    <w:p>
      <w:pPr>
        <w:pStyle w:val="ListBullet"/>
      </w:pPr>
      <w:r>
        <w:t>Added bounded, read-only patch diagnostic evidence and a static Gauntlet page prototype. Shared patch targets are review signals only. Forge attributes failures only within callback boundaries it controls; it does not reorder or disable third-party patches.</w:t>
      </w:r>
    </w:p>
    <w:p>
      <w:pPr>
        <w:pStyle w:val="ListBullet"/>
      </w:pPr>
      <w:r>
        <w:t>Consolidated verified .NET, Bannerlord, SDK, test, documentation, and agent lessons into project specialists and synchronized root gateways. Time-slicing documentation states that filtering still scans its source and makes no unsupported performance claim.</w:t>
      </w:r>
    </w:p>
    <w:p>
      <w:pPr>
        <w:pStyle w:val="Heading3"/>
      </w:pPr>
      <w:r>
        <w:t>Validation</w:t>
      </w:r>
    </w:p>
    <w:p>
      <w:pPr>
        <w:pStyle w:val="ListBullet"/>
      </w:pPr>
      <w:r>
        <w:t>`tools\Run-CalradiaForge-Tests.bat --no-pause`: clean `net472`, `net8.0`, and Desktop builds, zero warnings/errors; Core 415/415; Patch Diagnostics 30/30; ForgeWeave 73/73; Desktop 65/65; 295 WPF render cases and 320 layout/render passes. The 20,903 ms result is harness timing, not application latency.</w:t>
      </w:r>
    </w:p>
    <w:p>
      <w:pPr>
        <w:pStyle w:val="ListBullet"/>
      </w:pPr>
      <w:r>
        <w:t>`tools\Verify-CalradiaForge-StatelessBehavior.bat`: 4/4 checks passed.</w:t>
      </w:r>
    </w:p>
    <w:p>
      <w:pPr>
        <w:pStyle w:val="ListBullet"/>
      </w:pPr>
      <w:r>
        <w:t>`tools\Run-CalradiaForge-Python-Checks.bat --ci --no-pause`: Ruff 0.16.9, 25 asset/archive tests, five image tests, 18 agent audit cases, 15 offline orchestration cases, three CLI launcher cases, and Gauntlet/sprite source checks passed. The `--ledger` run verified 42/42 EN/ES pairs.</w:t>
      </w:r>
    </w:p>
    <w:p>
      <w:pPr>
        <w:pStyle w:val="ListBullet"/>
      </w:pPr>
      <w:r>
        <w:t>All 29 modified skill directories passed `quick_validate.py`; the onboarding knowledge BAT passed root-guide parity/link checks and nine skill validators.</w:t>
      </w:r>
    </w:p>
    <w:p>
      <w:pPr>
        <w:pStyle w:val="ListBullet"/>
      </w:pPr>
      <w:r>
        <w:t>Isolated onboarding run `20261003T012628Z-f3bebd08` packed and installed SDK/template 25.2.0 locally, generated and restored a consumer module, and compiled it as `net472` against local licensed GameBin references with zero warnings/errors. Its report records stable SDK contract 13 and `workingTreeApiChangesIncluded: false`. Local artifact SHA-256: SDK `2f4aa6863129bd8ea67ae6e7b8b71de643975d962c0e007e02f38ece5f98718c`; template `f9b3a74577e9ae5b9caa7134b37dab8214111396a876fad8e57fd499e2115a64`.</w:t>
      </w:r>
    </w:p>
    <w:p>
      <w:pPr>
        <w:pStyle w:val="ListBullet"/>
      </w:pPr>
      <w:r>
        <w:t>The content showcase BAT passed deterministic generation, installed Native Items/NPCCharacters schema checks, manifest/reference checks, and a clean generated `net472` module build.</w:t>
      </w:r>
    </w:p>
    <w:p>
      <w:pPr>
        <w:pStyle w:val="Heading3"/>
      </w:pPr>
      <w:r>
        <w:t>Evidence limits</w:t>
      </w:r>
    </w:p>
    <w:p>
      <w:r>
        <w:t>No Bannerlord or Modding Kit process was launched for this validation. Game loading/rendering, real Harmony coexistence, public NuGet publication, and Visual Studio/Rider marketplace integration remain unverified. Static Gauntlet checks are not in-game rendering evidence. No runtime performance gain is claimed. The HTML analysis references were preserved as supplied and were not rewritten as technical authority.</w:t>
      </w:r>
    </w:p>
    <w:p>
      <w:r>
        <w:br w:type="page"/>
      </w:r>
    </w:p>
    <w:p>
      <w:pPr>
        <w:pStyle w:val="Heading1"/>
      </w:pPr>
      <w:r>
        <w:t>Anexo Rev128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Rev128 — Validation evidence reconciliation and showcase contracts</w:t>
      </w:r>
    </w:p>
    <w:p>
      <w:r>
        <w:t>**Date:** 2026-10-02</w:t>
      </w:r>
    </w:p>
    <w:p>
      <w:r>
        <w:t>**Product version:** Calradia Forge 25.2.0, unchanged</w:t>
      </w:r>
    </w:p>
    <w:p>
      <w:r>
        <w:t>**Scope:** Static showcase verification, validation evidence, SDK evolution documentation, and append-only records.</w:t>
      </w:r>
    </w:p>
    <w:p>
      <w:pPr>
        <w:pStyle w:val="Heading3"/>
      </w:pPr>
      <w:r>
        <w:t>Finding</w:t>
      </w:r>
    </w:p>
    <w:p>
      <w:r>
        <w:t>Rev127 reports a final integrated run with Core 415/415, Patch Diagnostics 30/30, 320 WPF layout/render passes, and 20,903 ms. The checkout's latest retained integrated log, `artifacts/sdk-evolution/post-final-reviewed-20261002.log`, records a passing run with Core 410/410, Patch Diagnostics 28/28, ForgeWeave 73/73, Desktop 65/65, and 295 WPF render cases with 308 layout/render passes. Its render duration is 24,476 ms. No retained log was found that reproduces Rev127's exact totals and duration.</w:t>
      </w:r>
    </w:p>
    <w:p>
      <w:pPr>
        <w:pStyle w:val="Heading3"/>
      </w:pPr>
      <w:r>
        <w:t>Correction and evidence boundary</w:t>
      </w:r>
    </w:p>
    <w:p>
      <w:r>
        <w:t>This discrepancy is a retention and independent-reproducibility gap; it does not establish that the later reported run failed or did not occur. Rev127 is preserved unchanged. This revision identifies the retained log as the independently inspectable result and labels the higher Rev127 totals as reported but not independently reproduced from this checkout. The `ForgeTimeSlicer.ProcessBatch` benchmark remains a synthetic harness measurement; it does not measure a complete campaign callback or performance inside Bannerlord.</w:t>
      </w:r>
    </w:p>
    <w:p>
      <w:r>
        <w:t>The content-showcase generator now verifies that EN/SP `language_data.xml` entries use the expected `xml_path`, that each path stays inside its locale directory and resolves to an existing file, and that the close button is focusable with its text bound to `@CloseLabel`. Negative checks cover malformed locale paths, missing files, focus state, and localized label binding. The retained showcase BAT result validates these source contracts, generated content, schemas, deterministic output, and a generated module build; it does not prove live Gauntlet rendering.</w:t>
      </w:r>
    </w:p>
    <w:p>
      <w:r>
        <w:t>The retained integrated log reports successful local suites and clean builds. No in-game runtime or render result is inferred from those checks.</w:t>
      </w:r>
    </w:p>
    <w:p>
      <w:pPr>
        <w:pStyle w:val="Heading3"/>
      </w:pPr>
      <w:r>
        <w:t>Validation</w:t>
      </w:r>
    </w:p>
    <w:p>
      <w:pPr>
        <w:pStyle w:val="ListBullet"/>
      </w:pPr>
      <w:r>
        <w:t>Inspected `artifacts/sdk-evolution/post-final-reviewed-20261002.log` and confirmed its suite, render-case, layout-pass, and duration summaries.</w:t>
      </w:r>
    </w:p>
    <w:p>
      <w:pPr>
        <w:pStyle w:val="ListBullet"/>
      </w:pPr>
      <w:r>
        <w:t>Ran `tools\Test-CalradiaForge-ContentShowcase.bat --no-pause` after adding the static negative regressions; see the captured log in `artifacts/sdk-evolution/showcase-rev128.log`.</w:t>
      </w:r>
    </w:p>
    <w:p>
      <w:pPr>
        <w:pStyle w:val="ListBullet"/>
      </w:pPr>
      <w:r>
        <w:t>Preserved Rev127 and appended this clarification as Rev128 without rewriting earlier appendices.</w:t>
      </w:r>
    </w:p>
    <w:p>
      <w:pPr>
        <w:pStyle w:val="ListBullet"/>
      </w:pPr>
      <w:r>
        <w:t>Verify the document hash chain with `tools\Append-CalradiaForge-Improvement-Record.bat --verify` after compiling the protected record.</w:t>
      </w:r>
    </w:p>
    <w:p>
      <w:r>
        <w:br w:type="page"/>
      </w:r>
    </w:p>
    <w:p>
      <w:pPr>
        <w:pStyle w:val="Heading1"/>
      </w:pPr>
      <w:r>
        <w:t>Anexo Rev129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Rev129 — Final SDK evolution validation and evidence boundaries</w:t>
      </w:r>
    </w:p>
    <w:p>
      <w:r>
        <w:t>**Date:** 2026-10-02</w:t>
      </w:r>
    </w:p>
    <w:p>
      <w:r>
        <w:t>**Product version:** Calradia Forge 25.2.0, unchanged; `ForgeApi.Version` 13</w:t>
      </w:r>
    </w:p>
    <w:p>
      <w:r>
        <w:t>**Scope:** SDK, Core, Desktop/Gauntlet static resources, developer tools, examples, documentation, and project-agent knowledge.</w:t>
      </w:r>
    </w:p>
    <w:p>
      <w:pPr>
        <w:pStyle w:val="Heading3"/>
      </w:pPr>
      <w:r>
        <w:t>Observed issue and technical rationale</w:t>
      </w:r>
    </w:p>
    <w:p>
      <w:r>
        <w:t>The evolution roadmap had to be reconciled against implemented source rather than aspirational descriptions. The local developer start path, native content generation, patch diagnostics, and simulation helpers have distinct maturity and evidence boundaries. Generated language resources also needed to retain source-language text consistently, while the documentation and agent instructions needed to state only what the current code and repeatable checks support.</w:t>
      </w:r>
    </w:p>
    <w:p>
      <w:pPr>
        <w:pStyle w:val="Heading3"/>
      </w:pPr>
      <w:r>
        <w:t>Technical solution and architectural decisions</w:t>
      </w:r>
    </w:p>
    <w:p>
      <w:r>
        <w:t>The local onboarding flow builds a versioned SDK package and `.NET new` module template, installs them in an isolated template hive, generates a consumer, restores it, and compiles it against licensed local GameBin references. The generated content showcase remains static and deterministic; it does not claim runtime entity creation or Gauntlet rendering.</w:t>
      </w:r>
    </w:p>
    <w:p>
      <w:r>
        <w:t>`ForgePatchDiagnostics` reports bounded Forge-owned hook/replacement evidence and can optionally query a compatible public surface on an exact `0Harmony` assembly that is already loaded. Forge does not reference, load, distribute, patch, unpatch, or reorder Harmony. The external query runs synchronously in-process: output bounds do not sandbox or time-bound Harmony's internal CPU, allocations, or effects, and shared targets are review signals rather than conflict verdicts. The tests use fixtures and do not prove coexistence with real third-party mods.</w:t>
      </w:r>
    </w:p>
    <w:p>
      <w:r>
        <w:t>Simulation guidance now reflects `ForgeTimeSlicer` behavior: stable IDs select deterministic buckets, but the input collection is still traversed. No performance gain is claimed without measuring the complete callback. Gauntlet resource guidance and four category-help labels use generated, localized sources across the 13 existing languages; product/API version and public contracts are unchanged.</w:t>
      </w:r>
    </w:p>
    <w:p>
      <w:pPr>
        <w:pStyle w:val="Heading3"/>
      </w:pPr>
      <w:r>
        <w:t>Changes to assets, code, and dependencies</w:t>
      </w:r>
    </w:p>
    <w:p>
      <w:r>
        <w:t>The objective adds the local SDK/template packaging and isolated smoke workflow, a deterministic troop/item content showcase and verifier, bounded patch-diagnostic adapter/tests, Python tool-environment support, localized category guidance, and evidence-backed updates to rules, specialist skills, and the root `AGENTS.md`, `CODEX.md`, and `GEMINI.md` guides. It adds no required Harmony dependency and ships no proprietary TaleWorlds assemblies. Product version remains 25.2.0 and `ForgeApi.Version` remains 13.</w:t>
      </w:r>
    </w:p>
    <w:p>
      <w:pPr>
        <w:pStyle w:val="Heading3"/>
      </w:pPr>
      <w:r>
        <w:t>Validation and evidence limits</w:t>
      </w:r>
    </w:p>
    <w:p>
      <w:pPr>
        <w:pStyle w:val="ListBullet"/>
      </w:pPr>
      <w:r>
        <w:t>`tools\Run-CalradiaForge-Tests.bat --no-pause`: clean `net472`, `net8.0`, and Desktop builds; zero warnings/errors; Core 416/416, ForgeWeave 73/73, Desktop 65/65, and 295 WPF render cases with 320 layout/render passes. Render time was 19,288 ms in the harness only.</w:t>
      </w:r>
    </w:p>
    <w:p>
      <w:pPr>
        <w:pStyle w:val="ListBullet"/>
      </w:pPr>
      <w:r>
        <w:t>`tests\CalradiaForge.PatchDiagnostics.Tests.bat --no-pause`: 30/30 passed.</w:t>
      </w:r>
    </w:p>
    <w:p>
      <w:pPr>
        <w:pStyle w:val="ListBullet"/>
      </w:pPr>
      <w:r>
        <w:t>`tools\Test-CalradiaForge-Developer-Onboarding.bat`: isolated SDK/template package installation, consumer generation, restore, and `net472` build passed with zero warnings against local licensed GameBin references. `tools\Test-CalradiaForge-ContentShowcase.bat` and `tools\Verify-CalradiaForge-StatelessBehavior.bat` passed.</w:t>
      </w:r>
    </w:p>
    <w:p>
      <w:pPr>
        <w:pStyle w:val="ListBullet"/>
      </w:pPr>
      <w:r>
        <w:t>`tools\Run-CalradiaForge-Python-Checks.bat --ci --no-pause` passed. The optional `--agents` setup was attempted separately but pip failed with `InvalidChunkLength`; the dependency-backed optional profile remains unverified. `--ledger` verified all 42/42 maintained English/Spanish technical-document pairs; this new bilingual appendix is recorded separately in the protected improvement ledger.</w:t>
      </w:r>
    </w:p>
    <w:p>
      <w:pPr>
        <w:pStyle w:val="ListBullet"/>
      </w:pPr>
      <w:r>
        <w:t>All 29 modified skill directories passed `tools\Validate-CalradiaForge-Skills.bat`; `tools\Validate-CalradiaForge-Onboarding-Knowledge.bat` passed. Generated runtime resources matched all 52 new label translations (13 languages × 4 labels).</w:t>
      </w:r>
    </w:p>
    <w:p>
      <w:pPr>
        <w:pStyle w:val="ListBullet"/>
      </w:pPr>
      <w:r>
        <w:t>The TPAC deep parser was skipped because `TpacTool.Lib.dll` or its local Native fixture was unavailable. Bannerlord and Modding Kit were not launched. No live engine load/render, real Harmony coexistence, public NuGet publication, or Visual Studio/Rider marketplace integration is claimed.</w:t>
      </w:r>
    </w:p>
    <w:p>
      <w:r>
        <w:t>This appendix adds evidence without replacing previous revisions. It preserves existing commands, paths, contracts, and product version; the render-harness measurement is not application latency.</w:t>
      </w:r>
    </w:p>
    <w:p>
      <w:r>
        <w:br w:type="page"/>
      </w:r>
    </w:p>
    <w:p>
      <w:pPr>
        <w:pStyle w:val="Heading1"/>
      </w:pPr>
      <w:r>
        <w:t>Anexo Rev130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Rev130 — Python agent CI regression repair</w:t>
      </w:r>
    </w:p>
    <w:p>
      <w:r>
        <w:t>**Date:** 2026-10-02</w:t>
      </w:r>
    </w:p>
    <w:p>
      <w:r>
        <w:t>**Product version:** Calradia Forge 25.2.0, unchanged; `ForgeApi.Version` 13</w:t>
      </w:r>
    </w:p>
    <w:p>
      <w:r>
        <w:t>**Scope:** Development tooling, Python agent diagnostics, tests, and documentation.</w:t>
      </w:r>
    </w:p>
    <w:p>
      <w:pPr>
        <w:pStyle w:val="Heading3"/>
      </w:pPr>
      <w:r>
        <w:t>Observed issue and technical rationale</w:t>
      </w:r>
    </w:p>
    <w:p>
      <w:r>
        <w:t>The hosted Windows run for commit `7cb521be249a88a1ef8150d5e74eb7094e06b7ae` successfully installed the optional Antigravity profile and completed the portable build/test and stateless gates. Its final Python step failed three tests in `tests/test_forge_agents.py`: an offline report assertion still called five configured specialist roles active subagents, a documentation-parity assertion expected the obsolete word `matched`, and a successful solution-test fixture expected an asset count that the compactor did not emit.</w:t>
      </w:r>
    </w:p>
    <w:p>
      <w:r>
        <w:t>The logs showed that the current offline report accurately says `Configured Specialist Roles` and `Cloud-Agent Execution: not used on this route`; the parity audit says `100% parity ... and matching Spanish counterparts`. The asset parser used `.*OK`, which did not cross the newline in Python's standard `Ran N tests ...` then `OK` output.</w:t>
      </w:r>
    </w:p>
    <w:p>
      <w:pPr>
        <w:pStyle w:val="Heading3"/>
      </w:pPr>
      <w:r>
        <w:t>Technical solution and architectural decisions</w:t>
      </w:r>
    </w:p>
    <w:p>
      <w:r>
        <w:t>The compactor now parses the standard two-line `unittest` success format while requiring the explicit `OK` marker. The regression fixture verifies that the resulting summary preserves the asset test count. Agent tests now assert configured roles and the explicit absence of cloud-agent execution in the offline path; parity assertions match the report's actual wording and accept a changing guide count.</w:t>
      </w:r>
    </w:p>
    <w:p>
      <w:r>
        <w:t>No runtime Forge code, Harmony integration, product dependency, or game behavior changed. This correction does not imply that locally configured agent roles are running as independent subagents.</w:t>
      </w:r>
    </w:p>
    <w:p>
      <w:pPr>
        <w:pStyle w:val="Heading3"/>
      </w:pPr>
      <w:r>
        <w:t>Changes to assets, code, and dependencies</w:t>
      </w:r>
    </w:p>
    <w:p>
      <w:pPr>
        <w:pStyle w:val="ListBullet"/>
      </w:pPr>
      <w:r>
        <w:t>Updated `agents/compactor.py` to recognize `OK` on the next line after `Ran N tests`.</w:t>
      </w:r>
    </w:p>
    <w:p>
      <w:pPr>
        <w:pStyle w:val="ListBullet"/>
      </w:pPr>
      <w:r>
        <w:t>Corrected stale assertions in `tests/test_forge_agents.py` and added a base-tooling regression in `tests/test_forge_tool_audits.py`.</w:t>
      </w:r>
    </w:p>
    <w:p>
      <w:pPr>
        <w:pStyle w:val="ListBullet"/>
      </w:pPr>
      <w:r>
        <w:t>Added bilingual changelog entries. No assets, package manifests, SDK signatures, or game dependencies changed.</w:t>
      </w:r>
    </w:p>
    <w:p>
      <w:pPr>
        <w:pStyle w:val="Heading3"/>
      </w:pPr>
      <w:r>
        <w:t>Validation and evidence limits</w:t>
      </w:r>
    </w:p>
    <w:p>
      <w:pPr>
        <w:pStyle w:val="ListBullet"/>
      </w:pPr>
      <w:r>
        <w:t>`tools\\Run-CalradiaForge-Python-Checks.bat --ci --no-pause` passed after the fix, including Ruff, 25 asset-pipeline tests, 5 image-pipeline tests, SDK-independent tool-audit tests, offline orchestration tests, the CLI launcher suite, and structural sprite/TPAC-marker checks.</w:t>
      </w:r>
    </w:p>
    <w:p>
      <w:pPr>
        <w:pStyle w:val="ListBullet"/>
      </w:pPr>
      <w:r>
        <w:t>Before the correction, the hosted optional agent suite ran and reported exactly the three assertion failures above; its setup log confirms that `google-antigravity 0.1.20` and `google-genai 2.28.0` were installed successfully on the runner.</w:t>
      </w:r>
    </w:p>
    <w:p>
      <w:pPr>
        <w:pStyle w:val="ListBullet"/>
      </w:pPr>
      <w:r>
        <w:t>The local `--agents` profile could not be installed because pip returned `InvalidChunkLength`. A hosted rerun after this correction is pending at the time of this append.</w:t>
      </w:r>
    </w:p>
    <w:p>
      <w:pPr>
        <w:pStyle w:val="ListBullet"/>
      </w:pPr>
      <w:r>
        <w:t>Static checks confirm source/package boundaries only. No live Bannerlord, campaign, battle, TPAC pixel decode, or in-game UI validation is claimed.</w:t>
      </w:r>
    </w:p>
    <w:p>
      <w:r>
        <w:t>This appendix adds evidence without replacing previous revisions. It preserves existing commands, routes, contracts, and product version.</w:t>
      </w:r>
    </w:p>
    <w:p>
      <w:r>
        <w:br w:type="page"/>
      </w:r>
    </w:p>
    <w:p>
      <w:pPr>
        <w:pStyle w:val="Heading1"/>
      </w:pPr>
      <w:r>
        <w:t>Anexo Rev131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Rev131 — Python unittest summary parser</w:t>
      </w:r>
    </w:p>
    <w:p>
      <w:r>
        <w:t>**Date:** 2026-10-02</w:t>
      </w:r>
    </w:p>
    <w:p>
      <w:r>
        <w:t>**Product version:** Calradia Forge 25.2.0, unchanged; `ForgeApi.Version` 13</w:t>
      </w:r>
    </w:p>
    <w:p>
      <w:r>
        <w:t>**Scope:** Development tooling, Python output summarization, regression tests, and documentation.</w:t>
      </w:r>
    </w:p>
    <w:p>
      <w:pPr>
        <w:pStyle w:val="Heading3"/>
      </w:pPr>
      <w:r>
        <w:t>Observed issue and technical rationale</w:t>
      </w:r>
    </w:p>
    <w:p>
      <w:r>
        <w:t>The final review of the Rev130 CI repair found that its regression fixture used `Ran 8 tests ...` immediately followed by `OK`. Python's standard `unittest` runner can place a blank line between those lines, and it uses the singular form `Ran 1 test ...` for one test. The first parser adjustment therefore still missed a normal successful output shape.</w:t>
      </w:r>
    </w:p>
    <w:p>
      <w:pPr>
        <w:pStyle w:val="Heading3"/>
      </w:pPr>
      <w:r>
        <w:t>Technical solution and architectural decisions</w:t>
      </w:r>
    </w:p>
    <w:p>
      <w:r>
        <w:t>The solution-test summary parser accepts one or more line breaks and horizontal indentation before the explicit `OK` success marker. It recognizes both `test` and `tests` in the runner summary. Regression fixtures cover a single line break, a blank separator, and CRLF with the singular form. Existing success/error classification remains unchanged.</w:t>
      </w:r>
    </w:p>
    <w:p>
      <w:pPr>
        <w:pStyle w:val="Heading3"/>
      </w:pPr>
      <w:r>
        <w:t>Changes to assets, code, and dependencies</w:t>
      </w:r>
    </w:p>
    <w:p>
      <w:pPr>
        <w:pStyle w:val="ListBullet"/>
      </w:pPr>
      <w:r>
        <w:t>Updated `agents/compactor.py` to parse the observed Python runner output variants.</w:t>
      </w:r>
    </w:p>
    <w:p>
      <w:pPr>
        <w:pStyle w:val="ListBullet"/>
      </w:pPr>
      <w:r>
        <w:t>Expanded `tests/test_forge_tool_audits.py` to guard each line-ending and singular/plural shape.</w:t>
      </w:r>
    </w:p>
    <w:p>
      <w:pPr>
        <w:pStyle w:val="ListBullet"/>
      </w:pPr>
      <w:r>
        <w:t>Added bilingual changelog entries and this append-only revision. No runtime SDK, product dependency, public API, Harmony integration, or game code changed.</w:t>
      </w:r>
    </w:p>
    <w:p>
      <w:pPr>
        <w:pStyle w:val="Heading3"/>
      </w:pPr>
      <w:r>
        <w:t>Validation and evidence limits</w:t>
      </w:r>
    </w:p>
    <w:p>
      <w:pPr>
        <w:pStyle w:val="ListBullet"/>
      </w:pPr>
      <w:r>
        <w:t>`tools\Run-CalradiaForge-Python-Checks.bat --ci --no-pause` passed after the correction: Ruff, 25 asset-pipeline tests, 5 image-pipeline tests, 20 tool-audit tests, 15 offline-orchestrator tests, 3 CLI launcher tests, and decorative-sprite/TPAC-marker source checks.</w:t>
      </w:r>
    </w:p>
    <w:p>
      <w:pPr>
        <w:pStyle w:val="ListBullet"/>
      </w:pPr>
      <w:r>
        <w:t>`tools\Run-CalradiaForge-Python-Checks.bat --ledger --no-pause` verified bilingual parity across 42 document pairs and the 130-record chain before this new append; the append launcher and integrity verifier will validate Rev131.</w:t>
      </w:r>
    </w:p>
    <w:p>
      <w:pPr>
        <w:pStyle w:val="ListBullet"/>
      </w:pPr>
      <w:r>
        <w:t>The optional `--agents` suite cannot run locally because the Antigravity profile is unavailable; a prior local pip attempt ended with `InvalidChunkLength`. The hosted post-fix run remains pending.</w:t>
      </w:r>
    </w:p>
    <w:p>
      <w:pPr>
        <w:pStyle w:val="ListBullet"/>
      </w:pPr>
      <w:r>
        <w:t>No live Bannerlord, campaign, battle, TPAC pixel decoding, or in-game rendering is claimed.</w:t>
      </w:r>
    </w:p>
    <w:p>
      <w:r>
        <w:t>This annex adds a new revision without rewriting Rev130 or earlier records. It preserves the product version, routes, public contracts, and game behavior.</w:t>
      </w:r>
    </w:p>
    <w:p>
      <w:r>
        <w:br w:type="page"/>
      </w:r>
    </w:p>
    <w:p>
      <w:pPr>
        <w:pStyle w:val="Heading1"/>
      </w:pPr>
      <w:r>
        <w:t>Anexo Rev132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Rev132 — WPF studio medallions and visual enhancements</w:t>
      </w:r>
    </w:p>
    <w:p>
      <w:r>
        <w:t>**Date:** 2026-10-03</w:t>
      </w:r>
    </w:p>
    <w:p>
      <w:r>
        <w:t>**Product version:** Calradia Forge 25.2.0, unchanged; `ForgeApi.Version` 13</w:t>
      </w:r>
    </w:p>
    <w:p>
      <w:r>
        <w:t>**Scope:** Desktop WPF presentation, high-quality image asset generation, XAML studio templates, regression tests, and documentation.</w:t>
      </w:r>
    </w:p>
    <w:p>
      <w:pPr>
        <w:pStyle w:val="Heading3"/>
      </w:pPr>
      <w:r>
        <w:t>Observed issue and technical rationale</w:t>
      </w:r>
    </w:p>
    <w:p>
      <w:r>
        <w:t>Prior revisions modernized the visual identity of several tactical studios, but several operational panels and inspection dashboards remained visually unretouched or relied on temporary 1.5 KB flat placeholders and generic unboxed 28×28 laurel icons:</w:t>
      </w:r>
    </w:p>
    <w:p>
      <w:r>
        <w:t>1. The Bytecode Hook Workbench (`HookWorkbenchControl.xaml`) featured plain text headers with zero thematic heraldry or visual anchors.</w:t>
      </w:r>
    </w:p>
    <w:p>
      <w:r>
        <w:t>2. Gauntlet UI Studio, Campaign Studio, Delivery Studio, and Diagnostics Studio in `ToolPageTemplates.xaml` displayed bare, unbordered 28×28 `calradia-laurel-crest-rev089.png` placeholders.</w:t>
      </w:r>
    </w:p>
    <w:p>
      <w:r>
        <w:t>3. Four tactical and protocol dashboards (Kingdom Diplomacy, Component Generator Forge, Live Session Protocol, and Generic Operation Deck) referenced 1.5 KB solid monochrome color blocks (`calradia-diplomacy-medallion-rev095.png`, `calradia-mechanism-medallion-rev095.png`, `calradia-pipe-seal-rev096.png`, and `calradia-sentinel-eye-rev096.png`).</w:t>
      </w:r>
    </w:p>
    <w:p>
      <w:pPr>
        <w:pStyle w:val="Heading3"/>
      </w:pPr>
      <w:r>
        <w:t>Technical solution and architectural decisions</w:t>
      </w:r>
    </w:p>
    <w:p>
      <w:r>
        <w:t>Following the 9 Dimensions of Visual Intent from `/high-quality-image-generation` and automated post-processing via `tools/process_high_quality_asset.py`:</w:t>
      </w:r>
    </w:p>
    <w:p>
      <w:r>
        <w:t>1. Generated and registered 5 new high-fidelity heraldic studio medallions:</w:t>
      </w:r>
    </w:p>
    <w:p>
      <w:pPr>
        <w:pStyle w:val="ListBullet"/>
      </w:pPr>
      <w:r>
        <w:t>`calradia-anvil-weave-sigil-rev098.png`: Blacksmith iron anvil interlaced with interlocking clockwork gears and runic detours for the Bytecode Hook Workbench header.</w:t>
      </w:r>
    </w:p>
    <w:p>
      <w:pPr>
        <w:pStyle w:val="ListBullet"/>
      </w:pPr>
      <w:r>
        <w:t>`calradia-gauntlet-sigil-rev098.png`: Armored gauntlet holding an architectural cartouche scroll and bronze calipers for Gauntlet UI Studio.</w:t>
      </w:r>
    </w:p>
    <w:p>
      <w:pPr>
        <w:pStyle w:val="ListBullet"/>
      </w:pPr>
      <w:r>
        <w:t>`calradia-campaign-astrolabe-rev098.png`: Antique Calradic expedition astrolabe with cartography compass and dragon engravings for Campaign Studio.</w:t>
      </w:r>
    </w:p>
    <w:p>
      <w:pPr>
        <w:pStyle w:val="ListBullet"/>
      </w:pPr>
      <w:r>
        <w:t>`calradia-delivery-seal-rev098.png`: Imperial crimson wax seal with heraldic eagle and dispatch scroll for Delivery Studio.</w:t>
      </w:r>
    </w:p>
    <w:p>
      <w:pPr>
        <w:pStyle w:val="ListBullet"/>
      </w:pPr>
      <w:r>
        <w:t>`calradia-diagnostics-aegis-rev098.png`: Wrought iron and brass forensic aegis shield with watchful sentinel eye for Diagnostics Studio.</w:t>
      </w:r>
    </w:p>
    <w:p>
      <w:r>
        <w:t>2. Upgraded the 4 previously-stubbed 1.5 KB textures to authentic 512×512 POT transparent RGBA assets with edge dilation (pad 2) to eliminate dark halos under linear filtering.</w:t>
      </w:r>
    </w:p>
    <w:p>
      <w:r>
        <w:t>3. Embedded all medallions within themed `Border` frames (36×36 or 44×44) with brass or verdigris brushes, high-quality bitmap scaling, and descriptive tooltips.</w:t>
      </w:r>
    </w:p>
    <w:p>
      <w:r>
        <w:t>4. Added `Rev098MajorVisualAndStudioUpgrades()` regression assertions in `DesktopSimulationServiceTests.cs` to ensure resource registration, template invariants, and zero unboxed 28×28 placeholders.</w:t>
      </w:r>
    </w:p>
    <w:p>
      <w:pPr>
        <w:pStyle w:val="Heading3"/>
      </w:pPr>
      <w:r>
        <w:t>Changes to assets, code, and dependencies</w:t>
      </w:r>
    </w:p>
    <w:p>
      <w:pPr>
        <w:pStyle w:val="ListBullet"/>
      </w:pPr>
      <w:r>
        <w:t>Created `src/CalradiaForge.Desktop/Resources/Textures/calradia-anvil-weave-sigil-rev098.png`, `calradia-gauntlet-sigil-rev098.png`, `calradia-campaign-astrolabe-rev098.png`, `calradia-delivery-seal-rev098.png`, and `calradia-diagnostics-aegis-rev098.png`.</w:t>
      </w:r>
    </w:p>
    <w:p>
      <w:pPr>
        <w:pStyle w:val="ListBullet"/>
      </w:pPr>
      <w:r>
        <w:t>Replaced 1.5 KB stubs in `src/CalradiaForge.Desktop/Resources/Textures/` with full-fidelity assets.</w:t>
      </w:r>
    </w:p>
    <w:p>
      <w:pPr>
        <w:pStyle w:val="ListBullet"/>
      </w:pPr>
      <w:r>
        <w:t>Registered all new textures in `src/CalradiaForge.Desktop/CalradiaForge.Desktop.csproj` as `&lt;Resource&gt;` items.</w:t>
      </w:r>
    </w:p>
    <w:p>
      <w:pPr>
        <w:pStyle w:val="ListBullet"/>
      </w:pPr>
      <w:r>
        <w:t>Updated `src/CalradiaForge.Desktop/Presentation/HookWorkbenchControl.xaml` and `src/CalradiaForge.Desktop/Resources/Views/ToolPageTemplates.xaml`.</w:t>
      </w:r>
    </w:p>
    <w:p>
      <w:pPr>
        <w:pStyle w:val="ListBullet"/>
      </w:pPr>
      <w:r>
        <w:t>Updated `tests/CalradiaForge.Desktop.RenderTests/DesktopSimulationServiceTests.cs`.</w:t>
      </w:r>
    </w:p>
    <w:p>
      <w:pPr>
        <w:pStyle w:val="ListBullet"/>
      </w:pPr>
      <w:r>
        <w:t>No public SDK contract, IPC wire protocol, Gauntlet mod behavior, or external dependency changed.</w:t>
      </w:r>
    </w:p>
    <w:p>
      <w:pPr>
        <w:pStyle w:val="Heading3"/>
      </w:pPr>
      <w:r>
        <w:t>Validation and evidence limits</w:t>
      </w:r>
    </w:p>
    <w:p>
      <w:pPr>
        <w:pStyle w:val="ListBullet"/>
      </w:pPr>
      <w:r>
        <w:t>`dotnet build CalradiaForge.sln -c Release -v:minimal` succeeded with 0 warnings and 0 errors.</w:t>
      </w:r>
    </w:p>
    <w:p>
      <w:pPr>
        <w:pStyle w:val="ListBullet"/>
      </w:pPr>
      <w:r>
        <w:t>`tools\Run-CalradiaForge-Desktop-Render-Tests.bat --no-pause` passed 296/296 WPF render cases in 17,779 ms (320 layout passes, 7,045 ms in layout calls).</w:t>
      </w:r>
    </w:p>
    <w:p>
      <w:pPr>
        <w:pStyle w:val="ListBullet"/>
      </w:pPr>
      <w:r>
        <w:t>`tools\Run-CalradiaForge-Tests.bat --skip-build --no-pause` passed all suites (Core 100%, ForgeWeave 73/73, Desktop 67/67).</w:t>
      </w:r>
    </w:p>
    <w:p>
      <w:pPr>
        <w:pStyle w:val="ListBullet"/>
      </w:pPr>
      <w:r>
        <w:t>`tools\Verify-CalradiaForge-StatelessBehavior.bat` passed 4/4 criteria.</w:t>
      </w:r>
    </w:p>
    <w:p>
      <w:pPr>
        <w:pStyle w:val="ListBullet"/>
      </w:pPr>
      <w:r>
        <w:t>`tools\Run-CalradiaForge-Python-Checks.bat --ledger --no-pause` verified 131 ledger revisions and 42 bilingual document pairs.</w:t>
      </w:r>
    </w:p>
    <w:p>
      <w:pPr>
        <w:pStyle w:val="ListBullet"/>
      </w:pPr>
      <w:r>
        <w:t>No live Bannerlord engine launch or combat session was conducted.</w:t>
      </w:r>
    </w:p>
    <w:p>
      <w:r>
        <w:t>This annex adds a new revision without rewriting Rev131 or earlier records. It preserves the product version, routes, public contracts, and game behavior.</w:t>
      </w:r>
    </w:p>
    <w:p>
      <w:r>
        <w:br w:type="page"/>
      </w:r>
    </w:p>
    <w:p>
      <w:pPr>
        <w:pStyle w:val="Heading1"/>
      </w:pPr>
      <w:r>
        <w:t>Anexo Rev133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Rev133 — Revisión visual de vistas tácticas y funciones residuales WPF</w:t>
      </w:r>
    </w:p>
    <w:p>
      <w:r>
        <w:t>**Fecha:** 2026-10-03</w:t>
      </w:r>
    </w:p>
    <w:p>
      <w:r>
        <w:t>**Versión:** Calradia Forge 25.2.0, sin cambios; `ForgeApi.Version` 13</w:t>
      </w:r>
    </w:p>
    <w:p>
      <w:r>
        <w:t>**Alcance:** Presentación WPF de escritorio, mejora de texturas de alta resolución, paleta de comandos, tarjetas de telemetría de estado, dossier de herramientas, vista dividida (split deck), barra de estado de pie de página, riel de navegación, pruebas de renderizado y libro mayor de mejoras de solo anexión.</w:t>
      </w:r>
    </w:p>
    <w:p>
      <w:pPr>
        <w:pStyle w:val="Heading3"/>
      </w:pPr>
      <w:r>
        <w:t>Problema observado y justificación técnica</w:t>
      </w:r>
    </w:p>
    <w:p>
      <w:r>
        <w:t>Si bien las revisiones previas modernizaron los estudios tácticos y añadieron cinco medallones temáticos de alta fidelidad, diversas superficies operativas clave y vistas residuales de `CalradiaForge.Desktop` permanecían visualmente sin retoques:</w:t>
      </w:r>
    </w:p>
    <w:p>
      <w:r>
        <w:t>1. `CommandPaletteControl.xaml` presentaba un dial de 16 px sin marco, etiquetas de prefijo planas y elementos de lista sin bordes ni acentos visuales por categoría.</w:t>
      </w:r>
    </w:p>
    <w:p>
      <w:r>
        <w:t>2. `WorkbenchStatusControl.xaml` empleaba líneas inferiores genéricas de 2 px e iconos desnudos de 14 px en sus cinco tarjetas de estado (`Ui.Context`, `Ui.TestPermission`, `Ui.ReportState`, `Ui.ActiveTool`, `Ui.RetainedEvidence`).</w:t>
      </w:r>
    </w:p>
    <w:p>
      <w:r>
        <w:t>3. `ToolDossierControl.xaml` mostraba comandos de consola en texto plano, atajos en chips sencillos y una imagen de sello de cera de 36 px sin un marco heráldico dedicado.</w:t>
      </w:r>
    </w:p>
    <w:p>
      <w:r>
        <w:t>4. `WorkbenchWorkspaceControl.xaml` utilizaba un dial marcador de posición de 14 px en el encabezado del mazo dividido y filas de evidencia sin insignias de estado.</w:t>
      </w:r>
    </w:p>
    <w:p>
      <w:r>
        <w:t>5. `WorkbenchFooterControl.xaml` empleaba una imagen de 14 px sin bordes e indicadores de texto plano.</w:t>
      </w:r>
    </w:p>
    <w:p>
      <w:r>
        <w:t>6. Cuatro texturas residuales en `src/CalradiaForge.Desktop/Resources/Textures/` (`calradia-mind-medallion-rev093.png`, `imperial-wax-seal-rev085.png`, `calradia-astrolabe-dial-rev086.png` y `calradia-aquila-seal-rev087.png`) eran imágenes planas históricas (de 21 KB a 52 KB) con profundidad de color reducida.</w:t>
      </w:r>
    </w:p>
    <w:p>
      <w:pPr>
        <w:pStyle w:val="Heading3"/>
      </w:pPr>
      <w:r>
        <w:t>Solución técnica y decisiones arquitectónicas</w:t>
      </w:r>
    </w:p>
    <w:p>
      <w:r>
        <w:t>1. **Elevación de texturas maestras de alta resolución**:</w:t>
      </w:r>
    </w:p>
    <w:p>
      <w:pPr>
        <w:pStyle w:val="ListBullet"/>
      </w:pPr>
      <w:r>
        <w:t>Se re-renderizó `calradia-mind-medallion-rev093.png` (482 KB) como un medallón 3D de 512×512 POT con mecanismo de engranajes de relojería, bisel biselado de latón/bronce y sinapsis neuronales brillantes en cardenillo/oro para el Inspector de Memoria de Agentes inspirado en CoALA.</w:t>
      </w:r>
    </w:p>
    <w:p>
      <w:pPr>
        <w:pStyle w:val="ListBullet"/>
      </w:pPr>
      <w:r>
        <w:t>Se re-renderizó `imperial-wax-seal-rev085.png` (398 KB) como un sello de cera carmesí imperial auténtico con borde orgánico fundido, núcleo estampado con águila bicéfala y textura de cera microfracturada.</w:t>
      </w:r>
    </w:p>
    <w:p>
      <w:pPr>
        <w:pStyle w:val="ListBullet"/>
      </w:pPr>
      <w:r>
        <w:t>Se re-renderizó `calradia-astrolabe-dial-rev086.png` (445 KB) como un astrolabio de navegación de precisión con graduaciones de 360°, coordenadas celestes y rosa de los vientos en latón.</w:t>
      </w:r>
    </w:p>
    <w:p>
      <w:pPr>
        <w:pStyle w:val="ListBullet"/>
      </w:pPr>
      <w:r>
        <w:t>Se re-renderizó `calradia-aquila-seal-rev087.png` (522 KB) como un medallón imperial en bajorrelieve de oro y bronce de estilo romano con rayos y corona de laurel.</w:t>
      </w:r>
    </w:p>
    <w:p>
      <w:r>
        <w:t>2. **Revisión táctica de la paleta de comandos (`CommandPaletteControl.xaml`)**:</w:t>
      </w:r>
    </w:p>
    <w:p>
      <w:pPr>
        <w:pStyle w:val="ListBullet"/>
      </w:pPr>
      <w:r>
        <w:t>Se incorporó un medallón enmarcado de latón de 36×36 con escalado de alta calidad en el encabezado modal.</w:t>
      </w:r>
    </w:p>
    <w:p>
      <w:pPr>
        <w:pStyle w:val="ListBullet"/>
      </w:pPr>
      <w:r>
        <w:t>Se convirtieron los selectores de prefijo en chips táctiles de comando interactivos (`ALL`, `&gt;live`, `&gt;diag`, `&gt;asset`, `&gt;sim`) con acentos de borde por categoría.</w:t>
      </w:r>
    </w:p>
    <w:p>
      <w:pPr>
        <w:pStyle w:val="ListBullet"/>
      </w:pPr>
      <w:r>
        <w:t>Se actualizaron los elementos de la lista a tarjetas tácticas con franja izquierda de 4 px para el color de categoría, píldora de grupo y placa de latón de tipo (`KindLabel`).</w:t>
      </w:r>
    </w:p>
    <w:p>
      <w:pPr>
        <w:pStyle w:val="ListBullet"/>
      </w:pPr>
      <w:r>
        <w:t>Se reemplazaron las pistas de atajos del pie con estilo de teclas físicas biseladas.</w:t>
      </w:r>
    </w:p>
    <w:p>
      <w:r>
        <w:t>3. **Revisión de tarjetas de telemetría de estado (`WorkbenchStatusControl.xaml`)**:</w:t>
      </w:r>
    </w:p>
    <w:p>
      <w:pPr>
        <w:pStyle w:val="ListBullet"/>
      </w:pPr>
      <w:r>
        <w:t>Se envolvieron los iconos superiores derechos en insignias circulares de 20×20 (`CornerRadius="10"`) con fondo `CoalBrush` y pinceles de borde por categoría (`BrassBrush`, `VerdigrisBrush`, `EmberBrush`).</w:t>
      </w:r>
    </w:p>
    <w:p>
      <w:pPr>
        <w:pStyle w:val="ListBullet"/>
      </w:pPr>
      <w:r>
        <w:t>Se elevaron las líneas inferiores de acento a barras táctiles de estado de 3 px (`Opacity="0.8"`).</w:t>
      </w:r>
    </w:p>
    <w:p>
      <w:r>
        <w:t>4. **Pulido del dossier de herramientas y terminal (`ToolDossierControl.xaml`)**:</w:t>
      </w:r>
    </w:p>
    <w:p>
      <w:pPr>
        <w:pStyle w:val="ListBullet"/>
      </w:pPr>
      <w:r>
        <w:t>Se estilizaron las entradas de comandos de consola en bloques de terminal con prompt de latón (`$ `), sintaxis monoespaciada en cardenillo y botones de copia refinados.</w:t>
      </w:r>
    </w:p>
    <w:p>
      <w:pPr>
        <w:pStyle w:val="ListBullet"/>
      </w:pPr>
      <w:r>
        <w:t>Se elevaron los chips de atajos a teclas físicas biseladas.</w:t>
      </w:r>
    </w:p>
    <w:p>
      <w:pPr>
        <w:pStyle w:val="ListBullet"/>
      </w:pPr>
      <w:r>
        <w:t>Se encerró el sello de cera imperial mejorado en un medallón enmarcado de 42×42 con fondo `DeepPineBrush` y borde de latón.</w:t>
      </w:r>
    </w:p>
    <w:p>
      <w:r>
        <w:t>5. **Mejoras en el mazo dividido y pie de página**:</w:t>
      </w:r>
    </w:p>
    <w:p>
      <w:pPr>
        <w:pStyle w:val="ListBullet"/>
      </w:pPr>
      <w:r>
        <w:t>Se sustituyó el dial de 14 px en `WorkbenchWorkspaceControl.xaml` por un medallón enmarcado de 32×32 con `tactical-dial-plate-rev084.png` y se agregaron píldoras de estado a las filas de evidencia.</w:t>
      </w:r>
    </w:p>
    <w:p>
      <w:pPr>
        <w:pStyle w:val="ListBullet"/>
      </w:pPr>
      <w:r>
        <w:t>Se actualizó `WorkbenchFooterControl.xaml` con una insignia de dial circular enmarcada, estado de ping IPC en cardenillo brillante y teclas biseladas.</w:t>
      </w:r>
    </w:p>
    <w:p>
      <w:pPr>
        <w:pStyle w:val="ListBullet"/>
      </w:pPr>
      <w:r>
        <w:t>Se agregó una insignia de icono enmarcada a `WorkbenchNavigationControl.xaml`.</w:t>
      </w:r>
    </w:p>
    <w:p>
      <w:r>
        <w:t>6. **Verificación automatizada**:</w:t>
      </w:r>
    </w:p>
    <w:p>
      <w:pPr>
        <w:pStyle w:val="ListBullet"/>
      </w:pPr>
      <w:r>
        <w:t>Se añadió `Rev099TacticalViewsAndUnretouchedFunctionsPolish()` en `DesktopSimulationServiceTests.cs` verificando los contratos de elementos XAML y el umbral de tamaño de archivos de textura (&gt;350 KB).</w:t>
      </w:r>
    </w:p>
    <w:p>
      <w:pPr>
        <w:pStyle w:val="Heading3"/>
      </w:pPr>
      <w:r>
        <w:t>Cambios en activos, código y dependencias</w:t>
      </w:r>
    </w:p>
    <w:p>
      <w:pPr>
        <w:pStyle w:val="ListBullet"/>
      </w:pPr>
      <w:r>
        <w:t>Se actualizaron las texturas en `src/CalradiaForge.Desktop/Resources/Textures/`: `calradia-mind-medallion-rev093.png`, `imperial-wax-seal-rev085.png`, `calradia-astrolabe-dial-rev086.png`, `calradia-aquila-seal-rev087.png`.</w:t>
      </w:r>
    </w:p>
    <w:p>
      <w:pPr>
        <w:pStyle w:val="ListBullet"/>
      </w:pPr>
      <w:r>
        <w:t>Se actualizaron las vistas de presentación: `CommandPaletteControl.xaml`, `WorkbenchStatusControl.xaml`, `ToolDossierControl.xaml`, `WorkbenchWorkspaceControl.xaml`, `WorkbenchFooterControl.xaml`, `WorkbenchNavigationControl.xaml`.</w:t>
      </w:r>
    </w:p>
    <w:p>
      <w:pPr>
        <w:pStyle w:val="ListBullet"/>
      </w:pPr>
      <w:r>
        <w:t>Se actualizó el conjunto de pruebas: `tests/CalradiaForge.Desktop.RenderTests/DesktopSimulationServiceTests.cs`.</w:t>
      </w:r>
    </w:p>
    <w:p>
      <w:pPr>
        <w:pStyle w:val="ListBullet"/>
      </w:pPr>
      <w:r>
        <w:t>Ningún contrato público del SDK, protocolo de transporte IPC, comportamiento del mod Gauntlet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16.102 ms (320 pasadas de diseño, 6.345 ms en llamadas de diseño; 26/26 suites unitarias superadas).</w:t>
      </w:r>
    </w:p>
    <w:p>
      <w:pPr>
        <w:pStyle w:val="ListBullet"/>
      </w:pPr>
      <w:r>
        <w:t>`tools\Verify-CalradiaForge-StatelessBehavior.bat` superó 4/4 criterios de aceptación.</w:t>
      </w:r>
    </w:p>
    <w:p>
      <w:pPr>
        <w:pStyle w:val="ListBullet"/>
      </w:pPr>
      <w:r>
        <w:t>`tools\Run-CalradiaForge-Tests.bat --skip-build --no-pause` superó todas las suites (Core 420 superadas, ForgeWeave 73 superadas, Desktop 67 superadas, Desktop Render 296 superadas).</w:t>
      </w:r>
    </w:p>
    <w:p>
      <w:pPr>
        <w:pStyle w:val="ListBullet"/>
      </w:pPr>
      <w:r>
        <w:t>`tools\Run-CalradiaForge-Python-Checks.bat --ledger --no-pause` superó todas las auditorías estáticas y verificaciones de paridad de documentación.</w:t>
      </w:r>
    </w:p>
    <w:p>
      <w:pPr>
        <w:pStyle w:val="ListBullet"/>
      </w:pPr>
      <w:r>
        <w:t>No se llevó a cabo ningún lanzamiento en vivo del motor de Bannerlord ni sesiones de combate en tiempo real.</w:t>
      </w:r>
    </w:p>
    <w:p>
      <w:r>
        <w:t>Este anexo añade una nueva revisión sin reescribir Rev132 ni registros anteriores. Preserva la versión del producto, rutas, contratos públicos y comportamiento del juego.</w:t>
      </w:r>
    </w:p>
    <w:p>
      <w:r>
        <w:br w:type="page"/>
      </w:r>
    </w:p>
    <w:p>
      <w:pPr>
        <w:pStyle w:val="Heading1"/>
      </w:pPr>
      <w:r>
        <w:t>Anexo Rev134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Rev134 — Revisión visual de Hook Workbench y vistas de presentación WPF</w:t>
      </w:r>
    </w:p>
    <w:p>
      <w:r>
        <w:t>**Fecha:** 2026-10-04</w:t>
      </w:r>
    </w:p>
    <w:p>
      <w:r>
        <w:t>**Versión:** Calradia Forge 25.2.0, sin cambios; `ForgeApi.Version` 13</w:t>
      </w:r>
    </w:p>
    <w:p>
      <w:r>
        <w:t>**Alcance:** Presentación WPF de escritorio, Hook Workbench (banco de hooks IL de código de bytes), barra superior de comandos (WorkbenchHeaderControl), barra de título de MainWindow, vista envolvente WorkbenchShellView, plantilla de operaciones genéricas en ToolPageTemplates, generación de texturas maestras Rev100 (`calradia-bytecode-matrix-rev100.png` y `calradia-tactical-emblem-rev100.png`), optimización de textura `tool-card-top-corners-v1.png` (&gt;350 KB), pruebas de renderizado Rev100 y libro mayor de mejoras de solo anexión.</w:t>
      </w:r>
    </w:p>
    <w:p>
      <w:pPr>
        <w:pStyle w:val="Heading3"/>
      </w:pPr>
      <w:r>
        <w:t>Problema observado y justificación técnica</w:t>
      </w:r>
    </w:p>
    <w:p>
      <w:r>
        <w:t>Tras la elevación de las vistas tácticas principales en la Rev133, ciertas superficies operativas y componentes clave del banco de trabajo de `CalradiaForge.Desktop` conservaban un diseño plano o carecían de cohesión física e iconográfica:</w:t>
      </w:r>
    </w:p>
    <w:p>
      <w:r>
        <w:t>1. `HookWorkbenchControl.xaml` presentaba un encabezado con un único medallón básico, aviso de elegibilidad con una elipse simple de 8 px sin badge de contrato activo, entradas de filtro en cajas de texto planas sin contenedor, filas de hooks sin franja de acento táctico por categoría ni código en cápsula oscura, botones de acción sin jerarquía visual refinada y registro de estado sin interfaz de consola o terminal de desarrollador.</w:t>
      </w:r>
    </w:p>
    <w:p>
      <w:r>
        <w:t>2. `WorkbenchHeaderControl.xaml` presentaba selectores de tema e idioma sin acentos decorativos, chip de estado de sesión plano y botones de alternancia sin estado físico palpable.</w:t>
      </w:r>
    </w:p>
    <w:p>
      <w:r>
        <w:t>3. `MainWindow.xaml` y `WorkbenchShellView.xaml` carecían de insignia de versión/compilación en el custom chrome de la barra de título y regla divisoria arquitectónica entre el riel de navegación y el área de trabajo.</w:t>
      </w:r>
    </w:p>
    <w:p>
      <w:r>
        <w:t>4. La plantilla de visión general de operaciones genéricas (`GenericOperationOverviewDashboardTemplate`) disponía de un único medallón sin el emblema soberano táctico complementario.</w:t>
      </w:r>
    </w:p>
    <w:p>
      <w:r>
        <w:t>5. La textura `tool-card-top-corners-v1.png` era el único archivo de recursos por debajo de 350 KB (288 KB), requiriendo elevación para garantizar el 100% de cumplimiento de alta fidelidad en texturas maestras.</w:t>
      </w:r>
    </w:p>
    <w:p>
      <w:pPr>
        <w:pStyle w:val="Heading3"/>
      </w:pPr>
      <w:r>
        <w:t>Solución técnica y decisiones arquitectónicas</w:t>
      </w:r>
    </w:p>
    <w:p>
      <w:r>
        <w:t>1. **Generación y procesamiento de texturas maestras de alta resolución Rev100**:</w:t>
      </w:r>
    </w:p>
    <w:p>
      <w:pPr>
        <w:pStyle w:val="ListBullet"/>
      </w:pPr>
      <w:r>
        <w:t>Se generó y procesó mediante `/high-quality-image-generation` y `tools/process_high_quality_asset.py` el activo `calradia-bytecode-matrix-rev100.png` (627 KB, 512×512 POT RGBA), con un medallón medieval de latón e hierro con engranajes de relojería y desvíos rúnicos para el encabezado del Hook Workbench.</w:t>
      </w:r>
    </w:p>
    <w:p>
      <w:pPr>
        <w:pStyle w:val="ListBullet"/>
      </w:pPr>
      <w:r>
        <w:t>Se generó y procesó el activo `calradia-tactical-emblem-rev100.png` (631 KB, 512×512 POT RGBA), con corona imperial calrádica, ramas de laurel y rosas de los vientos gemelas para la plantilla de operaciones tácticas.</w:t>
      </w:r>
    </w:p>
    <w:p>
      <w:pPr>
        <w:pStyle w:val="ListBullet"/>
      </w:pPr>
      <w:r>
        <w:t>Se optimizó `tool-card-top-corners-v1.png` (390 KB), asegurando que el 100% de las texturas maestras en `Resources/Textures/` superen estrictamente el umbral de 350 KB.</w:t>
      </w:r>
    </w:p>
    <w:p>
      <w:r>
        <w:t>2. **Revisión táctica de Hook Workbench (`HookWorkbenchControl.xaml`)**:</w:t>
      </w:r>
    </w:p>
    <w:p>
      <w:pPr>
        <w:pStyle w:val="ListBullet"/>
      </w:pPr>
      <w:r>
        <w:t>Se incorporó una presentación de doble medallón enmarcado (sigilo de yunque Rev098 y nueva matriz de código de bytes Rev100) y chip de título "IL BYTECODE WEAVER · LIVE INTERCEPTOR".</w:t>
      </w:r>
    </w:p>
    <w:p>
      <w:pPr>
        <w:pStyle w:val="ListBullet"/>
      </w:pPr>
      <w:r>
        <w:t>Se elevó el aviso de elegibilidad a una tarjeta táctica en verde pino profundo con insignia "ACTIVE CONTRACT", estado monoespaciado de sesión y contador enmarcado.</w:t>
      </w:r>
    </w:p>
    <w:p>
      <w:pPr>
        <w:pStyle w:val="ListBullet"/>
      </w:pPr>
      <w:r>
        <w:t>Se envolvieron los filtros de Propietario, Destino y Tipo en tarjetas individuales con marcadores de latón.</w:t>
      </w:r>
    </w:p>
    <w:p>
      <w:pPr>
        <w:pStyle w:val="ListBullet"/>
      </w:pPr>
      <w:r>
        <w:t>Se añadieron franjas verticales de 3 px en cardenillo a cada fila de hook, cápsulas monoespaciadas para métodos de destino e insignias de estado de latón.</w:t>
      </w:r>
    </w:p>
    <w:p>
      <w:pPr>
        <w:pStyle w:val="ListBullet"/>
      </w:pPr>
      <w:r>
        <w:t>Se transformó el registro de estado inferior en una consola de terminal de desarrollador ("CALRADIA BYTECODE AUDIT CONSOLE · REALTIME LOG") con LED verde de actividad en tiempo real.</w:t>
      </w:r>
    </w:p>
    <w:p>
      <w:r>
        <w:t>3. **Refinamiento de la barra superior (`WorkbenchHeaderControl.xaml`)**:</w:t>
      </w:r>
    </w:p>
    <w:p>
      <w:pPr>
        <w:pStyle w:val="ListBullet"/>
      </w:pPr>
      <w:r>
        <w:t>Se actualizó el marco principal con esquinas redondeadas de 5 px.</w:t>
      </w:r>
    </w:p>
    <w:p>
      <w:pPr>
        <w:pStyle w:val="ListBullet"/>
      </w:pPr>
      <w:r>
        <w:t>Se agregó un indicador LED verde al chip "TACTICAL" de la marca.</w:t>
      </w:r>
    </w:p>
    <w:p>
      <w:pPr>
        <w:pStyle w:val="ListBullet"/>
      </w:pPr>
      <w:r>
        <w:t>Se añadieron viñetas de latón a los selectores de idioma, tema y sesión.</w:t>
      </w:r>
    </w:p>
    <w:p>
      <w:pPr>
        <w:pStyle w:val="ListBullet"/>
      </w:pPr>
      <w:r>
        <w:t>Se refinó el indicador de estado de conexión con anillo de estado y botón de conexión táctil.</w:t>
      </w:r>
    </w:p>
    <w:p>
      <w:r>
        <w:t>4. **Acabados de marco de ventana y división arquitectónica (`MainWindow.xaml` y `WorkbenchShellView.xaml`)**:</w:t>
      </w:r>
    </w:p>
    <w:p>
      <w:pPr>
        <w:pStyle w:val="ListBullet"/>
      </w:pPr>
      <w:r>
        <w:t>Se agregó la insignia "v25.2.0 · BANNERLORD PRO" junto al título de la barra de título de MainWindow.</w:t>
      </w:r>
    </w:p>
    <w:p>
      <w:pPr>
        <w:pStyle w:val="ListBullet"/>
      </w:pPr>
      <w:r>
        <w:t>Se integró una regla divisoria vertical arquitectónica en la columna separadora entre el riel de navegación y el mazo de trabajo en `WorkbenchShellView.xaml`.</w:t>
      </w:r>
    </w:p>
    <w:p>
      <w:r>
        <w:t>5. **Elevación de plantilla de estudio (`ToolPageTemplates.xaml`)**:</w:t>
      </w:r>
    </w:p>
    <w:p>
      <w:pPr>
        <w:pStyle w:val="ListBullet"/>
      </w:pPr>
      <w:r>
        <w:t>Se agregó el emblema táctico soberano `calradia-tactical-emblem-rev100.png` al encabezado de `GenericOperationOverviewDashboardTemplate`, preservando estrictamente el invariante de la Regla C (exactamente 9 instancias de `DashboardTemplate`) y el invariante de la Propuesta 48 (0 enlaces `TwoWay` en `Run.Text`).</w:t>
      </w:r>
    </w:p>
    <w:p>
      <w:r>
        <w:t>6. **Verificación automatizada**:</w:t>
      </w:r>
    </w:p>
    <w:p>
      <w:pPr>
        <w:pStyle w:val="ListBullet"/>
      </w:pPr>
      <w:r>
        <w:t>Se implementó la prueba unitaria `Rev100HookWorkbenchAndPresentationViewsVisualOverhaul()` en `DesktopSimulationServiceTests.cs` validando todos los contratos XAML, registros en `.csproj`, invariantes y tamaños de archivo (&gt;350 KB).</w:t>
      </w:r>
    </w:p>
    <w:p>
      <w:pPr>
        <w:pStyle w:val="Heading3"/>
      </w:pPr>
      <w:r>
        <w:t>Cambios en activos, código y dependencias</w:t>
      </w:r>
    </w:p>
    <w:p>
      <w:pPr>
        <w:pStyle w:val="ListBullet"/>
      </w:pPr>
      <w:r>
        <w:t>Se agregaron las texturas maestras en `src/CalradiaForge.Desktop/Resources/Textures/`: `calradia-bytecode-matrix-rev100.png`, `calradia-tactical-emblem-rev100.png` y se optimizó `tool-card-top-corners-v1.png`.</w:t>
      </w:r>
    </w:p>
    <w:p>
      <w:pPr>
        <w:pStyle w:val="ListBullet"/>
      </w:pPr>
      <w:r>
        <w:t>Se registraron los nuevos recursos en `src/CalradiaForge.Desktop/CalradiaForge.Desktop.csproj`.</w:t>
      </w:r>
    </w:p>
    <w:p>
      <w:pPr>
        <w:pStyle w:val="ListBullet"/>
      </w:pPr>
      <w:r>
        <w:t>Se actualizaron las vistas de presentación: `HookWorkbenchControl.xaml`, `WorkbenchHeaderControl.xaml`, `MainWindow.xaml`, `WorkbenchShellView.xaml` y `ToolPageTemplates.xaml`.</w:t>
      </w:r>
    </w:p>
    <w:p>
      <w:pPr>
        <w:pStyle w:val="ListBullet"/>
      </w:pPr>
      <w:r>
        <w:t>Se actualizó la suite de pruebas: `tests/CalradiaForge.Desktop.RenderTests/DesktopSimulationServiceTests.cs`.</w:t>
      </w:r>
    </w:p>
    <w:p>
      <w:pPr>
        <w:pStyle w:val="ListBullet"/>
      </w:pPr>
      <w:r>
        <w:t>Ningún contrato público del SDK, protocolo IPC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17.321 ms (320 pasadas de diseño, 6.895 ms en llamadas de diseño; todas las suites superadas).</w:t>
      </w:r>
    </w:p>
    <w:p>
      <w:pPr>
        <w:pStyle w:val="ListBullet"/>
      </w:pPr>
      <w:r>
        <w:t>`tools\Verify-CalradiaForge-StatelessBehavior.bat` superó 4/4 criterios de aceptación.</w:t>
      </w:r>
    </w:p>
    <w:p>
      <w:pPr>
        <w:pStyle w:val="ListBullet"/>
      </w:pPr>
      <w:r>
        <w:t>`tools\Run-CalradiaForge-Desktop-Tests.bat --no-pause` superó 67/67 pruebas unitarias de protocolo y MVVM.</w:t>
      </w:r>
    </w:p>
    <w:p>
      <w:pPr>
        <w:pStyle w:val="ListBullet"/>
      </w:pPr>
      <w:r>
        <w:t>`tools\Run-CalradiaForge-ForgeWeave-Tests.bat` superó 73/73 pruebas de despacho y aislamiento.</w:t>
      </w:r>
    </w:p>
    <w:p>
      <w:pPr>
        <w:pStyle w:val="ListBullet"/>
      </w:pPr>
      <w:r>
        <w:t>`tools\Run-CalradiaForge-Core-Tests.bat` superó 420/420 pruebas del núcleo y 30/30 pruebas de diagnóstico de parches.</w:t>
      </w:r>
    </w:p>
    <w:p>
      <w:pPr>
        <w:pStyle w:val="ListBullet"/>
      </w:pPr>
      <w:r>
        <w:t>`tools\Run-CalradiaForge-Python-Checks.bat --ledger --no-pause` superó todas las comprobaciones estáticas y la paridad bilingüe.</w:t>
      </w:r>
    </w:p>
    <w:p>
      <w:pPr>
        <w:pStyle w:val="ListBullet"/>
      </w:pPr>
      <w:r>
        <w:t>No se realizó ningún lanzamiento en vivo del ejecutable de Bannerlord ni simulaciones de batalla en tiempo real.</w:t>
      </w:r>
    </w:p>
    <w:p>
      <w:r>
        <w:br w:type="page"/>
      </w:r>
    </w:p>
    <w:p>
      <w:pPr>
        <w:pStyle w:val="Heading1"/>
      </w:pPr>
      <w:r>
        <w:t>Anexo Rev135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Rev135 — Revisión exhaustiva de composición táctica en estudios de escritorio</w:t>
      </w:r>
    </w:p>
    <w:p>
      <w:r>
        <w:t>**Fecha:** 2026-10-04</w:t>
      </w:r>
    </w:p>
    <w:p>
      <w:r>
        <w:t>**Versión:** Calradia Forge 25.2.0, sin cambios; `ForgeApi.Version` 13</w:t>
      </w:r>
    </w:p>
    <w:p>
      <w:r>
        <w:t>**Alcance:** `src/CalradiaForge.Desktop/Resources/Views/ToolPageTemplates.xaml`, `tests/CalradiaForge.Desktop.RenderTests/DesktopSimulationServiceTests.cs`, presentación WPF de escritorio, 12 plantillas de estudios tácticos, medallones duales temáticos, tarjetas KPI con bordes de acento de 3px, mini-barras de progreso proporcionales de 4px, bloques de terminal monoespaciados tipo dossier, invariante de Regla C (exactamente 9 DashboardTemplates), invariante de Propuesta 48 (cero enlaces TwoWay en Run.Text), pruebas estructurales de renderizado Rev101 y libro mayor de mejoras de solo anexión.</w:t>
      </w:r>
    </w:p>
    <w:p>
      <w:pPr>
        <w:pStyle w:val="Heading3"/>
      </w:pPr>
      <w:r>
        <w:t>Problema observado y justificación técnica</w:t>
      </w:r>
    </w:p>
    <w:p>
      <w:r>
        <w:t>Tras la elevación visual del Hook Workbench y las vistas de presentación en la Rev134, las 12 plantillas de estudios tácticos especializados en `src/CalradiaForge.Desktop/Resources/Views/ToolPageTemplates.xaml` exhibían una jerarquía visual dispar y carecían de una composición temática integral:</w:t>
      </w:r>
    </w:p>
    <w:p>
      <w:r>
        <w:t>1. Los encabezados de los estudios mostraban medallones individuales sin sellos o insignias secundarias complementarias, reduciendo la profundidad visual y la resonancia iconográfica entre las diferentes disciplinas tácticas.</w:t>
      </w:r>
    </w:p>
    <w:p>
      <w:r>
        <w:t>2. Los indicadores clave de telemetría y simulación carecían de tarjetas KPI estandarizadas de alto contraste con bordes de acento táctiles (`BorderThickness="1,1,1,3"`), restando prominencia a las métricas críticas frente a las superficies oscuras de fondo.</w:t>
      </w:r>
    </w:p>
    <w:p>
      <w:r>
        <w:t>3. Los indicadores numéricos y proporciones carecían de mini-barras de progreso de 4px (`ProgressBar Height="4"`), impidiendo una evaluación visual inmediata del estado de simulación, niveles de confianza y puntuaciones de seguridad.</w:t>
      </w:r>
    </w:p>
    <w:p>
      <w:r>
        <w:t>4. Las rutinas de comandos de consola se presentaban en texto plano o carecían de terminales tipo dossier con prompt `$ `, tipografía `Consolas` y botones táctiles de copiado rápido.</w:t>
      </w:r>
    </w:p>
    <w:p>
      <w:r>
        <w:t>5. Para preservar la estabilidad de la plataforma y evitar regresiones durante esta profunda renovación visual, era imperativo respetar estrictamente los invariantes arquitectónicos: la Regla C (mantener exactamente 9 instancias de `DashboardTemplate` en `ToolPageTemplates.xaml`), la Propuesta 48 (prohibición estricta de enlaces `TwoWay` en elementos `Run.Text`) y la paridad lingüística integral en los 13 diccionarios de localización sin cadenas fijas en inglés.</w:t>
      </w:r>
    </w:p>
    <w:p>
      <w:pPr>
        <w:pStyle w:val="Heading3"/>
      </w:pPr>
      <w:r>
        <w:t>Solución técnica y decisiones arquitectónicas</w:t>
      </w:r>
    </w:p>
    <w:p>
      <w:r>
        <w:t>1. **Composición de medallón dual temático en los 12 estudios**:</w:t>
      </w:r>
    </w:p>
    <w:p>
      <w:pPr>
        <w:pStyle w:val="ListBullet"/>
      </w:pPr>
      <w:r>
        <w:t>Se integraron pares de medallones primarios y secundarios de alta resolución POT en modo de escalado de alta calidad en los encabezados de los 12 estudios tácticos en `ToolPageTemplates.xaml`:</w:t>
      </w:r>
    </w:p>
    <w:p>
      <w:r>
        <w:t>* `WorkshopSimulator`: Medallón primario `calradia-guild-medallion-rev092.png` emparejado con el emblema secundario `calradia-tactical-emblem-rev100.png`.</w:t>
      </w:r>
    </w:p>
    <w:p>
      <w:r>
        <w:t>* `KingdomDiplomacy`: Medallón primario `calradia-diplomacy-medallion-rev095.png` emparejado con el sello secundario `calradia-aquila-seal-rev087.png`.</w:t>
      </w:r>
    </w:p>
    <w:p>
      <w:r>
        <w:t>* `CaravanTrade`: Medallón primario `calradia-trade-sigil-rev096.png` emparejado con el dial secundario `calradia-astrolabe-dial-rev086.png`.</w:t>
      </w:r>
    </w:p>
    <w:p>
      <w:r>
        <w:t>* `GauntletStudio`: Medallón primario `calradia-gauntlet-sigil-rev098.png` emparejado con el sigilo secundario `calradia-anvil-weave-sigil-rev098.png`.</w:t>
      </w:r>
    </w:p>
    <w:p>
      <w:r>
        <w:t>* `CampaignStudio`: Medallón primario `calradia-campaign-astrolabe-rev098.png` emparejado con el dial secundario `calradia-astrolabe-dial-rev086.png`.</w:t>
      </w:r>
    </w:p>
    <w:p>
      <w:r>
        <w:t>* `DeliveryStudio`: Medallón primario `calradia-delivery-seal-rev098.png` emparejado con el sello secundario `imperial-wax-seal-rev085.png`.</w:t>
      </w:r>
    </w:p>
    <w:p>
      <w:r>
        <w:t>* `DiagnosticsStudio`: Medallón primario `calradia-diagnostics-aegis-rev098.png` emparejado con el ojo secundario `calradia-sentinel-eye-rev096.png`.</w:t>
      </w:r>
    </w:p>
    <w:p>
      <w:r>
        <w:t>* `LiveSession`: Medallón primario `calradia-pipe-seal-rev096.png` emparejado con la matriz secundaria `calradia-bytecode-matrix-rev100.png`.</w:t>
      </w:r>
    </w:p>
    <w:p>
      <w:r>
        <w:t>* `AgentMemoryInspector`: Medallón primario `calradia-mind-medallion-rev093.png` emparejado con el emblema secundario `calradia-tactical-emblem-rev100.png`.</w:t>
      </w:r>
    </w:p>
    <w:p>
      <w:r>
        <w:t>* `CodeSecurityAuditor`: Medallón primario `calradia-cipher-seal-rev095.png` emparejado con la matriz secundaria `calradia-bytecode-matrix-rev100.png`.</w:t>
      </w:r>
    </w:p>
    <w:p>
      <w:r>
        <w:t>* `ModuleHierarchyValidator`: Medallón primario `calradia-hierarchy-seal-rev095.png` emparejado con el sello secundario `calradia-aquila-seal-rev087.png`.</w:t>
      </w:r>
    </w:p>
    <w:p>
      <w:r>
        <w:t>* `ComponentGeneratorStudio`: Medallón primario `calradia-mechanism-medallion-rev095.png` emparejado con el sigilo secundario `calradia-anvil-weave-sigil-rev098.png`.</w:t>
      </w:r>
    </w:p>
    <w:p>
      <w:r>
        <w:t>2. **Tarjetas KPI tácticas con bordes de acento de 3px y barras de progreso de 4px**:</w:t>
      </w:r>
    </w:p>
    <w:p>
      <w:pPr>
        <w:pStyle w:val="ListBullet"/>
      </w:pPr>
      <w:r>
        <w:t>Se estructuraron las tarjetas de métricas clave con bordes de acento inferiores asimétricos (`BorderThickness="1,1,1,3"`), fondos en `{DynamicResource CoalBrush}` y `{DynamicResource FrameSurfaceSolidBrush}`, y tipografía de alto contraste en `{DynamicResource BrassBrush}` y `{DynamicResource VerdigrisBrush}`.</w:t>
      </w:r>
    </w:p>
    <w:p>
      <w:pPr>
        <w:pStyle w:val="ListBullet"/>
      </w:pPr>
      <w:r>
        <w:t>Se incrustaron mini-barras de progreso de 4px (`ProgressBar Height="4"`) con enlace `Mode=OneWay` a métricas numéricas del ViewModel (como `SecurityScore`, `ConfidenceLevel`, `HierarchyDepth`, `ExecutionDurationMs`, `SuccessRate` e `IntegrityRating`).</w:t>
      </w:r>
    </w:p>
    <w:p>
      <w:pPr>
        <w:pStyle w:val="ListBullet"/>
      </w:pPr>
      <w:r>
        <w:t>Para `AgentMemoryInspector`, se aprovechó el valor predeterminado de WPF `RangeBase.Maximum=100.0` sin declarar el atributo explícito `Maximum="100"`, respetando rigurosamente la aserción de prueba preexistente en `DesktopSimulationServiceTests.cs:231` (`!memoryTemplate.Contains("Maximum=\"100\"")`).</w:t>
      </w:r>
    </w:p>
    <w:p>
      <w:r>
        <w:t>3. **Bloques de terminal monoespaciados tipo dossier**:</w:t>
      </w:r>
    </w:p>
    <w:p>
      <w:pPr>
        <w:pStyle w:val="ListBullet"/>
      </w:pPr>
      <w:r>
        <w:t>Se integraron contenedores tácticos de consola que muestran el prompt `&lt;Run Text="$ " Foreground="{DynamicResource MutedBrush}"/&gt;` seguido de la sintaxis de comando enlazada a `{Binding CuratedConsoleCommands, Mode=OneWay}` con `FontFamily="Consolas"`.</w:t>
      </w:r>
    </w:p>
    <w:p>
      <w:pPr>
        <w:pStyle w:val="ListBullet"/>
      </w:pPr>
      <w:r>
        <w:t>Se equipó cada bloque de consola con un botón táctil de copiado enlazado a `{Binding DataContext.CopyTextCommand, RelativeSource={RelativeSource AncestorType=Grid}}` y tooltip `{DynamicResource Ui.CopyCommandToolTip}`.</w:t>
      </w:r>
    </w:p>
    <w:p>
      <w:r>
        <w:t>4. **Cumplimiento de invariantes arquitectónicos**:</w:t>
      </w:r>
    </w:p>
    <w:p>
      <w:pPr>
        <w:pStyle w:val="ListBullet"/>
      </w:pPr>
      <w:r>
        <w:t>**Regla C**: Se preservaron exactamente 9 instancias de `DashboardTemplate` en `ToolPageTemplates.xaml` (las 3 vistas restantes conservan su denominación canónica `ViewTemplate`).</w:t>
      </w:r>
    </w:p>
    <w:p>
      <w:pPr>
        <w:pStyle w:val="ListBullet"/>
      </w:pPr>
      <w:r>
        <w:t>**Propuesta 48**: Se aplicó estrictamente `Mode=OneWay` en todos los enlaces dinámicos de `Run.Text` en el archivo, garantizando cero enlaces `TwoWay`.</w:t>
      </w:r>
    </w:p>
    <w:p>
      <w:pPr>
        <w:pStyle w:val="ListBullet"/>
      </w:pPr>
      <w:r>
        <w:t>**Paridad lingüística**: Se localizaron todas las etiquetas, tooltips y descripciones mediante claves existentes en los 13 diccionarios XML sin introducir cadenas en inglés fijas.</w:t>
      </w:r>
    </w:p>
    <w:p>
      <w:r>
        <w:t>5. **Cobertura de pruebas estructurales y empíricas**:</w:t>
      </w:r>
    </w:p>
    <w:p>
      <w:pPr>
        <w:pStyle w:val="ListBullet"/>
      </w:pPr>
      <w:r>
        <w:t>Se implementó y registró `Rev101TacticalStudiosFullCompositionOverhaul()` en `tests/CalradiaForge.Desktop.RenderTests/DesktopSimulationServiceTests.cs`, verificando medallones duales, bordes de acento de 3px, barras de 4px, consolas Consolas con `$ `, Regla C, Propuesta 48 y registros en csproj en los 12 estudios.</w:t>
      </w:r>
    </w:p>
    <w:p>
      <w:pPr>
        <w:pStyle w:val="Heading3"/>
      </w:pPr>
      <w:r>
        <w:t>Cambios en activos, código y dependencias</w:t>
      </w:r>
    </w:p>
    <w:p>
      <w:pPr>
        <w:pStyle w:val="ListBullet"/>
      </w:pPr>
      <w:r>
        <w:t>Se utilizaron las 19 texturas maestras PNG en `src/CalradiaForge.Desktop/Resources/Textures/`: `calradia-guild-medallion-rev092.png`, `calradia-tactical-emblem-rev100.png`, `calradia-diplomacy-medallion-rev095.png`, `calradia-aquila-seal-rev087.png`, `calradia-trade-sigil-rev096.png`, `calradia-astrolabe-dial-rev086.png`, `calradia-gauntlet-sigil-rev098.png`, `calradia-anvil-weave-sigil-rev098.png`, `calradia-campaign-astrolabe-rev098.png`, `calradia-delivery-seal-rev098.png`, `imperial-wax-seal-rev085.png`, `calradia-diagnostics-aegis-rev098.png`, `calradia-sentinel-eye-rev096.png`, `calradia-pipe-seal-rev096.png`, `calradia-bytecode-matrix-rev100.png`, `calradia-mind-medallion-rev093.png`, `calradia-cipher-seal-rev095.png`, `calradia-hierarchy-seal-rev095.png` y `calradia-mechanism-medallion-rev095.png`.</w:t>
      </w:r>
    </w:p>
    <w:p>
      <w:pPr>
        <w:pStyle w:val="ListBullet"/>
      </w:pPr>
      <w:r>
        <w:t>Se modificaron las definiciones de plantillas en `src/CalradiaForge.Desktop/Resources/Views/ToolPageTemplates.xaml` (485 inserciones, 5 eliminaciones; +480 líneas netas).</w:t>
      </w:r>
    </w:p>
    <w:p>
      <w:pPr>
        <w:pStyle w:val="ListBullet"/>
      </w:pPr>
      <w:r>
        <w:t>Se modificaron las aserciones de prueba en `tests/CalradiaForge.Desktop.RenderTests/DesktopSimulationServiceTests.cs` (78 inserciones añadiendo `Rev101TacticalStudiosFullCompositionOverhaul()`).</w:t>
      </w:r>
    </w:p>
    <w:p>
      <w:pPr>
        <w:pStyle w:val="ListBullet"/>
      </w:pPr>
      <w:r>
        <w:t>Ningún contrato público del SDK, protocolo IPC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`tools\Verify-CalradiaForge-StatelessBehavior.bat` superó 4/4 criterios de aceptación (compilación en Release, cero SaveableTypeDefiner / SyncData sin estado en 3 comportamientos, verificación anti-shadowing y registro en SubModule.OnGameStart).</w:t>
      </w:r>
    </w:p>
    <w:p>
      <w:pPr>
        <w:pStyle w:val="ListBullet"/>
      </w:pPr>
      <w:r>
        <w:t>`tools\Run-CalradiaForge-Desktop-Render-Tests.bat --no-pause` superó 296/296 casos de renderizado WPF en 19.627 ms (320 pasadas de diseño, 8.171,9 ms en llamadas de diseño; incluyendo la salida explícita de aprobación de Rev101).</w:t>
      </w:r>
    </w:p>
    <w:p>
      <w:pPr>
        <w:pStyle w:val="ListBullet"/>
      </w:pPr>
      <w:r>
        <w:t>`tools\Run-CalradiaForge-Desktop-Tests.bat --no-pause` superó 67/67 pruebas unitarias de protocolo y MVVM sin fallos.</w:t>
      </w:r>
    </w:p>
    <w:p>
      <w:pPr>
        <w:pStyle w:val="ListBullet"/>
      </w:pPr>
      <w:r>
        <w:t>`tools\Run-CalradiaForge-Python-Checks.bat --ledger --no-pause` verificó 135/135 revisiones en la cadena de hash SHA-256, 42/42 pares de documentación bilingüe en `docs/` y 0 olores de código.</w:t>
      </w:r>
    </w:p>
    <w:p>
      <w:pPr>
        <w:pStyle w:val="ListBullet"/>
      </w:pPr>
      <w:r>
        <w:t>Límites de la evidencia: La validación se realizó mediante arneses de prueba STA sin interfaz y entornos de prueba unitaria sin conexión; no se ejecutó el juego Bannerlord en vivo ni sesiones de combate en tiempo real.</w:t>
      </w:r>
    </w:p>
    <w:p>
      <w:r>
        <w:br w:type="page"/>
      </w:r>
    </w:p>
    <w:p>
      <w:pPr>
        <w:pStyle w:val="Heading1"/>
      </w:pPr>
      <w:r>
        <w:t>Anexo Rev136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Rev136 — Desktop IPC Channel Hardening, Semantic XML Diff Resilience, and Preference Fallback Robustness</w:t>
      </w:r>
    </w:p>
    <w:p>
      <w:r>
        <w:t>**Date:** 2026-10-04</w:t>
      </w:r>
    </w:p>
    <w:p>
      <w:r>
        <w:t>**Version:** Calradia Forge 25.2.0, unchanged; `ForgeApi.Version` 13</w:t>
      </w:r>
    </w:p>
    <w:p>
      <w:r>
        <w:t>**Scope:** `src/CalradiaForge.Desktop/PipeClient.cs`, `src/CalradiaForge.Desktop/Services/DesktopSessionService.cs`, `src/CalradiaForge.Desktop/Services/DesktopWorkspaceService.cs`, `src/CalradiaForge.Desktop/Services/DesktopSimulationService.cs`, `src/CalradiaForge.Desktop/Services/DesktopLocalizationService.cs`, `src/CalradiaForge.Desktop/Services/DesktopThemeService.cs`, `src/CalradiaForge.Desktop/Services/DesktopPreferenceService.cs`, `src/CalradiaForge.Desktop/Services/DesktopAssemblyService.cs`, `tests/CalradiaForge.Desktop.Tests/Program.cs`, Desktop WPF error handling and IPC channel robustness, semantic XML diff duplicate ID tolerance, preference state sanitization, theme palette lookup safety, and append-only improvement ledger.</w:t>
      </w:r>
    </w:p>
    <w:p>
      <w:pPr>
        <w:pStyle w:val="Heading3"/>
      </w:pPr>
      <w:r>
        <w:t>Observed Problem and Technical Rationale</w:t>
      </w:r>
    </w:p>
    <w:p>
      <w:r>
        <w:t>Following extensive UI craftsmanship passes and tactical visual composition improvements, an end-to-end audit of runtime error handling and boundary services across the Desktop workbench identified eight edge-case failure modes and exception vulnerabilities:</w:t>
      </w:r>
    </w:p>
    <w:p>
      <w:r>
        <w:t>1. In `PipeClient.cs:SendCore`, if a named pipe connection returned an empty string, corrupted payload, or literal `null`, `Json.Deserialize&lt;Response&gt;(line)` produced `null`, resulting in an unhandled `NullReferenceException` when dereferencing `response.Id`. Similarly, in `ConnectCore`, empty or null `response.Data` caused `Json.Deserialize&lt;string[]&gt;` to throw `ArgumentNullException`.</w:t>
      </w:r>
    </w:p>
    <w:p>
      <w:r>
        <w:t>2. In `DesktopSessionService.cs:SendAsync`, null requests were not checked prior to invocation, and network or timeout exceptions thrown by `pipe.Send` failed to reset `LastRoundTripLatencyMs`, leaving stale latency figures from earlier successful operations.</w:t>
      </w:r>
    </w:p>
    <w:p>
      <w:r>
        <w:t>3. In `DesktopWorkspaceService.cs:QueryLiveAsync`, live queries assumed non-null session responses, dereferencing `response.Success` directly and lacking a structured fallback result when transport yielded null.</w:t>
      </w:r>
    </w:p>
    <w:p>
      <w:r>
        <w:t>4. In `DesktopSimulationService.cs:PerformTroopXmlDiff`, the semantic XML diff viewer utilized `.ToDictionary(e =&gt; e.Attribute("id").Value, ...)` against base and target XML documents. In Bannerlord game data XMLs containing duplicate identifiers (e.g. repeated troop variants, nested upgrade branches, or multiform items), `.ToDictionary` threw `ArgumentException: An item with the same key has already been added`, causing the diff viewer to abort execution.</w:t>
      </w:r>
    </w:p>
    <w:p>
      <w:r>
        <w:t>5. In `DesktopSimulationService.cs:RenderBar`, visual percentage calculations lacked defense against `double.IsNaN` and `double.IsInfinity`, which can result from division by zero in uncalibrated scenarios.</w:t>
      </w:r>
    </w:p>
    <w:p>
      <w:r>
        <w:t>6. In `DesktopLocalizationService.cs:Apply`, instantiating a custom language `ResourceDictionary` from relative pack URIs lacked exception handling, risking unhandled XAML/IO exceptions if a language dictionary failed to load.</w:t>
      </w:r>
    </w:p>
    <w:p>
      <w:r>
        <w:t>7. In `DesktopThemeService.cs:Apply`, resolving the palette insertion slot used `Enumerable.Range(...).First(index =&gt; IsPaletteDictionary(...))`, which could throw `InvalidOperationException: Sequence contains no matching element` if collections mutated concurrently.</w:t>
      </w:r>
    </w:p>
    <w:p>
      <w:r>
        <w:t>8. In `DesktopPreferenceService.cs:Save`, null or blank state objects were not sanitized prior to JSON serialization, risking writing `null` or invalid payloads to `desktop-preferences.json`.</w:t>
      </w:r>
    </w:p>
    <w:p>
      <w:r>
        <w:t>9. In `DesktopAssemblyService.cs:Inspect`, unversioned managed assemblies lacking explicit version metadata could throw `NullReferenceException` when invoking `assembly.Version.ToString()`.</w:t>
      </w:r>
    </w:p>
    <w:p>
      <w:pPr>
        <w:pStyle w:val="Heading3"/>
      </w:pPr>
      <w:r>
        <w:t>Technical Solution and Architectural Decisions</w:t>
      </w:r>
    </w:p>
    <w:p>
      <w:r>
        <w:t>1. **IPC Channel Hardening &amp; Null Payload Protection (`PipeClient.cs`)**:</w:t>
      </w:r>
    </w:p>
    <w:p>
      <w:pPr>
        <w:pStyle w:val="ListBullet"/>
      </w:pPr>
      <w:r>
        <w:t>In `SendCore`, inserted an explicit null check immediately following JSON deserialization: `if (response == null) throw new IOException("Received null or malformed response payload from named pipe.");`.</w:t>
      </w:r>
    </w:p>
    <w:p>
      <w:pPr>
        <w:pStyle w:val="ListBullet"/>
      </w:pPr>
      <w:r>
        <w:t>In `ConnectCore`, added null and whitespace guards when parsing advertised capabilities from `response.Data`: `var capabilitiesData = !string.IsNullOrWhiteSpace(response.Data) ? Json.Deserialize&lt;string[]&gt;(response.Data) : null; Capabilities = new HashSet&lt;string&gt;(capabilitiesData ?? [], StringComparer.OrdinalIgnoreCase);`.</w:t>
      </w:r>
    </w:p>
    <w:p>
      <w:r>
        <w:t>2. **Session Service Safety &amp; Latency Reset (`DesktopSessionService.cs`)**:</w:t>
      </w:r>
    </w:p>
    <w:p>
      <w:pPr>
        <w:pStyle w:val="ListBullet"/>
      </w:pPr>
      <w:r>
        <w:t>Added `if (request == null) throw new ArgumentNullException(nameof(request));` in `SendAsync`.</w:t>
      </w:r>
    </w:p>
    <w:p>
      <w:pPr>
        <w:pStyle w:val="ListBullet"/>
      </w:pPr>
      <w:r>
        <w:t>Wrapped `pipe.Send` inside a `try ... catch` block that explicitly resets `LastRoundTripLatencyMs = null` before rethrowing, ensuring transient failures or timeouts do not leak stale latency metrics.</w:t>
      </w:r>
    </w:p>
    <w:p>
      <w:pPr>
        <w:pStyle w:val="ListBullet"/>
      </w:pPr>
      <w:r>
        <w:t>Cleared `LastRoundTripLatencyMs = null` across all catch handlers in `ConnectAsync` and `ReconnectAsync`.</w:t>
      </w:r>
    </w:p>
    <w:p>
      <w:r>
        <w:t>3. **Workspace Query Fallback Result (`DesktopWorkspaceService.cs`)**:</w:t>
      </w:r>
    </w:p>
    <w:p>
      <w:pPr>
        <w:pStyle w:val="ListBullet"/>
      </w:pPr>
      <w:r>
        <w:t>In `QueryLiveAsync`, introduced an explicit guard returning a structured failure `WorkspaceExecutionResult` (`Status = "Failed"`) if `response == null`, preventing null dereference while preserving verbatim line contracts (`if (response.Success &amp;&amp; tool.PipeAction == "framework")`).</w:t>
      </w:r>
    </w:p>
    <w:p>
      <w:r>
        <w:t>4. **Duplicate XML ID Tolerance with Last-Loaded-Wins Semantics (`DesktopSimulationService.cs`)**:</w:t>
      </w:r>
    </w:p>
    <w:p>
      <w:pPr>
        <w:pStyle w:val="ListBullet"/>
      </w:pPr>
      <w:r>
        <w:t>Replaced fragile `.ToDictionary(...)` calls with robust dictionary loops utilizing indexer assignment (`elemsA[idAttr.Value] = el;`), honoring Bannerlord's native last-loaded-wins semantics without throwing duplicate key exceptions.</w:t>
      </w:r>
    </w:p>
    <w:p>
      <w:pPr>
        <w:pStyle w:val="ListBullet"/>
      </w:pPr>
      <w:r>
        <w:t>Hardened `RenderBar` with `if (double.IsNaN(percentage) || double.IsInfinity(percentage)) percentage = 0.0;`.</w:t>
      </w:r>
    </w:p>
    <w:p>
      <w:r>
        <w:t>5. **Localization &amp; Theme Fallback Protection (`DesktopLocalizationService.cs`, `DesktopThemeService.cs`)**:</w:t>
      </w:r>
    </w:p>
    <w:p>
      <w:pPr>
        <w:pStyle w:val="ListBullet"/>
      </w:pPr>
      <w:r>
        <w:t>Enclosed `ResourceDictionary` creation in `DesktopLocalizationService.cs` within a `try ... catch` block, automatically falling back to `englishFallback` and `"en"` upon error.</w:t>
      </w:r>
    </w:p>
    <w:p>
      <w:pPr>
        <w:pStyle w:val="ListBullet"/>
      </w:pPr>
      <w:r>
        <w:t>Replaced `Enumerable.First(...)` in `DesktopThemeService.cs` with an indexed loop defaulting safely to `Math.Min(1, dictionaries.Count)`.</w:t>
      </w:r>
    </w:p>
    <w:p>
      <w:r>
        <w:t>6. **Preference State Sanitization &amp; Assembly Inspection (`DesktopPreferenceService.cs`, `DesktopAssemblyService.cs`)**:</w:t>
      </w:r>
    </w:p>
    <w:p>
      <w:pPr>
        <w:pStyle w:val="ListBullet"/>
      </w:pPr>
      <w:r>
        <w:t>In `DesktopPreferenceService.cs:Save`, sanitized incoming state to guarantee non-null `ThemeId` (defaulting to `"war-table"`) and non-null `LanguageCode` (defaulting to `"en"`), while strictly preserving the atomic replacement token `File.Move(temporary, path, true)`.</w:t>
      </w:r>
    </w:p>
    <w:p>
      <w:pPr>
        <w:pStyle w:val="ListBullet"/>
      </w:pPr>
      <w:r>
        <w:t>In `DesktopAssemblyService.cs:Inspect`, applied null-conditional navigation: `assembly.Version?.ToString() ?? "0.0.0.0"`.</w:t>
      </w:r>
    </w:p>
    <w:p>
      <w:r>
        <w:t>7. **Empirical Verification &amp; Unit Test Suite (`Program.cs`)**:</w:t>
      </w:r>
    </w:p>
    <w:p>
      <w:pPr>
        <w:pStyle w:val="ListBullet"/>
      </w:pPr>
      <w:r>
        <w:t>Authored and registered four new automated test cases in `tests/CalradiaForge.Desktop.Tests/Program.cs`:</w:t>
      </w:r>
    </w:p>
    <w:p>
      <w:r>
        <w:t>* `NullResponsePayload`: Verifies `PipeClient` rejects null or malformed response payloads on real named pipes, throwing controlled `IOException`.</w:t>
      </w:r>
    </w:p>
    <w:p>
      <w:r>
        <w:t>* `XmlDiffDuplicateIds`: Verifies `DesktopSimulationService.SimulateTroopTree` tolerates duplicate entity IDs across comparison XML files.</w:t>
      </w:r>
    </w:p>
    <w:p>
      <w:r>
        <w:t>* `PreferenceNullSanitization`: Verifies `DesktopPreferenceService` sanitizes null states and empty strings to default values upon save.</w:t>
      </w:r>
    </w:p>
    <w:p>
      <w:r>
        <w:t>* `SessionSendNullAndErrorLatency`: Verifies `DesktopSessionService.SendAsync` rejects null requests with `ArgumentNullException` and leaves latency unrecorded.</w:t>
      </w:r>
    </w:p>
    <w:p>
      <w:pPr>
        <w:pStyle w:val="Heading3"/>
      </w:pPr>
      <w:r>
        <w:t>Asset, Code, and Dependency Changes</w:t>
      </w:r>
    </w:p>
    <w:p>
      <w:pPr>
        <w:pStyle w:val="ListBullet"/>
      </w:pPr>
      <w:r>
        <w:t>Modified `src/CalradiaForge.Desktop/PipeClient.cs`: guarded `SendCore` against null deserialization and `ConnectCore` against null capabilities data.</w:t>
      </w:r>
    </w:p>
    <w:p>
      <w:pPr>
        <w:pStyle w:val="ListBullet"/>
      </w:pPr>
      <w:r>
        <w:t>Modified `src/CalradiaForge.Desktop/Services/DesktopSessionService.cs`: validated `request != null` and cleared `LastRoundTripLatencyMs` on error and disconnect.</w:t>
      </w:r>
    </w:p>
    <w:p>
      <w:pPr>
        <w:pStyle w:val="ListBullet"/>
      </w:pPr>
      <w:r>
        <w:t>Modified `src/CalradiaForge.Desktop/Services/DesktopWorkspaceService.cs`: guarded `QueryLiveAsync` against null IPC responses.</w:t>
      </w:r>
    </w:p>
    <w:p>
      <w:pPr>
        <w:pStyle w:val="ListBullet"/>
      </w:pPr>
      <w:r>
        <w:t>Modified `src/CalradiaForge.Desktop/Services/DesktopSimulationService.cs`: replaced `.ToDictionary` with indexer assignment in `PerformTroopXmlDiff`, and clamped non-finite values in `RenderBar`.</w:t>
      </w:r>
    </w:p>
    <w:p>
      <w:pPr>
        <w:pStyle w:val="ListBullet"/>
      </w:pPr>
      <w:r>
        <w:t>Modified `src/CalradiaForge.Desktop/Services/DesktopLocalizationService.cs`: wrapped dictionary loading in a fallback `try ... catch` block.</w:t>
      </w:r>
    </w:p>
    <w:p>
      <w:pPr>
        <w:pStyle w:val="ListBullet"/>
      </w:pPr>
      <w:r>
        <w:t>Modified `src/CalradiaForge.Desktop/Services/DesktopThemeService.cs`: replaced `.First(...)` index lookup with a safe loop.</w:t>
      </w:r>
    </w:p>
    <w:p>
      <w:pPr>
        <w:pStyle w:val="ListBullet"/>
      </w:pPr>
      <w:r>
        <w:t>Modified `src/CalradiaForge.Desktop/Services/DesktopPreferenceService.cs`: sanitized state fields before serializing.</w:t>
      </w:r>
    </w:p>
    <w:p>
      <w:pPr>
        <w:pStyle w:val="ListBullet"/>
      </w:pPr>
      <w:r>
        <w:t>Modified `src/CalradiaForge.Desktop/Services/DesktopAssemblyService.cs`: applied null-conditional operator on `assembly.Version`.</w:t>
      </w:r>
    </w:p>
    <w:p>
      <w:pPr>
        <w:pStyle w:val="ListBullet"/>
      </w:pPr>
      <w:r>
        <w:t>Modified `tests/CalradiaForge.Desktop.Tests/Program.cs`: added 4 new unit test cases (+102 lines), expanding the desktop test battery from 67 to 71 tests.</w:t>
      </w:r>
    </w:p>
    <w:p>
      <w:pPr>
        <w:pStyle w:val="ListBullet"/>
      </w:pPr>
      <w:r>
        <w:t>Zero breaking changes to public SDK contracts, zero added external dependencies, and all static contract tokens preserved.</w:t>
      </w:r>
    </w:p>
    <w:p>
      <w:pPr>
        <w:pStyle w:val="Heading3"/>
      </w:pPr>
      <w:r>
        <w:t>Validation and Evidence Boundaries</w:t>
      </w:r>
    </w:p>
    <w:p>
      <w:pPr>
        <w:pStyle w:val="ListBullet"/>
      </w:pPr>
      <w:r>
        <w:t>`dotnet build CalradiaForge.sln -c Release -v:minimal` compiled with 0 warnings and 0 errors.</w:t>
      </w:r>
    </w:p>
    <w:p>
      <w:pPr>
        <w:pStyle w:val="ListBullet"/>
      </w:pPr>
      <w:r>
        <w:t>`tools\Verify-CalradiaForge-StatelessBehavior.bat` passed 4/4 acceptance criteria (Release build, zero SaveableTypeDefiner / stateless SyncData across 3 behaviors, anti-shadowing verification, and SubModule.OnGameStart registration).</w:t>
      </w:r>
    </w:p>
    <w:p>
      <w:pPr>
        <w:pStyle w:val="ListBullet"/>
      </w:pPr>
      <w:r>
        <w:t>`tools\Run-CalradiaForge-Desktop-Tests.bat --no-pause` passed 71/71 protocol, tool catalog, MVVM, and robustness tests with zero failures.</w:t>
      </w:r>
    </w:p>
    <w:p>
      <w:pPr>
        <w:pStyle w:val="ListBullet"/>
      </w:pPr>
      <w:r>
        <w:t>`tools\Run-CalradiaForge-Desktop-Render-Tests.bat --no-pause` passed 296/296 WPF render cases in 19,807 ms (320 layout passes, 8,283.1 ms in layout calls).</w:t>
      </w:r>
    </w:p>
    <w:p>
      <w:pPr>
        <w:pStyle w:val="ListBullet"/>
      </w:pPr>
      <w:r>
        <w:t>`tools\Run-CalradiaForge-Core-Tests.bat --no-pause` passed 420/420 unit tests and 30/30 patch diagnostic fixture tests.</w:t>
      </w:r>
    </w:p>
    <w:p>
      <w:pPr>
        <w:pStyle w:val="ListBullet"/>
      </w:pPr>
      <w:r>
        <w:t>`tools\Run-CalradiaForge-ForgeWeave-Tests.bat --no-pause` passed 73/73 event and replay tests.</w:t>
      </w:r>
    </w:p>
    <w:p>
      <w:pPr>
        <w:pStyle w:val="ListBullet"/>
      </w:pPr>
      <w:r>
        <w:t>`tools\Run-CalradiaForge-Python-Checks.bat --ledger --no-pause` passed all documentation parity audits (42/42 pairs) and static code smell checks.</w:t>
      </w:r>
    </w:p>
    <w:p>
      <w:r>
        <w:br w:type="page"/>
      </w:r>
    </w:p>
    <w:p>
      <w:pPr>
        <w:pStyle w:val="Heading1"/>
      </w:pPr>
      <w:r>
        <w:t>Anexo Rev137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Rev137 — Multilayer Bug Fixes, Lifecycle Resilience, and Boundary Safety Across Mod, SDK, and Core</w:t>
      </w:r>
    </w:p>
    <w:p>
      <w:r>
        <w:t>**Date:** 2026-10-04</w:t>
      </w:r>
    </w:p>
    <w:p>
      <w:r>
        <w:t>**Version:** Calradia Forge 25.2.0, unchanged; `ForgeApi.Version` 13</w:t>
      </w:r>
    </w:p>
    <w:p>
      <w:r>
        <w:t>**Scope:** `src/CalradiaForge.Mod/SubModule.cs`, `src/CalradiaForge.Mod/CampaignBehaviors/AgentCognitiveMemoryBehavior.cs`, `src/CalradiaForge.Mod/CampaignBehaviors/ClanCharacterProgressionBehavior.cs`, `src/CalradiaForge.Sdk/ForgeAgentMemory.cs`, `src/CalradiaForge.Sdk/ForgeSaveChunker.cs`, `src/CalradiaForge.Sdk/ForgeMissionLifecycleGuard.cs`, `src/CalradiaForge.Sdk/ForgePartySpawner.cs`, `src/CalradiaForge.Core/ForgeWeaveEngine.cs`, `tests/CalradiaForge.Tests/SdkFeaturesTests.cs`, in-game Gauntlet input and event manager null safety, lifecycle unhandled exception teardown, episodic memory eviction bounds, save chunker integer overflow protection, mission lifecycle deferred initialization recovery, and append-only improvement ledger.</w:t>
      </w:r>
    </w:p>
    <w:p>
      <w:pPr>
        <w:pStyle w:val="Heading3"/>
      </w:pPr>
      <w:r>
        <w:t>Observed Problem and Technical Rationale</w:t>
      </w:r>
    </w:p>
    <w:p>
      <w:r>
        <w:t>Following the Desktop IPC channel hardening pass (Rev136), a comprehensive multilayer resilience audit across the Mod Runtime (`CalradiaForge.Mod`), SDK Foundation (`CalradiaForge.Sdk`), and Simulation Core (`CalradiaForge.Core`) identified eight edge-case failure modes and boundary vulnerabilities:</w:t>
      </w:r>
    </w:p>
    <w:p>
      <w:r>
        <w:t>1. In `SubModule.cs:OnSubModuleLoad`, `AppDomain.CurrentDomain.UnhandledException += OnUnhandledException;` was registered on module load, but `OnSubModuleUnloaded()` never detached the handler. When the mod or AppDomain reloads across play sessions or during in-engine lifecycle transitions, the unhandled exception handler remained registered, leaking references and causing cross-lifecycle invocations.</w:t>
      </w:r>
    </w:p>
    <w:p>
      <w:r>
        <w:t>2. In `SubModule.cs:OnApplicationTick`, `layer.UIContext.EventManager` was accessed directly during keyboard focus evaluation, enter key handling, focused ID inspection, and keyboard navigation. During fast screen transitions, layer unloading, or Gauntlet context destruction, `layer.UIContext` or `layer.UIContext.EventManager` can be null, risking unhandled `NullReferenceException`.</w:t>
      </w:r>
    </w:p>
    <w:p>
      <w:r>
        <w:t>3. In `SubModule.cs:MoveKeyboardFocus`, `RestoreNavigationPaletteFocus`, and `FocusFirstWidget`, access to `layer.UIContext.Root` and `layer.UIContext.EventManager` lacked defensive early returns when the UIContext was in a teardown state.</w:t>
      </w:r>
    </w:p>
    <w:p>
      <w:r>
        <w:t>4. In `AgentCognitiveMemoryBehavior.cs` and `ClanCharacterProgressionBehavior.cs`, `(int)CampaignTime.Now.ToHours` was invoked directly in `OnHourlyTick()` without exception protection. During campaign initialization, scene transitions, or uncalibrated mock states, unhandled time extraction could interrupt hourly simulation ticks. Additionally, in `AgentCognitiveMemoryBehavior.cs:OnHeroKilled`, `FeudTargetHeroId` was updated with `killerId` without validating that `killerId` was non-empty.</w:t>
      </w:r>
    </w:p>
    <w:p>
      <w:r>
        <w:t>5. In `ForgeAgentMemory.cs:EpisodicMemory.TryAdd`, the eviction loop for typed episodes (`CountType &gt; MaximumEpisodicEntriesPerType`) invoked `episodes.RemoveAt(oldestOfType)` without checking that `oldestOfType &gt;= 0` and within collection bounds. If `FindOldestTypeIndex` failed or returned an invalid index, `RemoveAt` could throw `ArgumentOutOfRangeException` or trigger an infinite loop. Furthermore, `EpisodicMemory.GetAll` instantiated an un-sized `List&lt;object&gt;`, causing dynamic memory allocations on repeatedly queried episodic types.</w:t>
      </w:r>
    </w:p>
    <w:p>
      <w:r>
        <w:t>6. In `ForgeSaveChunker.cs:NeedsChunking`, non-positive `maxChunkSize` arguments were not validated, and `Chunk` calculated chunk counts via 32-bit integer arithmetic `(data.Length + maxChunkSize - 1) / maxChunkSize`, risking integer overflow if payload lengths approached `int.MaxValue`. Similarly, `Reassemble` accumulated lengths in a 32-bit `int`, risking overflow on large chunk sequences.</w:t>
      </w:r>
    </w:p>
    <w:p>
      <w:r>
        <w:t>7. In `ForgeMissionLifecycleGuard.cs:OnTick`, `_isInitialized = true;` was assigned before executing `_deferredInitializer();`. If the deferred initializer threw a transient exception, `_isInitialized` remained stuck at `true`, preventing subsequent retry attempts and leaving the 3D mission component in a permanently corrupted, uninitialized state.</w:t>
      </w:r>
    </w:p>
    <w:p>
      <w:r>
        <w:t>8. In `ForgePartySpawner.cs:ForgePartyBlueprint`, `AddTroop` accepted whitespace troop IDs, and `Validate()` did not verify that `StartingFood &gt;= 0f`.</w:t>
      </w:r>
    </w:p>
    <w:p>
      <w:r>
        <w:t>9. In `ForgeWeaveEngine.cs:RejectReplay` and `CancelReplay`, resolving `Context` from `services.CurrentContext` when `source == null` lacked a fallback guard against null `services`, risking `NullReferenceException`.</w:t>
      </w:r>
    </w:p>
    <w:p>
      <w:pPr>
        <w:pStyle w:val="Heading3"/>
      </w:pPr>
      <w:r>
        <w:t>Technical Solution and Architectural Decisions</w:t>
      </w:r>
    </w:p>
    <w:p>
      <w:r>
        <w:t>1. **SubModule Lifecycle Teardown &amp; EventManager Null Safety (`SubModule.cs`)**:</w:t>
      </w:r>
    </w:p>
    <w:p>
      <w:pPr>
        <w:pStyle w:val="ListBullet"/>
      </w:pPr>
      <w:r>
        <w:t>In `OnSubModuleUnloaded`, added `AppDomain.CurrentDomain.UnhandledException -= OnUnhandledException;` to guarantee clean unregistration upon module teardown.</w:t>
      </w:r>
    </w:p>
    <w:p>
      <w:pPr>
        <w:pStyle w:val="ListBullet"/>
      </w:pPr>
      <w:r>
        <w:t>In `OnApplicationTick`, applied null-conditional navigation across all UIContext event manager calls: `layer?.UIContext?.EventManager?.FocusedWidget != keyboardControl`, `layer?.UIContext?.EventManager?.ClearFocus()`, and `layer?.UIContext?.EventManager?.FocusedWidget?.Id`.</w:t>
      </w:r>
    </w:p>
    <w:p>
      <w:pPr>
        <w:pStyle w:val="ListBullet"/>
      </w:pPr>
      <w:r>
        <w:t>In `MoveKeyboardFocus`, `RestoreNavigationPaletteFocus`, and `FocusFirstWidget`, introduced guard clauses returning immediately when `layer?.UIContext?.Root == null || layer.UIContext.EventManager == null`.</w:t>
      </w:r>
    </w:p>
    <w:p>
      <w:r>
        <w:t>2. **Campaign Behavior Simulation Tick Robustness (`AgentCognitiveMemoryBehavior.cs`, `ClanCharacterProgressionBehavior.cs`)**:</w:t>
      </w:r>
    </w:p>
    <w:p>
      <w:pPr>
        <w:pStyle w:val="ListBullet"/>
      </w:pPr>
      <w:r>
        <w:t>In `OnHourlyTick()`, wrapped `CampaignTime.Now.ToHours` extraction in a `try ... catch` block with safe early return, protecting campaign ticks against transient engine time faults.</w:t>
      </w:r>
    </w:p>
    <w:p>
      <w:pPr>
        <w:pStyle w:val="ListBullet"/>
      </w:pPr>
      <w:r>
        <w:t>In `AgentCognitiveMemoryBehavior.cs:OnHeroKilled`, added an explicit guard: `if (!string.IsNullOrEmpty(killerId)) { TryUpdateSemanticFact(leaderId, "FeudTargetHeroId", killerId); }`.</w:t>
      </w:r>
    </w:p>
    <w:p>
      <w:r>
        <w:t>3. **Episodic Memory Bounds Safety and Allocation Optimization (`ForgeAgentMemory.cs`)**:</w:t>
      </w:r>
    </w:p>
    <w:p>
      <w:pPr>
        <w:pStyle w:val="ListBullet"/>
      </w:pPr>
      <w:r>
        <w:t>In `EpisodicMemory.TryAdd`, guarded eviction index resolution: `if (oldestOfType &gt;= 0 &amp;&amp; oldestOfType &lt; episodes.Count) episodes.RemoveAt(oldestOfType); else break;`, completely eliminating the possibility of negative-index exceptions or unbounded loops.</w:t>
      </w:r>
    </w:p>
    <w:p>
      <w:pPr>
        <w:pStyle w:val="ListBullet"/>
      </w:pPr>
      <w:r>
        <w:t>In `EpisodicMemory.GetAll`, pre-allocated the result list with `new List&lt;object&gt;(Math.Min(episodes.Count, MaximumEpisodicEntriesPerType))`, eliminating repeated heap reallocations.</w:t>
      </w:r>
    </w:p>
    <w:p>
      <w:r>
        <w:t>4. **Save Chunker Integer Overflow Protection (`ForgeSaveChunker.cs`)**:</w:t>
      </w:r>
    </w:p>
    <w:p>
      <w:pPr>
        <w:pStyle w:val="ListBullet"/>
      </w:pPr>
      <w:r>
        <w:t>In `NeedsChunking`, added `maxChunkSize &gt; 0` validation to ensure non-positive sizes return false cleanly.</w:t>
      </w:r>
    </w:p>
    <w:p>
      <w:pPr>
        <w:pStyle w:val="ListBullet"/>
      </w:pPr>
      <w:r>
        <w:t>In `Chunk`, promoted calculation to 64-bit integer arithmetic: `int chunkCount = (int)(((long)data.Length + maxChunkSize - 1) / maxChunkSize);`.</w:t>
      </w:r>
    </w:p>
    <w:p>
      <w:pPr>
        <w:pStyle w:val="ListBullet"/>
      </w:pPr>
      <w:r>
        <w:t>In `Reassemble`, accumulated lengths in `long safeLength`, validating `if (safeLength &gt; int.MaxValue) throw new InvalidOperationException(...)` before instantiating `StringBuilder`.</w:t>
      </w:r>
    </w:p>
    <w:p>
      <w:r>
        <w:t>5. **Mission Lifecycle Deferred Initialization Recovery (`ForgeMissionLifecycleGuard.cs`)**:</w:t>
      </w:r>
    </w:p>
    <w:p>
      <w:pPr>
        <w:pStyle w:val="ListBullet"/>
      </w:pPr>
      <w:r>
        <w:t>Moved `_isInitialized = true;` to execute strictly after `_deferredInitializer();` returns without throwing, ensuring `IsInitialized` reflects genuine setup success and allowing subsequent tick retry if transient exceptions occur.</w:t>
      </w:r>
    </w:p>
    <w:p>
      <w:r>
        <w:t>6. **Party Spawner Blueprint Validation (`ForgePartySpawner.cs`)**:</w:t>
      </w:r>
    </w:p>
    <w:p>
      <w:pPr>
        <w:pStyle w:val="ListBullet"/>
      </w:pPr>
      <w:r>
        <w:t>In `AddTroop`, guarded against whitespace IDs: `if (string.IsNullOrWhiteSpace(troopCharacterId) || count &lt;= 0) return this;`.</w:t>
      </w:r>
    </w:p>
    <w:p>
      <w:pPr>
        <w:pStyle w:val="ListBullet"/>
      </w:pPr>
      <w:r>
        <w:t>In `Validate()`, added an explicit check: `if (StartingFood &lt; 0f) errors.Add("Starting food cannot be negative.");`.</w:t>
      </w:r>
    </w:p>
    <w:p>
      <w:r>
        <w:t>7. **ForgeWeave Engine Context Fallback Safety (`ForgeWeaveEngine.cs`)**:</w:t>
      </w:r>
    </w:p>
    <w:p>
      <w:pPr>
        <w:pStyle w:val="ListBullet"/>
      </w:pPr>
      <w:r>
        <w:t>In `RejectReplay` and `CancelReplay`, hardened Context resolution to `Context = source != null ? source.Context : (services != null ? services.CurrentContext : Context.Any)`.</w:t>
      </w:r>
    </w:p>
    <w:p>
      <w:r>
        <w:t>8. **Automated Multilayer Verification Suite (`SdkFeaturesTests.cs`)**:</w:t>
      </w:r>
    </w:p>
    <w:p>
      <w:pPr>
        <w:pStyle w:val="ListBullet"/>
      </w:pPr>
      <w:r>
        <w:t>Authored and registered `TestRev137MultilayerHardeningAndSafety` in `tests/CalradiaForge.Tests/SdkFeaturesTests.cs`, systematically verifying chunker boundaries, lifecycle guard retry behavior, party blueprint food validation, and episodic eviction bounds.</w:t>
      </w:r>
    </w:p>
    <w:p>
      <w:pPr>
        <w:pStyle w:val="Heading3"/>
      </w:pPr>
      <w:r>
        <w:t>Asset, Code, and Dependency Changes</w:t>
      </w:r>
    </w:p>
    <w:p>
      <w:pPr>
        <w:pStyle w:val="ListBullet"/>
      </w:pPr>
      <w:r>
        <w:t>Modified `src/CalradiaForge.Mod/SubModule.cs`: detached `UnhandledException` on unload, guarded `layer?.UIContext?.EventManager` across all keyboard polling and focus routines.</w:t>
      </w:r>
    </w:p>
    <w:p>
      <w:pPr>
        <w:pStyle w:val="ListBullet"/>
      </w:pPr>
      <w:r>
        <w:t>Modified `src/CalradiaForge.Mod/CampaignBehaviors/AgentCognitiveMemoryBehavior.cs`: protected `CampaignTime` extraction in `OnHourlyTick`, guarded non-empty `killerId` for feud target.</w:t>
      </w:r>
    </w:p>
    <w:p>
      <w:pPr>
        <w:pStyle w:val="ListBullet"/>
      </w:pPr>
      <w:r>
        <w:t>Modified `src/CalradiaForge.Mod/CampaignBehaviors/ClanCharacterProgressionBehavior.cs`: protected `CampaignTime` extraction in `OnHourlyTick`.</w:t>
      </w:r>
    </w:p>
    <w:p>
      <w:pPr>
        <w:pStyle w:val="ListBullet"/>
      </w:pPr>
      <w:r>
        <w:t>Modified `src/CalradiaForge.Sdk/ForgeAgentMemory.cs`: bounded oldestOfType index in `EpisodicMemory.TryAdd`, pre-sized `GetAll` list.</w:t>
      </w:r>
    </w:p>
    <w:p>
      <w:pPr>
        <w:pStyle w:val="ListBullet"/>
      </w:pPr>
      <w:r>
        <w:t>Modified `src/CalradiaForge.Sdk/ForgeSaveChunker.cs`: guarded positive `maxChunkSize`, prevented 32-bit overflow in `Chunk` and `Reassemble`.</w:t>
      </w:r>
    </w:p>
    <w:p>
      <w:pPr>
        <w:pStyle w:val="ListBullet"/>
      </w:pPr>
      <w:r>
        <w:t>Modified `src/CalradiaForge.Sdk/ForgeMissionLifecycleGuard.cs`: assigned `_isInitialized = true` only after successful initialization.</w:t>
      </w:r>
    </w:p>
    <w:p>
      <w:pPr>
        <w:pStyle w:val="ListBullet"/>
      </w:pPr>
      <w:r>
        <w:t>Modified `src/CalradiaForge.Sdk/ForgePartySpawner.cs`: guarded whitespace troop IDs in `AddTroop`, added `StartingFood &gt;= 0f` validation.</w:t>
      </w:r>
    </w:p>
    <w:p>
      <w:pPr>
        <w:pStyle w:val="ListBullet"/>
      </w:pPr>
      <w:r>
        <w:t>Modified `src/CalradiaForge.Core/ForgeWeaveEngine.cs`: hardened Context resolution against null services in `RejectReplay` and `CancelReplay`.</w:t>
      </w:r>
    </w:p>
    <w:p>
      <w:pPr>
        <w:pStyle w:val="ListBullet"/>
      </w:pPr>
      <w:r>
        <w:t>Modified `tests/CalradiaForge.Tests/SdkFeaturesTests.cs`: added comprehensive `TestRev137MultilayerHardeningAndSafety` test case.</w:t>
      </w:r>
    </w:p>
    <w:p>
      <w:pPr>
        <w:pStyle w:val="ListBullet"/>
      </w:pPr>
      <w:r>
        <w:t>Zero breaking changes to public SDK contracts, zero added external dependencies, and all architectural invariants preserved.</w:t>
      </w:r>
    </w:p>
    <w:p>
      <w:pPr>
        <w:pStyle w:val="Heading3"/>
      </w:pPr>
      <w:r>
        <w:t>Validation and Evidence Limits</w:t>
      </w:r>
    </w:p>
    <w:p>
      <w:pPr>
        <w:pStyle w:val="ListBullet"/>
      </w:pPr>
      <w:r>
        <w:t>**Clean Solution Build**: Verified `dotnet build CalradiaForge.sln -c Release -v:minimal` compiling with 0 errors and 0 warnings.</w:t>
      </w:r>
    </w:p>
    <w:p>
      <w:pPr>
        <w:pStyle w:val="ListBullet"/>
      </w:pPr>
      <w:r>
        <w:t>**Stateless Behavior Gate**: Verified `tools\Verify-CalradiaForge-StatelessBehavior.bat` passing 4/4 acceptance criteria (0 SaveableTypeDefiners, 100% stateless SyncData, GEMINI anti-shadowing, SubModule AddBehavior).</w:t>
      </w:r>
    </w:p>
    <w:p>
      <w:pPr>
        <w:pStyle w:val="ListBullet"/>
      </w:pPr>
      <w:r>
        <w:t>**Desktop Unit &amp; Render Suite**: Verified `tools\Run-CalradiaForge-Desktop-Tests.bat --no-pause` passing 71/71 tests, and `tools\Run-CalradiaForge-Desktop-Render-Tests.bat --no-pause` passing 296/296 render tests.</w:t>
      </w:r>
    </w:p>
    <w:p>
      <w:pPr>
        <w:pStyle w:val="ListBullet"/>
      </w:pPr>
      <w:r>
        <w:t>**Core &amp; Sdk Regression Suite**: Verified `tools\Run-CalradiaForge-Core-Tests.bat &lt;nul` passing all Core, Sdk, Detour, and Diagnostics fixtures.</w:t>
      </w:r>
    </w:p>
    <w:p>
      <w:pPr>
        <w:pStyle w:val="ListBullet"/>
      </w:pPr>
      <w:r>
        <w:t>**Python Audits**: Verified `tools\Run-CalradiaForge-Python-Checks.bat --ledger --no-pause` confirming 100% code smell compliance and bilingual documentation parity.</w:t>
      </w:r>
    </w:p>
    <w:p>
      <w:pPr>
        <w:pStyle w:val="ListBullet"/>
      </w:pPr>
      <w:r>
        <w:t>**Evidence Boundaries**: Tested in offline CI/test harnesses with mocked TaleWorlds libraries where appropriate; no live Bannerlord executable launch was performed.</w:t>
      </w:r>
    </w:p>
    <w:p>
      <w:r>
        <w:br w:type="page"/>
      </w:r>
    </w:p>
    <w:p>
      <w:pPr>
        <w:pStyle w:val="Heading1"/>
      </w:pPr>
      <w:r>
        <w:t>Anexo Rev138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Rev138 — Multilayer Bug Fixes, IPC Contract Alignment, Audio Path Hardening, and Party Spawner Safety</w:t>
      </w:r>
    </w:p>
    <w:p>
      <w:r>
        <w:t>**Fecha:** 2026-10-04</w:t>
      </w:r>
    </w:p>
    <w:p>
      <w:r>
        <w:t>**Versión:** 25.2.0</w:t>
      </w:r>
    </w:p>
    <w:p>
      <w:r>
        <w:t>**Alcance:** Desktop IPC Transport (`CalradiaForge.Desktop`), Mod Runtime Server (`CalradiaForge.Mod`), Audio &amp; Campaign Variables SDK (`CalradiaForge.Sdk`), Analysis Engine (`CalradiaForge.Core`), Agent Memory (`agents/memory.py`), and Automated Regression Suites (`CalradiaForge.Desktop.Tests`, `CalradiaForge.Tests`).</w:t>
      </w:r>
    </w:p>
    <w:p>
      <w:r>
        <w:t>---</w:t>
      </w:r>
    </w:p>
    <w:p>
      <w:r>
        <w:t>### Problema observado y justificación técnica</w:t>
      </w:r>
    </w:p>
    <w:p>
      <w:r>
        <w:t>Durante la auditoría exhaustiva y ronda de pruebas sobre los subsistemas de integración entre el cliente de escritorio y el runtime en tiempo de ejecución del juego, se detectaron discrepancias de protocolo y vulnerabilidades de frontera:</w:t>
      </w:r>
    </w:p>
    <w:p>
      <w:r>
        <w:t>1. **Desalineación de Acción IPC de Memoria de Agentes:** `DesktopSessionService.QueryAgentMemoryAsync` despachaba la acción `"query-agent-memory"`, mientras que el servidor integrado del mod en `Runtime.cs` únicamente escuchaba `"agent-memory-query"`, provocando que las consultas individuales de memoria de héroes desde el escritorio recibieran errores de acción desconocida.</w:t>
      </w:r>
    </w:p>
    <w:p>
      <w:r>
        <w:t>2. **Acción IPC de Variables de Campaña no Manejada:** `DesktopSessionService.QueryVariableAsync` invocaba `"query-variable"`, pero `Runtime.cs` carecía de un manejador en su bloque de despacho, arrojando excepciones `ArgumentException("Unknown action")`.</w:t>
      </w:r>
    </w:p>
    <w:p>
      <w:r>
        <w:t>3. **Falta de Extracción Segura de Variables:** `CampaignVariableInspector` carecía de un método de consulta individual seguro contra excepciones para variables específicas registradas por mods.</w:t>
      </w:r>
    </w:p>
    <w:p>
      <w:r>
        <w:t>4. **Vulnerabilidad de Salto de Directorio y Caracteres Inválidos en Audio:** `ForgeAudioBuilder` y `ForgeAudioInspector` no validaban la presencia de secuencias de salto de directorio (`..`) en las rutas relativas declaradas en `module_sounds.xml`. Adicionalmente, `Path.GetExtension(path)` en `ForgeAudioInspector` arrojaba excepciones `ArgumentException` no controladas ante rutas que contenían caracteres no permitidos en el sistema de archivos de Windows, abortando la auditoría completa en lugar de aislar el hallazgo.</w:t>
      </w:r>
    </w:p>
    <w:p>
      <w:r>
        <w:t>5. **Auditoría de Audio en Catálogo de Análisis:** `ForgeAnalysisCatalog` no detectaba nombres de sonido duplicados ni rutas vacías dentro de `module_sounds.xml`.</w:t>
      </w:r>
    </w:p>
    <w:p>
      <w:r>
        <w:t>6. **Riesgo de Desbordamiento y Nulidad en Planos de Partidas:** `ForgePartyBlueprint` no protegía la sumatoria de tropas contra desbordamientos de 64 bits en escenarios de generación masiva ni validaba cadenas de espacios en blanco en `HomeSettlementStringId`.</w:t>
      </w:r>
    </w:p>
    <w:p>
      <w:r>
        <w:t>7. **Fuga de Wait-Handles en PipeClient:** La primitiva de sincronización `SemaphoreSlim` en `PipeClient` no se disponía explícitamente al invocar `Dispose()`.</w:t>
      </w:r>
    </w:p>
    <w:p>
      <w:r>
        <w:t>8. **Colapso de Cola en Memoria de Agentes:** Si se inicializaba `CoALAAgentMemory` con `max_episodic_traces &lt;= 0`, la cola FIFO colapsaba en cada paso.</w:t>
      </w:r>
    </w:p>
    <w:p>
      <w:r>
        <w:t>---</w:t>
      </w:r>
    </w:p>
    <w:p>
      <w:r>
        <w:t>### Solución técnica y decisiones arquitectónicas</w:t>
      </w:r>
    </w:p>
    <w:p>
      <w:r>
        <w:t>1. **Alineación Bidireccional de Protocolo IPC:**</w:t>
      </w:r>
    </w:p>
    <w:p>
      <w:pPr>
        <w:pStyle w:val="ListBullet"/>
      </w:pPr>
      <w:r>
        <w:t>En `DesktopSessionService.cs`, se actualizó la solicitud a `"agent-memory-query"`.</w:t>
      </w:r>
    </w:p>
    <w:p>
      <w:pPr>
        <w:pStyle w:val="ListBullet"/>
      </w:pPr>
      <w:r>
        <w:t>En `Runtime.cs`, se añadió `case "query-agent-memory":` como alias transparente sobre `case "agent-memory-query":`.</w:t>
      </w:r>
    </w:p>
    <w:p>
      <w:pPr>
        <w:pStyle w:val="ListBullet"/>
      </w:pPr>
      <w:r>
        <w:t>En `Runtime.cs`, se implementó el bloque `case "query-variable":` que resuelve claves de variables de campaña mediante `CampaignVariableInspector.GetVariable`.</w:t>
      </w:r>
    </w:p>
    <w:p>
      <w:r>
        <w:t>2. **Acceso Seguro a Variables en SDK:**</w:t>
      </w:r>
    </w:p>
    <w:p>
      <w:pPr>
        <w:pStyle w:val="ListBullet"/>
      </w:pPr>
      <w:r>
        <w:t>Se añadió `CampaignVariableInspector.GetVariable(string key)` que evalúa el delegado getter de forma segura contra excepciones y retorna `null` ante entradas no válidas.</w:t>
      </w:r>
    </w:p>
    <w:p>
      <w:r>
        <w:t>3. **Saneamiento Defensivo de Audio:**</w:t>
      </w:r>
    </w:p>
    <w:p>
      <w:pPr>
        <w:pStyle w:val="ListBullet"/>
      </w:pPr>
      <w:r>
        <w:t>En `ForgeAudioBuilder.AddSound` y `Validate()`, se verifica que las rutas relativas no contengan secuencias de salto de directorio (`..`).</w:t>
      </w:r>
    </w:p>
    <w:p>
      <w:pPr>
        <w:pStyle w:val="ListBullet"/>
      </w:pPr>
      <w:r>
        <w:t>En `ForgeAudioInspector.AuditSoundManifest()`, se encapsuló la extracción de extensiones en un bloque `try/catch` y se agregaron validaciones de salto de directorio y de nombres duplicados.</w:t>
      </w:r>
    </w:p>
    <w:p>
      <w:pPr>
        <w:pStyle w:val="ListBullet"/>
      </w:pPr>
      <w:r>
        <w:t>En `ForgeAnalysisCatalog.cs`, se añadió seguimiento mediante `HashSet&lt;string&gt;` para reportar sonidos duplicados y se validaron rutas vacías (`audio_path_empty`).</w:t>
      </w:r>
    </w:p>
    <w:p>
      <w:r>
        <w:t>4. **Resiliencia en Planos de Partidas:**</w:t>
      </w:r>
    </w:p>
    <w:p>
      <w:pPr>
        <w:pStyle w:val="ListBullet"/>
      </w:pPr>
      <w:r>
        <w:t>`ForgePartyBlueprint.Validate()` acumula tropas en una variable `long` de 64 bits, validando cotas positivas y límites máximos, e inspecciona `HomeSettlementStringId` contra espacios en blanco.</w:t>
      </w:r>
    </w:p>
    <w:p>
      <w:r>
        <w:t>5. **Disposición de Recursos en Transporte:**</w:t>
      </w:r>
    </w:p>
    <w:p>
      <w:pPr>
        <w:pStyle w:val="ListBullet"/>
      </w:pPr>
      <w:r>
        <w:t>`PipeClient.Dispose()` ejecuta `gate.Dispose()` junto al cierre del stream y tubería.</w:t>
      </w:r>
    </w:p>
    <w:p>
      <w:pPr>
        <w:pStyle w:val="ListBullet"/>
      </w:pPr>
      <w:r>
        <w:t>Se añadieron guardas de argumento nulo en `PipeClient.Send` y `PipeClient.QueryAgentMemory`.</w:t>
      </w:r>
    </w:p>
    <w:p>
      <w:r>
        <w:t>6. **Robustez en CoALA Agent Memory:**</w:t>
      </w:r>
    </w:p>
    <w:p>
      <w:pPr>
        <w:pStyle w:val="ListBullet"/>
      </w:pPr>
      <w:r>
        <w:t>`CoALAAgentMemory` acota `max_episodic_traces = max(1, int(max_episodic_traces))` para prevenir colapso de la memoria episódica.</w:t>
      </w:r>
    </w:p>
    <w:p>
      <w:r>
        <w:t>---</w:t>
      </w:r>
    </w:p>
    <w:p>
      <w:r>
        <w:t>### Cambios en activos y código</w:t>
      </w:r>
    </w:p>
    <w:p>
      <w:pPr>
        <w:pStyle w:val="ListBullet"/>
      </w:pPr>
      <w:r>
        <w:t>`src/CalradiaForge.Desktop/PipeClient.cs`: Guardas de nulidad en `Send`, validación de `agentId` en `QueryAgentMemory`, dispose de `gate`.</w:t>
      </w:r>
    </w:p>
    <w:p>
      <w:pPr>
        <w:pStyle w:val="ListBullet"/>
      </w:pPr>
      <w:r>
        <w:t>`src/CalradiaForge.Desktop/Services/DesktopSessionService.cs`: Acción `"agent-memory-query"` alineada con el servidor del juego.</w:t>
      </w:r>
    </w:p>
    <w:p>
      <w:pPr>
        <w:pStyle w:val="ListBullet"/>
      </w:pPr>
      <w:r>
        <w:t>`src/CalradiaForge.Mod/Runtime.cs`: Soporte para `"query-variable"` y alias para `"query-agent-memory"`.</w:t>
      </w:r>
    </w:p>
    <w:p>
      <w:pPr>
        <w:pStyle w:val="ListBullet"/>
      </w:pPr>
      <w:r>
        <w:t>`src/CalradiaForge.Sdk/CampaignVariableInspector.cs`: Nuevo método seguro `GetVariable(string key)`.</w:t>
      </w:r>
    </w:p>
    <w:p>
      <w:pPr>
        <w:pStyle w:val="ListBullet"/>
      </w:pPr>
      <w:r>
        <w:t>`src/CalradiaForge.Sdk/ForgeAudioBuilder.cs`: Validación contra secuencias de salto de directorio (`..`).</w:t>
      </w:r>
    </w:p>
    <w:p>
      <w:pPr>
        <w:pStyle w:val="ListBullet"/>
      </w:pPr>
      <w:r>
        <w:t>`src/CalradiaForge.Sdk/ForgeAudioInspector.cs`: Extracción protegida de extensiones ante caracteres inválidos y reporte de nombres duplicados.</w:t>
      </w:r>
    </w:p>
    <w:p>
      <w:pPr>
        <w:pStyle w:val="ListBullet"/>
      </w:pPr>
      <w:r>
        <w:t>`src/CalradiaForge.Core/ForgeAnalysisCatalog.cs`: Detección de sonidos duplicados y rutas vacías en `module_sounds`.</w:t>
      </w:r>
    </w:p>
    <w:p>
      <w:pPr>
        <w:pStyle w:val="ListBullet"/>
      </w:pPr>
      <w:r>
        <w:t>`src/CalradiaForge.Sdk/ForgePartySpawner.cs`: Sumatoria segura de 64 bits y validación de `HomeSettlementStringId`.</w:t>
      </w:r>
    </w:p>
    <w:p>
      <w:pPr>
        <w:pStyle w:val="ListBullet"/>
      </w:pPr>
      <w:r>
        <w:t>`agents/memory.py`: Guardia de cota inferior en `max_episodic_traces`.</w:t>
      </w:r>
    </w:p>
    <w:p>
      <w:pPr>
        <w:pStyle w:val="ListBullet"/>
      </w:pPr>
      <w:r>
        <w:t>`tests/CalradiaForge.Desktop.Tests/Program.cs`: Nueva prueba `Desktop PipeClient and SessionService enforce boundary checks and agent memory argument safety`.</w:t>
      </w:r>
    </w:p>
    <w:p>
      <w:pPr>
        <w:pStyle w:val="ListBullet"/>
      </w:pPr>
      <w:r>
        <w:t>`tests/CalradiaForge.Tests/SdkFeaturesTests.cs`: Nueva prueba `Rev138 Audio, variable inspector, and party spawner hardening`.</w:t>
      </w:r>
    </w:p>
    <w:p>
      <w:r>
        <w:t>---</w:t>
      </w:r>
    </w:p>
    <w:p>
      <w:r>
        <w:t>### Validación y límites de la evidencia</w:t>
      </w:r>
    </w:p>
    <w:p>
      <w:pPr>
        <w:pStyle w:val="ListBullet"/>
      </w:pPr>
      <w:r>
        <w:t>**Compilación en Release:** `dotnet build CalradiaForge.sln -c Release -v:minimal` completado con 0 errores y 0 advertencias.</w:t>
      </w:r>
    </w:p>
    <w:p>
      <w:pPr>
        <w:pStyle w:val="ListBullet"/>
      </w:pPr>
      <w:r>
        <w:t>**Compuerta sin estado (Regla B):** `Verify-CalradiaForge-StatelessBehavior.bat` superó 4/4 criterios con 0 tipos serializables en mod.</w:t>
      </w:r>
    </w:p>
    <w:p>
      <w:pPr>
        <w:pStyle w:val="ListBullet"/>
      </w:pPr>
      <w:r>
        <w:t>**Desktop Tests:** `Run-CalradiaForge-Desktop-Tests.bat` completado con 72 pruebas aprobadas (100%).</w:t>
      </w:r>
    </w:p>
    <w:p>
      <w:pPr>
        <w:pStyle w:val="ListBullet"/>
      </w:pPr>
      <w:r>
        <w:t>**Master Test Battery:** `Run-CalradiaForge-Tests.bat` completó 25 pruebas de assets, 72 pruebas desktop y 296 pruebas de renderizado (320 pasadas de layout).</w:t>
      </w:r>
    </w:p>
    <w:p>
      <w:pPr>
        <w:pStyle w:val="ListBullet"/>
      </w:pPr>
      <w:r>
        <w:t>**Core &amp; SDK Test Suite:** `Run-CalradiaForge-Core-Tests.bat` completó 422 pruebas de SDK/Core, 10 etapas de DetourFixture y 30 pruebas de diagnóstico de parches (100%).</w:t>
      </w:r>
    </w:p>
    <w:p>
      <w:pPr>
        <w:pStyle w:val="ListBullet"/>
      </w:pPr>
      <w:r>
        <w:t>**Límites:** Las pruebas verifican contratos de código fuente, serialización IPC fuera de línea y validadores estáticos; no constituyen una prueba de sesión en vivo dentro del ejecutable de TaleWorlds Bannerlord.</w:t>
      </w:r>
    </w:p>
    <w:p>
      <w:r>
        <w:br w:type="page"/>
      </w:r>
    </w:p>
    <w:p>
      <w:pPr>
        <w:pStyle w:val="Heading1"/>
      </w:pPr>
      <w:r>
        <w:t>Anexo Rev139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Rev139 — Deterministic Mission Combat Simulation Engine and Substantive Tactical Analytics</w:t>
      </w:r>
    </w:p>
    <w:p>
      <w:r>
        <w:t>**Fecha:** 2026-10-04</w:t>
      </w:r>
    </w:p>
    <w:p>
      <w:r>
        <w:t>**Versión:** 25.2.0</w:t>
      </w:r>
    </w:p>
    <w:p>
      <w:r>
        <w:t>**Alcance:** Mission Combat Simulation Architecture (`CalradiaForge.Sdk`), Desktop Tactical Simulation Integration (`CalradiaForge.Desktop`), Automated Regression Suites (`CalradiaForge.Tests`, `CalradiaForge.Desktop.Tests`), and Invariant Governance.</w:t>
      </w:r>
    </w:p>
    <w:p>
      <w:r>
        <w:t>---</w:t>
      </w:r>
    </w:p>
    <w:p>
      <w:r>
        <w:t>### Problema observado y justificación técnica</w:t>
      </w:r>
    </w:p>
    <w:p>
      <w:r>
        <w:t>Siguiendo la directriz explícita del usuario que prohíbe terminantemente la creación de funciones o pruebas superficiales que aparenten funcionalidad mediante texto sin sustento ("anti-mock / cero cosmética falsa"):</w:t>
      </w:r>
    </w:p>
    <w:p>
      <w:r>
        <w:t>1. **Ausencia de Motor Analítico de Combate Determinista:** En el SDK existían fórmulas aisladas en `ForgeCombatTactics` (choque de moral básico y cálculo de brechas de muralla), pero carecía de un motor de simulación de combate integral que modelara enfrentamientos tácticos entre tropas agrupadas por formaciones y roles (`Infantry`, `Ranged`, `Cavalry`, `HorseArcher`) con el ciclo de vida real de `AgentComponent` y `MissionBehavior` de TaleWorlds.</w:t>
      </w:r>
    </w:p>
    <w:p>
      <w:r>
        <w:t>2. **Herramientas de Simulación de Combate en Desktop Desconectadas:** En la aplicación de escritorio (`CalradiaForge.Desktop`), herramientas registradas en el catálogo como `CombatAgentSpawner`, `NoviceCombatAi` y `SiegeNavmeshTactician` devolvían un estado inerte (`DesktopToolKind.Simulation =&gt; NotRun`), requiriendo un motor de simulación sustantivo capaz de evaluar balance de tropas, efectividad de armaduras y dinámicas de combate offline.</w:t>
      </w:r>
    </w:p>
    <w:p>
      <w:r>
        <w:t>3. **Carencia de Modelado No Lineal de Armaduras en SDK:** No existía una implementación tipada de las curvas hiperbólicas de absorción de daño de Bannerlord por tipo de impacto (`Cut` con alta absorción, `Pierce` con penetración de armadura superior, y `Blunt` con contundencia consistente).</w:t>
      </w:r>
    </w:p>
    <w:p>
      <w:r>
        <w:t>4. **Ausencia de Componentes de Estamina y Pánico en Tiempo Real:** Faltaban componentes de misión que evaluaran el agotamiento por ataque continuo frente a la recuperación pasiva en reposo, así como el efecto de choque colectivo en la moral de la escuadra ante bajas súbitas de compañeros.</w:t>
      </w:r>
    </w:p>
    <w:p>
      <w:r>
        <w:t>---</w:t>
      </w:r>
    </w:p>
    <w:p>
      <w:r>
        <w:t>### Solución técnica y decisiones arquitectónicas</w:t>
      </w:r>
    </w:p>
    <w:p>
      <w:r>
        <w:t>1. **Nuevo Motor de Simulación de Combate Determinista (`ForgeMissionCombatSimulator`):**</w:t>
      </w:r>
    </w:p>
    <w:p>
      <w:pPr>
        <w:pStyle w:val="ListBullet"/>
      </w:pPr>
      <w:r>
        <w:t>Implementado en `CalradiaForge.Sdk` como un motor 100% C# nativo y autónomo, sin dependencias de red, sin servicios externos, sin tickets de API en la nube y sin consumo de cuotas.</w:t>
      </w:r>
    </w:p>
    <w:p>
      <w:pPr>
        <w:pStyle w:val="ListBullet"/>
      </w:pPr>
      <w:r>
        <w:t>Definición de modelos de datos fuertemente tipados: `CombatDamageType`, `CombatTroopRole`, `CombatSoldierState`, `CombatVerdict`, `CombatSoldierDefinition`, `CombatSoldierRuntime`, `CombatMissionEvent`, `CombatSimulationScenario` y `CombatSimulationResult`.</w:t>
      </w:r>
    </w:p>
    <w:p>
      <w:pPr>
        <w:pStyle w:val="ListBullet"/>
      </w:pPr>
      <w:r>
        <w:t>Bucle de simulación determinista gobernado por pasos de tiempo fijos (`DeltaTime`, típicamente 0.05s por tick), reproducible idénticamente a partir de semillas aleatorias (`RandomSeed`).</w:t>
      </w:r>
    </w:p>
    <w:p>
      <w:r>
        <w:t>2. **Componentes de Misión Basados en `ICombatMissionComponent`:**</w:t>
      </w:r>
    </w:p>
    <w:p>
      <w:pPr>
        <w:pStyle w:val="ListBullet"/>
      </w:pPr>
      <w:r>
        <w:t>`StaminaManagementComponent`: Gestiona el consumo de estamina por ataque activo (-14 HP/atk) y la reducción de efectividad de daño y velocidad cuando la estamina cae por debajo de 25 HP, junto con la recuperación pasiva durante periodos de descanso (+8 a +18 HP/s).</w:t>
      </w:r>
    </w:p>
    <w:p>
      <w:pPr>
        <w:pStyle w:val="ListBullet"/>
      </w:pPr>
      <w:r>
        <w:t>`MoraleShockComponent`: Evalúa el estrés psicológico ante heridas graves y propaga choques de moral colectivos entre aliados al producirse una baja súbita. Si la moral cae por debajo de 15 HP, el combatiente entra en estado `Routed` y huye de la contienda.</w:t>
      </w:r>
    </w:p>
    <w:p>
      <w:r>
        <w:t>3. **Fórmulas Matemáticas de Absorción de Armadura de Bannerlord:**</w:t>
      </w:r>
    </w:p>
    <w:p>
      <w:pPr>
        <w:pStyle w:val="ListBullet"/>
      </w:pPr>
      <w:r>
        <w:t>Implementación en `CalculateAbsorbedDamage` de la curva hiperbólica de absorción:</w:t>
      </w:r>
    </w:p>
    <w:p>
      <w:r>
        <w:t>`Multiplicador = 100 / (100 + ArmaduraEfectiva)`</w:t>
      </w:r>
    </w:p>
    <w:p>
      <w:r>
        <w:t>donde la armadura efectiva varía según el factor de penetración del tipo de daño:</w:t>
      </w:r>
    </w:p>
    <w:p>
      <w:pPr>
        <w:pStyle w:val="ListBullet"/>
      </w:pPr>
      <w:r>
        <w:t>`Cut`: Factor 1.00 (absorción completa de blindaje).</w:t>
      </w:r>
    </w:p>
    <w:p>
      <w:pPr>
        <w:pStyle w:val="ListBullet"/>
      </w:pPr>
      <w:r>
        <w:t>`Pierce`: Factor 0.65 (alta penetración contra corazas).</w:t>
      </w:r>
    </w:p>
    <w:p>
      <w:pPr>
        <w:pStyle w:val="ListBullet"/>
      </w:pPr>
      <w:r>
        <w:t>`Blunt`: Factor 0.40 (daño contundente consistente con mínima mitigación).</w:t>
      </w:r>
    </w:p>
    <w:p>
      <w:pPr>
        <w:pStyle w:val="ListBullet"/>
      </w:pPr>
      <w:r>
        <w:t>Escalado proporcional de daño por habilidad de combate (`+0.2%` por punto de habilidad).</w:t>
      </w:r>
    </w:p>
    <w:p>
      <w:r>
        <w:t>4. **Integración en Calradia Forge Desktop:**</w:t>
      </w:r>
    </w:p>
    <w:p>
      <w:pPr>
        <w:pStyle w:val="ListBullet"/>
      </w:pPr>
      <w:r>
        <w:t>En `DesktopSimulationService.cs`, se implementó `SimulateMissionCombat(string input, CancellationToken cancellation)` que ejecuta la simulación, compila tablas métricas completas y emite 4 evidencias auditables `WorkspaceEvidence`.</w:t>
      </w:r>
    </w:p>
    <w:p>
      <w:pPr>
        <w:pStyle w:val="ListBullet"/>
      </w:pPr>
      <w:r>
        <w:t>En `DesktopWorkspaceService.cs`, se enrutaron `CombatAgentSpawner`, `NoviceCombatAi` y `SiegeNavmeshTactician` para invocar directamente a `SimulateMissionCombat`.</w:t>
      </w:r>
    </w:p>
    <w:p>
      <w:r>
        <w:t>5. **Pruebas Rigurosas y Sustantivas:**</w:t>
      </w:r>
    </w:p>
    <w:p>
      <w:pPr>
        <w:pStyle w:val="ListBullet"/>
      </w:pPr>
      <w:r>
        <w:t>En `SdkFeaturesTests.cs`, se validó la exactitud matemática de las fórmulas de armadura con aserciones cuantitativas estrictas, la coherencia de la sumatoria de combatientes, el determinismo perfecto entre ejecuciones con la misma semilla y el rechazo de escenarios vacíos o cancelados.</w:t>
      </w:r>
    </w:p>
    <w:p>
      <w:pPr>
        <w:pStyle w:val="ListBullet"/>
      </w:pPr>
      <w:r>
        <w:t>En `CalradiaForge.Desktop.Tests`, se validó el despacho y generación de evidencias de `CombatAgentSpawner` a través de `DesktopWorkspaceService`.</w:t>
      </w:r>
    </w:p>
    <w:p>
      <w:r>
        <w:t>---</w:t>
      </w:r>
    </w:p>
    <w:p>
      <w:r>
        <w:t>### Cambios en activos y código</w:t>
      </w:r>
    </w:p>
    <w:p>
      <w:pPr>
        <w:pStyle w:val="ListBullet"/>
      </w:pPr>
      <w:r>
        <w:t>`src/CalradiaForge.Sdk/ForgeMissionCombatSimulator.cs`: Motor analítico determinista de combate, modelos de datos y componentes de misión (`StaminaManagementComponent`, `MoraleShockComponent`).</w:t>
      </w:r>
    </w:p>
    <w:p>
      <w:pPr>
        <w:pStyle w:val="ListBullet"/>
      </w:pPr>
      <w:r>
        <w:t>`src/CalradiaForge.Desktop/Services/DesktopSimulationService.cs`: Método `SimulateMissionCombat` con generación de dossier métrico y evidencias de combate.</w:t>
      </w:r>
    </w:p>
    <w:p>
      <w:pPr>
        <w:pStyle w:val="ListBullet"/>
      </w:pPr>
      <w:r>
        <w:t>`src/CalradiaForge.Desktop/Services/DesktopWorkspaceService.cs`: Enrutamiento de `CombatAgentSpawner`, `NoviceCombatAi` y `SiegeNavmeshTactician` al motor de simulación.</w:t>
      </w:r>
    </w:p>
    <w:p>
      <w:pPr>
        <w:pStyle w:val="ListBullet"/>
      </w:pPr>
      <w:r>
        <w:t>`tests/CalradiaForge.Tests/SdkFeaturesTests.cs`: Nueva prueba matemática y determinista `TestRev139MissionCombatSimulator`.</w:t>
      </w:r>
    </w:p>
    <w:p>
      <w:pPr>
        <w:pStyle w:val="ListBullet"/>
      </w:pPr>
      <w:r>
        <w:t>`tests/CalradiaForge.Desktop.Tests/Program.cs`: Nueva prueba de integración `MissionCombatSimulationRoute`.</w:t>
      </w:r>
    </w:p>
    <w:p>
      <w:r>
        <w:t>---</w:t>
      </w:r>
    </w:p>
    <w:p>
      <w:r>
        <w:t>### Validación y límites de la evidencia</w:t>
      </w:r>
    </w:p>
    <w:p>
      <w:pPr>
        <w:pStyle w:val="ListBullet"/>
      </w:pPr>
      <w:r>
        <w:t>**Compilación de la solución:** `dotnet build CalradiaForge.sln -c Release -v:minimal` completada con 0 errores y 0 advertencias en `net472`, `net8.0` y `net8.0-windows`.</w:t>
      </w:r>
    </w:p>
    <w:p>
      <w:pPr>
        <w:pStyle w:val="ListBullet"/>
      </w:pPr>
      <w:r>
        <w:t>**Compuerta sin estado:** `tools\Verify-CalradiaForge-StatelessBehavior.bat` superó los 4/4 criterios de aceptación (100%).</w:t>
      </w:r>
    </w:p>
    <w:p>
      <w:pPr>
        <w:pStyle w:val="ListBullet"/>
      </w:pPr>
      <w:r>
        <w:t>**Pruebas de Desktop:** `tools\Run-CalradiaForge-Desktop-Tests.bat --no-pause` superó 73/73 pruebas (0 fallos).</w:t>
      </w:r>
    </w:p>
    <w:p>
      <w:pPr>
        <w:pStyle w:val="ListBullet"/>
      </w:pPr>
      <w:r>
        <w:t>**Pruebas de Core y SDK:** `tools\Run-CalradiaForge-Core-Tests.bat` superó 423 pruebas de SDK, DetourFixture (10 etapas) y Patch Diagnostics (30/30).</w:t>
      </w:r>
    </w:p>
    <w:p>
      <w:pPr>
        <w:pStyle w:val="ListBullet"/>
      </w:pPr>
      <w:r>
        <w:t>**Pruebas de renderizado WPF:** `tools\Run-CalradiaForge-Desktop-Render-Tests.bat --no-pause` superó 296 pruebas en 320 pasadas.</w:t>
      </w:r>
    </w:p>
    <w:p>
      <w:pPr>
        <w:pStyle w:val="ListBullet"/>
      </w:pPr>
      <w:r>
        <w:t>**Límites de la evidencia:** Esta simulación modela determinísticamente las matemáticas de daño, estamina, moral y combate táctico de tropas offline; no ejecuta una sesión gráfica 3D en vivo de Bannerlord ni invoca APIs remotas.</w:t>
      </w:r>
    </w:p>
    <w:p>
      <w:r>
        <w:br w:type="page"/>
      </w:r>
    </w:p>
    <w:p>
      <w:pPr>
        <w:pStyle w:val="Heading1"/>
      </w:pPr>
      <w:r>
        <w:t>Anexo Rev140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Rev140 — Dynamic Economic, Settlement Civic Equilibrium, Underworld, and Dynastic Succession Simulators</w:t>
      </w:r>
    </w:p>
    <w:p>
      <w:r>
        <w:t>**Fecha:** 2026-10-04</w:t>
      </w:r>
    </w:p>
    <w:p>
      <w:r>
        <w:t>**Versión:** 25.2.0</w:t>
      </w:r>
    </w:p>
    <w:p>
      <w:r>
        <w:t>**Alcance:** Dynamic Simulation Engines (`CalradiaForge.Desktop`, `CalradiaForge.Sdk`), Desktop Tactical Routing (`DesktopWorkspaceService`), Mathematical Regression Testing (`CalradiaForge.Tests`, `CalradiaForge.Desktop.Tests`), and Invariant Governance.</w:t>
      </w:r>
    </w:p>
    <w:p>
      <w:r>
        <w:t>---</w:t>
      </w:r>
    </w:p>
    <w:p>
      <w:r>
        <w:t>### Problema observado y justificación técnica</w:t>
      </w:r>
    </w:p>
    <w:p>
      <w:r>
        <w:t>En estricta observancia de la directriz del usuario ("No realices funciones o pruebas que no se implementan realmente o sin sustento, o que solo muestra texto aparentando funcionalidad" / Directriz "Anti-Mock"):</w:t>
      </w:r>
    </w:p>
    <w:p>
      <w:r>
        <w:t>1. **Salidas Estáticas en Simulaciones Económicas de Desktop:** En `CalradiaForge.Desktop`, el método `DesktopSimulationService.SimulateEconomyAndCampaign` devolvía un informe estático hardcodeado (`CanonicalEconomyReport`) y evidencias estáticas fijas (`CanonicalEconomyEvidence`) simulando un resultado congelado para el asentamiento de Marunath.</w:t>
      </w:r>
    </w:p>
    <w:p>
      <w:r>
        <w:t>2. **Enrutamiento Indiscriminado de Herramientas Tácticas:** En `DesktopWorkspaceService.cs`, cuatro herramientas distintas del catálogo de la aplicación de escritorio (`WorkshopEnterpriseSimulator`, `SettlementCalculator`, `UnderworldCrimeSimulator` y `DynasticSuccessionEvaluator`) estaban agrupadas en una única bifurcación condicional (`if (tool.Id == "WorkshopEnterpriseSimulator" || ...)`), despachando a la misma salida estática en lugar de computar sus dinámicas respectivas.</w:t>
      </w:r>
    </w:p>
    <w:p>
      <w:r>
        <w:t>3. **Desaprovechamiento de los Motores Matemáticos del SDK:** El SDK (`CalradiaForge.Sdk`) ya contaba con implementaciones deterministas y tipadas de equilibrio de mercado y retorno de inversión (`ForgeTradeSimulator`), trayectorias de lealtad y riesgo de rebelión (`ForgeSettlementSystem`) y rendimiento de callejones clandestinos y contrabando (`ForgeUnderworldSystem`), pero la aplicación de escritorio no las consumía dinámicamente en tiempo de ejecución.</w:t>
      </w:r>
    </w:p>
    <w:p>
      <w:r>
        <w:t>4. **Ausencia de Cobertura de Pruebas Cuantitativas en el SDK:** No existían pruebas automatizadas con límites numéricos estrictos que verificaran la elasticidad de precios ante superávit y escasez en `ForgeTradeSimulator`, la activación de rebeliones inminentes ante lealtad crítica en `ForgeSettlementSystem`, ni la amortiguación del delito por presencia de la guardia en `ForgeUnderworldSystem`.</w:t>
      </w:r>
    </w:p>
    <w:p>
      <w:r>
        <w:t>---</w:t>
      </w:r>
    </w:p>
    <w:p>
      <w:r>
        <w:t>### Solución técnica y decisiones arquitectónicas</w:t>
      </w:r>
    </w:p>
    <w:p>
      <w:r>
        <w:t>1. **Reconstrucción Integral de Métodos de Simulación Dinámica en Desktop (`DesktopSimulationService`):**</w:t>
      </w:r>
    </w:p>
    <w:p>
      <w:pPr>
        <w:pStyle w:val="ListBullet"/>
      </w:pPr>
      <w:r>
        <w:t>`SimulateWorkshopEconomics(string input, CancellationToken cancellation)`: Parsea parámetros de asentamiento, capital inicial, días de horizonte y factor de demanda. Invoca `ForgeTradeSimulator.SimulateWorkshopRoi` para los 7 tipos estándar de talleres de Calradia (`Silversmith`, `Smithy`, `Brewery`, `Weaver`, `WoodWorkshop`, `Pottery`, `Tannery`), calcula el margen neto diario, el período de amortización exacto y la producción global, generando una gráfica ASCII dinámica de trayectoria de beneficios y 4 evidencias auditables `WorkspaceEvidence`.</w:t>
      </w:r>
    </w:p>
    <w:p>
      <w:pPr>
        <w:pStyle w:val="ListBullet"/>
      </w:pPr>
      <w:r>
        <w:t>`SimulateSettlementCivicEquilibrium(string input, CancellationToken cancellation)`: Parsea lealtad, guarnición, milicia, superávit de alimentos, impuestos, corrupción y afinidad cultural. Invoca `ForgeSettlementSystem.CalculateDailyLoyaltyDelta`, `CalculateDailySecurityDelta` y `EvaluateRebellionRisk`. Proyecta la lealtad a 30 días y emite 4 evidencias auditables de estabilidad y riesgo de insurrección.</w:t>
      </w:r>
    </w:p>
    <w:p>
      <w:pPr>
        <w:pStyle w:val="ListBullet"/>
      </w:pPr>
      <w:r>
        <w:t>`SimulateUnderworldCrime(string input, CancellationToken cancellation)`: Parsea número de matones, prosperidad del asentamiento, nivel de seguridad y operaciones de contrabando. Invoca `ForgeUnderworldSystem.CalculateAlleyDailyYield`, `CalculateSmugglingMargin` y `CalculateCrimeDecay`, calculando la supresión de la guardia urbana y la deriva neta de notoriedad criminal con 4 evidencias auditables.</w:t>
      </w:r>
    </w:p>
    <w:p>
      <w:pPr>
        <w:pStyle w:val="ListBullet"/>
      </w:pPr>
      <w:r>
        <w:t>`SimulateDynasticSuccession(string input, CancellationToken cancellation)`: Modela la sucesión dinástica evaluando legitimidad de linaje (35%), competencia táctica (25%), rasgos de carácter (20%) y madurez vital (20%). Clasifica a los pretendientes, determina al heredero designado y proyecta el índice de estabilidad del clan y riesgo de rivalidad sucesoria.</w:t>
      </w:r>
    </w:p>
    <w:p>
      <w:pPr>
        <w:pStyle w:val="ListBullet"/>
      </w:pPr>
      <w:r>
        <w:t>`SimulateEconomyAndCampaign(string input, CancellationToken cancellation)`: Reconstruido dinámicamente como la composición unificada de `SimulateWorkshopEconomics` y `SimulateSettlementCivicEquilibrium`, preservando la compatibilidad retroactiva con 0 datos hardcodeados.</w:t>
      </w:r>
    </w:p>
    <w:p>
      <w:r>
        <w:t>2. **Enrutamiento Dedicado en `DesktopWorkspaceService`:**</w:t>
      </w:r>
    </w:p>
    <w:p>
      <w:pPr>
        <w:pStyle w:val="ListBullet"/>
      </w:pPr>
      <w:r>
        <w:t>Desacopladas las cuatro herramientas en ramas condicionales independientes:</w:t>
      </w:r>
    </w:p>
    <w:p>
      <w:pPr>
        <w:pStyle w:val="ListBullet"/>
      </w:pPr>
      <w:r>
        <w:t>`WorkshopEnterpriseSimulator` -&gt; `SimulateWorkshopEconomics`.</w:t>
      </w:r>
    </w:p>
    <w:p>
      <w:pPr>
        <w:pStyle w:val="ListBullet"/>
      </w:pPr>
      <w:r>
        <w:t>`SettlementCalculator` -&gt; `SimulateSettlementCivicEquilibrium`.</w:t>
      </w:r>
    </w:p>
    <w:p>
      <w:pPr>
        <w:pStyle w:val="ListBullet"/>
      </w:pPr>
      <w:r>
        <w:t>`UnderworldCrimeSimulator` -&gt; `SimulateUnderworldCrime`.</w:t>
      </w:r>
    </w:p>
    <w:p>
      <w:pPr>
        <w:pStyle w:val="ListBullet"/>
      </w:pPr>
      <w:r>
        <w:t>`DynasticSuccessionEvaluator` -&gt; `SimulateDynasticSuccession`.</w:t>
      </w:r>
    </w:p>
    <w:p>
      <w:r>
        <w:t>3. **Pruebas Automatizadas Rigurosas y Deterministas:**</w:t>
      </w:r>
    </w:p>
    <w:p>
      <w:pPr>
        <w:pStyle w:val="ListBullet"/>
      </w:pPr>
      <w:r>
        <w:t>En `tests/CalradiaForge.Tests/SdkFeaturesTests.cs`, se incorporó `TestRev140DynamicEconomicAndCivicSimulations`, validando rigurosamente `ForgeTradeSimulator` (elasticidad de precios, superávit vs déficit crítico, solvencia de talleres), `ForgeSettlementSystem` (derivas de lealtad, penalizaciones por hambruna, umbral de rebelión inminente cuando lealtad &lt;= 25 y milicia &gt; 2x guarnición) y `ForgeUnderworldSystem` (extorsión de callejones, márgenes de contrabando con evasión arancelaria y decaimiento por seguridad).</w:t>
      </w:r>
    </w:p>
    <w:p>
      <w:pPr>
        <w:pStyle w:val="ListBullet"/>
      </w:pPr>
      <w:r>
        <w:t>En `tests/CalradiaForge.Desktop.Tests/Program.cs`, se incorporó `DynamicSimulationToolsExecution`, comprobando que las 4 herramientas se ejecutan en estado `Simulated`, responden matemáticamente a variaciones de parámetros (capital, días, lealtad, matones, nombre de clan) y emiten evidencias auditables verificadas.</w:t>
      </w:r>
    </w:p>
    <w:p>
      <w:r>
        <w:t>---</w:t>
      </w:r>
    </w:p>
    <w:p>
      <w:r>
        <w:t>### Cambios en activos y código</w:t>
      </w:r>
    </w:p>
    <w:p>
      <w:pPr>
        <w:pStyle w:val="ListBullet"/>
      </w:pPr>
      <w:r>
        <w:t>`src/CalradiaForge.Desktop/Services/DesktopSimulationService.cs`: Implementación de `SimulateWorkshopEconomics`, `SimulateSettlementCivicEquilibrium`, `SimulateUnderworldCrime`, `SimulateDynasticSuccession`, utilidades de parseo de parámetros (`ExtractParameter`, `ExtractInt`, `ExtractFloat`, `ExtractBool`) y composición dinámica de `SimulateEconomyAndCampaign`.</w:t>
      </w:r>
    </w:p>
    <w:p>
      <w:pPr>
        <w:pStyle w:val="ListBullet"/>
      </w:pPr>
      <w:r>
        <w:t>`src/CalradiaForge.Desktop/Services/DesktopWorkspaceService.cs`: Despacho individualizado de `WorkshopEnterpriseSimulator`, `SettlementCalculator`, `UnderworldCrimeSimulator` y `DynasticSuccessionEvaluator`.</w:t>
      </w:r>
    </w:p>
    <w:p>
      <w:pPr>
        <w:pStyle w:val="ListBullet"/>
      </w:pPr>
      <w:r>
        <w:t>`tests/CalradiaForge.Tests/SdkFeaturesTests.cs`: Registro y desarrollo de la prueba matemática `TestRev140DynamicEconomicAndCivicSimulations`.</w:t>
      </w:r>
    </w:p>
    <w:p>
      <w:pPr>
        <w:pStyle w:val="ListBullet"/>
      </w:pPr>
      <w:r>
        <w:t>`tests/CalradiaForge.Desktop.Tests/Program.cs`: Registro y desarrollo de la prueba de integración de herramientas `DynamicSimulationToolsExecution`.</w:t>
      </w:r>
    </w:p>
    <w:p>
      <w:r>
        <w:t>---</w:t>
      </w:r>
    </w:p>
    <w:p>
      <w:r>
        <w:t>### Validación y límites de la evidencia</w:t>
      </w:r>
    </w:p>
    <w:p>
      <w:pPr>
        <w:pStyle w:val="ListBullet"/>
      </w:pPr>
      <w:r>
        <w:t>**Compilación de la solución:** `dotnet build CalradiaForge.sln -c Release -v:minimal` ejecutada con 0 errores y 0 advertencias.</w:t>
      </w:r>
    </w:p>
    <w:p>
      <w:pPr>
        <w:pStyle w:val="ListBullet"/>
      </w:pPr>
      <w:r>
        <w:t>**Compuerta sin estado:** `tools\Verify-CalradiaForge-StatelessBehavior.bat` superó los 4/4 criterios de aceptación.</w:t>
      </w:r>
    </w:p>
    <w:p>
      <w:pPr>
        <w:pStyle w:val="ListBullet"/>
      </w:pPr>
      <w:r>
        <w:t>**Pruebas de Desktop:** `tools\Run-CalradiaForge-Desktop-Tests.bat --no-pause` superó 74/74 pruebas (0 fallos).</w:t>
      </w:r>
    </w:p>
    <w:p>
      <w:pPr>
        <w:pStyle w:val="ListBullet"/>
      </w:pPr>
      <w:r>
        <w:t>**Pruebas de Core y SDK:** `tools\Run-CalradiaForge-Core-Tests.bat` superó 424 pruebas de SDK, DetourFixture (10 etapas) y Patch Diagnostics (30/30).</w:t>
      </w:r>
    </w:p>
    <w:p>
      <w:pPr>
        <w:pStyle w:val="ListBullet"/>
      </w:pPr>
      <w:r>
        <w:t>**Pruebas de Renderizado:** `tools\Run-CalradiaForge-Desktop-Render-Tests.bat --no-pause` superó 296 pruebas de render (320 pases de layout).</w:t>
      </w:r>
    </w:p>
    <w:p>
      <w:pPr>
        <w:pStyle w:val="ListBullet"/>
      </w:pPr>
      <w:r>
        <w:t>**Límites de la evidencia:** Todas las pruebas se ejecutaron en el entorno headless local offline. No se inició una sesión de juego interactiva con TaleWorlds Bannerlord ni se conectó a servidores de telemetría remotos.</w:t>
      </w:r>
    </w:p>
    <w:p>
      <w:r>
        <w:br w:type="page"/>
      </w:r>
    </w:p>
    <w:p>
      <w:pPr>
        <w:pStyle w:val="Heading1"/>
      </w:pPr>
      <w:r>
        <w:t>Anexo Rev141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Rev141 — Suite Robustness Corrections</w:t>
      </w:r>
    </w:p>
    <w:p>
      <w:r>
        <w:t>**Date:** 2026-10-04</w:t>
      </w:r>
    </w:p>
    <w:p>
      <w:r>
        <w:t>**Version:** Calradia Forge 25.2.0; Forge API 13 unchanged</w:t>
      </w:r>
    </w:p>
    <w:p>
      <w:r>
        <w:t>**Scope:** Mod IPC and unload lifecycle, SDK availability notifications, campaign scheduling, and WPF localization/accessibility.</w:t>
      </w:r>
    </w:p>
    <w:p>
      <w:pPr>
        <w:pStyle w:val="Heading3"/>
      </w:pPr>
      <w:r>
        <w:t>Observed problem and technical rationale</w:t>
      </w:r>
    </w:p>
    <w:p>
      <w:r>
        <w:t>The line-oriented named-pipe server used an unbounded `ReadLineAsync` before checking the 65,536-character request limit, so an incomplete or oversized request could keep accumulating data. Several unload operations were grouped behind cleanup paths where an exception could prevent later finalization. The legacy SDK availability callback list could continue notifying subscribers after a callback synchronously replaced the connected provider. The campaign time-slicer also needed to fail closed when the engine clock could not be read. WPF had untranslated cycle/favorites labels and a Ping action without explicit accessible naming/help.</w:t>
      </w:r>
    </w:p>
    <w:p>
      <w:pPr>
        <w:pStyle w:val="Heading3"/>
      </w:pPr>
      <w:r>
        <w:t>Technical solution and architectural decisions</w:t>
      </w:r>
    </w:p>
    <w:p>
      <w:pPr>
        <w:pStyle w:val="ListBullet"/>
      </w:pPr>
      <w:r>
        <w:t>Added an incremental UTF-8 line reader with a 65,536 UTF-16-character limit, cancellation, and a 15-second incomplete-line deadline. It preserves LF, CR, and CRLF line boundaries, and disconnects on timeout or malformed/oversized requests before JSON deserialization.</w:t>
      </w:r>
    </w:p>
    <w:p>
      <w:pPr>
        <w:pStyle w:val="ListBullet"/>
      </w:pPr>
      <w:r>
        <w:t>Isolated module and runtime unload steps. Failures are reported and do not stop later event unsubscription, SDK data cleanup, IPC disposal, or session-log persistence scheduling.</w:t>
      </w:r>
    </w:p>
    <w:p>
      <w:pPr>
        <w:pStyle w:val="ListBullet"/>
      </w:pPr>
      <w:r>
        <w:t>Revalidated the connected Forge API generation before and after each legacy availability callback; remaining callbacks stop when a callback disconnects or replaces that generation.</w:t>
      </w:r>
    </w:p>
    <w:p>
      <w:pPr>
        <w:pStyle w:val="ListBullet"/>
      </w:pPr>
      <w:r>
        <w:t>Made campaign scheduling return false when the engine clock cannot be read.</w:t>
      </w:r>
    </w:p>
    <w:p>
      <w:pPr>
        <w:pStyle w:val="ListBullet"/>
      </w:pPr>
      <w:r>
        <w:t>Added localized WPF labels and explicit UI Automation names/help for the cycle indicator, favorites filter, and Ping button without changing commands or AutomationIds.</w:t>
      </w:r>
    </w:p>
    <w:p>
      <w:r>
        <w:t>No public API, IPC schema, routes, permissions, dependencies, product version, API version, or target frameworks changed.</w:t>
      </w:r>
    </w:p>
    <w:p>
      <w:pPr>
        <w:pStyle w:val="Heading3"/>
      </w:pPr>
      <w:r>
        <w:t>Code, assets, and tests</w:t>
      </w:r>
    </w:p>
    <w:p>
      <w:pPr>
        <w:pStyle w:val="ListBullet"/>
      </w:pPr>
      <w:r>
        <w:t>`src/CalradiaForge.Mod/PipeServer.cs`, `Runtime.cs`, `SubModule.cs`, and `CampaignBehaviors/ClanCharacterProgressionBehavior.cs` implement bounded transport and independent cleanup/fail-closed scheduling.</w:t>
      </w:r>
    </w:p>
    <w:p>
      <w:pPr>
        <w:pStyle w:val="ListBullet"/>
      </w:pPr>
      <w:r>
        <w:t>`src/CalradiaForge.Sdk/Contracts.cs` stops stale-generation notifications.</w:t>
      </w:r>
    </w:p>
    <w:p>
      <w:pPr>
        <w:pStyle w:val="ListBullet"/>
      </w:pPr>
      <w:r>
        <w:t>WPF presentation resources and all 13 locale dictionaries provide accessible localized labels.</w:t>
      </w:r>
    </w:p>
    <w:p>
      <w:pPr>
        <w:pStyle w:val="ListBullet"/>
      </w:pPr>
      <w:r>
        <w:t>Regression coverage includes IPC size boundaries, delimiters, cancellation, timeout/reconnect, independent cleanup after exceptions, inaccessible campaign clock, stale-generation reentrancy, locale parity, and UI Automation properties.</w:t>
      </w:r>
    </w:p>
    <w:p>
      <w:pPr>
        <w:pStyle w:val="Heading3"/>
      </w:pPr>
      <w:r>
        <w:t>Validation and evidence limits</w:t>
      </w:r>
    </w:p>
    <w:p>
      <w:pPr>
        <w:pStyle w:val="ListBullet"/>
      </w:pPr>
      <w:r>
        <w:t>`tools/Run-CalradiaForge-Tests.bat --no-pause`: solution build succeeded with 0 warnings and 0 errors; Core 436/436, ForgeWeave 74/74, Desktop 75/75, and 296 WPF render cases with 320 layout/render passes passed.</w:t>
      </w:r>
    </w:p>
    <w:p>
      <w:pPr>
        <w:pStyle w:val="ListBullet"/>
      </w:pPr>
      <w:r>
        <w:t>`tools/Verify-CalradiaForge-StatelessBehavior.bat`: 4/4 checks passed.</w:t>
      </w:r>
    </w:p>
    <w:p>
      <w:pPr>
        <w:pStyle w:val="ListBullet"/>
      </w:pPr>
      <w:r>
        <w:t>`tools/Run-CalradiaForge-Gauntlet-Visual-Checks.bat --no-pause`: structural audit passed with 0 errors and 0 warnings; this is source/fixture validation, not live-game validation.</w:t>
      </w:r>
    </w:p>
    <w:p>
      <w:pPr>
        <w:pStyle w:val="ListBullet"/>
      </w:pPr>
      <w:r>
        <w:t>`tools/Test-CalradiaForge-Desktop-Uia.bat`: read-only inspection passed for 23/23 observed records in its dedicated test process.</w:t>
      </w:r>
    </w:p>
    <w:p>
      <w:pPr>
        <w:pStyle w:val="ListBullet"/>
      </w:pPr>
      <w:r>
        <w:t>The 9,962.7 ms render/layout figure is from the WPF harness (22,060 ms total render suite), not observed application latency. Bannerlord was not launched; game behavior remains unverified.</w:t>
      </w:r>
    </w:p>
    <w:p>
      <w:r>
        <w:t>This appendix adds evidence without replacing earlier revisions. All prior DOCX content and integrity records remain append-only.</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