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BD" w:rsidRDefault="00FF7BD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</w:t>
      </w:r>
      <w:r>
        <w:rPr>
          <w:sz w:val="20"/>
          <w:szCs w:val="20"/>
        </w:rPr>
        <w:t>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6FBD" w:rsidRDefault="00946FBD">
      <w:pPr>
        <w:spacing w:after="0" w:line="240" w:lineRule="auto"/>
        <w:jc w:val="center"/>
        <w:rPr>
          <w:sz w:val="20"/>
          <w:szCs w:val="20"/>
        </w:rPr>
      </w:pPr>
    </w:p>
    <w:p w:rsidR="00946FBD" w:rsidRDefault="00FF7BD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946FBD" w:rsidRDefault="00946FBD">
      <w:pPr>
        <w:spacing w:after="0" w:line="240" w:lineRule="auto"/>
        <w:jc w:val="center"/>
        <w:rPr>
          <w:sz w:val="20"/>
          <w:szCs w:val="20"/>
        </w:rPr>
      </w:pPr>
    </w:p>
    <w:p w:rsidR="00946FBD" w:rsidRDefault="00FF7BD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946FBD" w:rsidRDefault="00946FBD">
      <w:pPr>
        <w:spacing w:after="0" w:line="240" w:lineRule="auto"/>
        <w:jc w:val="center"/>
        <w:rPr>
          <w:i/>
          <w:sz w:val="20"/>
          <w:szCs w:val="20"/>
        </w:rPr>
      </w:pPr>
    </w:p>
    <w:p w:rsidR="00946FBD" w:rsidRDefault="00FF7BD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10</w:t>
      </w:r>
    </w:p>
    <w:p w:rsidR="00946FBD" w:rsidRDefault="00946FBD">
      <w:pPr>
        <w:spacing w:after="0" w:line="240" w:lineRule="auto"/>
        <w:jc w:val="center"/>
        <w:rPr>
          <w:sz w:val="20"/>
          <w:szCs w:val="20"/>
        </w:rPr>
      </w:pPr>
    </w:p>
    <w:p w:rsidR="00946FBD" w:rsidRDefault="00946FBD">
      <w:pPr>
        <w:spacing w:after="0" w:line="240" w:lineRule="auto"/>
        <w:jc w:val="center"/>
        <w:rPr>
          <w:sz w:val="20"/>
          <w:szCs w:val="20"/>
        </w:rPr>
      </w:pPr>
    </w:p>
    <w:p w:rsidR="00946FBD" w:rsidRDefault="00946FBD">
      <w:pPr>
        <w:spacing w:after="0" w:line="240" w:lineRule="auto"/>
        <w:jc w:val="center"/>
        <w:rPr>
          <w:sz w:val="20"/>
          <w:szCs w:val="20"/>
        </w:rPr>
      </w:pPr>
    </w:p>
    <w:p w:rsidR="00946FBD" w:rsidRDefault="00FF7BD6">
      <w:pPr>
        <w:tabs>
          <w:tab w:val="center" w:pos="4419"/>
        </w:tabs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946FBD" w:rsidRDefault="00946FBD">
      <w:pPr>
        <w:spacing w:after="0" w:line="240" w:lineRule="auto"/>
        <w:ind w:left="1134" w:hanging="1134"/>
        <w:jc w:val="both"/>
      </w:pPr>
    </w:p>
    <w:p w:rsidR="00946FBD" w:rsidRDefault="00FF7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Mediante operadores de conjuntos, enumere los identificadores de departamentos, para departamentos que no contienen el id de cargo ST_CLERK.</w:t>
      </w:r>
    </w:p>
    <w:p w:rsidR="002B6D00" w:rsidRDefault="002B6D00" w:rsidP="002B6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2B6D00">
        <w:rPr>
          <w:color w:val="000000"/>
        </w:rPr>
        <w:drawing>
          <wp:inline distT="0" distB="0" distL="0" distR="0" wp14:anchorId="59DF27CC" wp14:editId="5943671F">
            <wp:extent cx="3067050" cy="336436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492" cy="33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D" w:rsidRDefault="00946F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946FBD" w:rsidRDefault="00FF7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Mediante operadores de conjuntos, visualice el identificador de país y el nombre de los países que no tengan departamentos ubicados en ellos.</w:t>
      </w:r>
    </w:p>
    <w:p w:rsidR="00D73FAB" w:rsidRDefault="00D73FAB" w:rsidP="00D73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73FAB">
        <w:rPr>
          <w:color w:val="000000"/>
        </w:rPr>
        <w:lastRenderedPageBreak/>
        <w:drawing>
          <wp:inline distT="0" distB="0" distL="0" distR="0" wp14:anchorId="77A00344" wp14:editId="76C9797D">
            <wp:extent cx="2771775" cy="29612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805" cy="29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D" w:rsidRDefault="00946FBD">
      <w:pPr>
        <w:spacing w:after="0" w:line="240" w:lineRule="auto"/>
        <w:jc w:val="both"/>
      </w:pPr>
    </w:p>
    <w:p w:rsidR="00946FBD" w:rsidRDefault="00FF7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lista de puestos para los departamentos 10, 50 y 20, en ese orden. Visualice el identificador de cargo y</w:t>
      </w:r>
      <w:r>
        <w:rPr>
          <w:color w:val="000000"/>
        </w:rPr>
        <w:t xml:space="preserve"> de departamento, mediante operadores de conjuntos.</w:t>
      </w:r>
    </w:p>
    <w:p w:rsidR="00D73FAB" w:rsidRDefault="00D73FAB" w:rsidP="00D73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73FAB">
        <w:rPr>
          <w:color w:val="000000"/>
        </w:rPr>
        <w:drawing>
          <wp:inline distT="0" distB="0" distL="0" distR="0" wp14:anchorId="28FDE4AC" wp14:editId="70D262B8">
            <wp:extent cx="2860813" cy="2990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550" cy="30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D" w:rsidRDefault="00946F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D73FAB" w:rsidRDefault="00FF7BD6" w:rsidP="00D73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Enumere los identificadores de empleado y de cargo de los empleados que actualmente tengan el cargo que ocupaban al momento de comenzar a trabajar con la compañía.</w:t>
      </w:r>
    </w:p>
    <w:p w:rsidR="00D73FAB" w:rsidRDefault="00D73FAB" w:rsidP="00D73FAB">
      <w:pPr>
        <w:pStyle w:val="Prrafodelista"/>
        <w:rPr>
          <w:color w:val="000000"/>
        </w:rPr>
      </w:pPr>
    </w:p>
    <w:p w:rsidR="00D73FAB" w:rsidRPr="00D73FAB" w:rsidRDefault="00D73FAB" w:rsidP="00D73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73FAB">
        <w:rPr>
          <w:color w:val="000000"/>
        </w:rPr>
        <w:lastRenderedPageBreak/>
        <w:drawing>
          <wp:inline distT="0" distB="0" distL="0" distR="0" wp14:anchorId="4650F88B" wp14:editId="7902F7DD">
            <wp:extent cx="3133725" cy="224326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654" cy="22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BD" w:rsidRDefault="00946FBD">
      <w:pPr>
        <w:spacing w:after="0" w:line="240" w:lineRule="auto"/>
        <w:jc w:val="both"/>
      </w:pPr>
    </w:p>
    <w:p w:rsidR="00946FBD" w:rsidRDefault="00FF7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que enumere:</w:t>
      </w:r>
    </w:p>
    <w:p w:rsidR="00946FBD" w:rsidRDefault="00FF7B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Apellido e identificadores de departamento de todos los empleados de la tabla EMPLOYEES, independientemente de si pertenecen o no a algún departamento.</w:t>
      </w:r>
    </w:p>
    <w:p w:rsidR="00946FBD" w:rsidRDefault="00FF7B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Identificador y nombre de departamento de todos los departamentos de la tabla DEPARTMENTS, independiente</w:t>
      </w:r>
      <w:r>
        <w:rPr>
          <w:color w:val="000000"/>
        </w:rPr>
        <w:t>mente de si tienen o no empleados trabajando en ellos.</w:t>
      </w:r>
    </w:p>
    <w:p w:rsidR="00D73FAB" w:rsidRDefault="00D73FAB" w:rsidP="00D73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jc w:val="both"/>
        <w:rPr>
          <w:color w:val="000000"/>
        </w:rPr>
      </w:pPr>
      <w:bookmarkStart w:id="0" w:name="_GoBack"/>
      <w:r w:rsidRPr="00D73FAB">
        <w:rPr>
          <w:color w:val="000000"/>
        </w:rPr>
        <w:drawing>
          <wp:inline distT="0" distB="0" distL="0" distR="0" wp14:anchorId="5F2D497D" wp14:editId="49F22EF3">
            <wp:extent cx="3492349" cy="38766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521" cy="38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3FAB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9D6"/>
    <w:multiLevelType w:val="multilevel"/>
    <w:tmpl w:val="EFC86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BD"/>
    <w:rsid w:val="002B6D00"/>
    <w:rsid w:val="007C0516"/>
    <w:rsid w:val="00946FBD"/>
    <w:rsid w:val="00D73FAB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12E7"/>
  <w15:docId w15:val="{38CE87CE-74D1-4E31-AC53-6C6A89AB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73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2021-10-12T06:21:00Z</dcterms:created>
  <dcterms:modified xsi:type="dcterms:W3CDTF">2021-10-12T06:21:00Z</dcterms:modified>
</cp:coreProperties>
</file>