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CC" w:rsidRDefault="009A475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34CC" w:rsidRDefault="00D334CC">
      <w:pPr>
        <w:spacing w:after="0" w:line="240" w:lineRule="auto"/>
        <w:jc w:val="center"/>
        <w:rPr>
          <w:sz w:val="20"/>
          <w:szCs w:val="20"/>
        </w:rPr>
      </w:pPr>
    </w:p>
    <w:p w:rsidR="00D334CC" w:rsidRDefault="009A475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D334CC" w:rsidRDefault="00D334CC">
      <w:pPr>
        <w:spacing w:after="0" w:line="240" w:lineRule="auto"/>
        <w:jc w:val="center"/>
        <w:rPr>
          <w:sz w:val="20"/>
          <w:szCs w:val="20"/>
        </w:rPr>
      </w:pPr>
    </w:p>
    <w:p w:rsidR="00D334CC" w:rsidRDefault="009A475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D334CC" w:rsidRDefault="00D334CC">
      <w:pPr>
        <w:spacing w:after="0" w:line="240" w:lineRule="auto"/>
        <w:jc w:val="center"/>
        <w:rPr>
          <w:i/>
          <w:sz w:val="20"/>
          <w:szCs w:val="20"/>
        </w:rPr>
      </w:pPr>
    </w:p>
    <w:p w:rsidR="00D334CC" w:rsidRDefault="009A475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17</w:t>
      </w:r>
    </w:p>
    <w:p w:rsidR="00D334CC" w:rsidRDefault="00D334CC">
      <w:pPr>
        <w:spacing w:after="0" w:line="240" w:lineRule="auto"/>
        <w:jc w:val="center"/>
        <w:rPr>
          <w:sz w:val="20"/>
          <w:szCs w:val="20"/>
        </w:rPr>
      </w:pPr>
    </w:p>
    <w:p w:rsidR="00D334CC" w:rsidRDefault="00D334CC">
      <w:pPr>
        <w:spacing w:after="0" w:line="240" w:lineRule="auto"/>
        <w:jc w:val="center"/>
        <w:rPr>
          <w:sz w:val="20"/>
          <w:szCs w:val="20"/>
        </w:rPr>
      </w:pPr>
    </w:p>
    <w:p w:rsidR="00D334CC" w:rsidRDefault="00D334CC">
      <w:pPr>
        <w:spacing w:after="0" w:line="240" w:lineRule="auto"/>
        <w:jc w:val="center"/>
        <w:rPr>
          <w:sz w:val="20"/>
          <w:szCs w:val="20"/>
        </w:rPr>
      </w:pPr>
    </w:p>
    <w:p w:rsidR="00D334CC" w:rsidRDefault="009A475A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D334CC" w:rsidRDefault="00D334CC">
      <w:pPr>
        <w:spacing w:after="0" w:line="240" w:lineRule="auto"/>
        <w:ind w:left="1134" w:hanging="1134"/>
        <w:jc w:val="both"/>
      </w:pP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 informe que muestre una gráfica de organización para el departamento del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empleado con apellido </w:t>
      </w:r>
      <w:proofErr w:type="spellStart"/>
      <w:r>
        <w:rPr>
          <w:color w:val="000000"/>
        </w:rPr>
        <w:t>Mourgos</w:t>
      </w:r>
      <w:proofErr w:type="spellEnd"/>
      <w:r>
        <w:rPr>
          <w:color w:val="000000"/>
        </w:rPr>
        <w:t>. Imprima los apellidos, los salarios y los identificadores de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departamento.</w:t>
      </w:r>
    </w:p>
    <w:p w:rsidR="009A475A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9A475A">
        <w:rPr>
          <w:color w:val="000000"/>
        </w:rPr>
        <w:drawing>
          <wp:inline distT="0" distB="0" distL="0" distR="0" wp14:anchorId="475594C2" wp14:editId="5163277B">
            <wp:extent cx="3267075" cy="29745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055" cy="29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Cree un informe que muestre la jerarquía de los directores para el empleado </w:t>
      </w:r>
      <w:proofErr w:type="spellStart"/>
      <w:r>
        <w:rPr>
          <w:color w:val="000000"/>
        </w:rPr>
        <w:t>Lorentz</w:t>
      </w:r>
      <w:proofErr w:type="spellEnd"/>
      <w:r>
        <w:rPr>
          <w:color w:val="000000"/>
        </w:rPr>
        <w:t>. Muestre primero a su director inmediato.</w:t>
      </w:r>
    </w:p>
    <w:p w:rsidR="009A475A" w:rsidRDefault="009A475A" w:rsidP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475A">
        <w:rPr>
          <w:color w:val="000000"/>
        </w:rPr>
        <w:drawing>
          <wp:inline distT="0" distB="0" distL="0" distR="0" wp14:anchorId="4E7DF948" wp14:editId="3767D686">
            <wp:extent cx="3667637" cy="252447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D334CC">
      <w:pPr>
        <w:spacing w:after="0" w:line="240" w:lineRule="auto"/>
        <w:jc w:val="both"/>
      </w:pP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 informe que muestre la jerarquía de dirección comenzando por el empleado cuyo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LAST_NAME es </w:t>
      </w:r>
      <w:proofErr w:type="spellStart"/>
      <w:r>
        <w:rPr>
          <w:color w:val="000000"/>
        </w:rPr>
        <w:t>Kochhar</w:t>
      </w:r>
      <w:proofErr w:type="spellEnd"/>
      <w:r>
        <w:rPr>
          <w:color w:val="000000"/>
        </w:rPr>
        <w:t>. Imprima el apellido d</w:t>
      </w:r>
      <w:r>
        <w:rPr>
          <w:color w:val="000000"/>
        </w:rPr>
        <w:t>el empleado, así como los identificadores de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director y de departamento. Asigne alias a las columnas</w:t>
      </w:r>
      <w:r>
        <w:rPr>
          <w:i/>
          <w:color w:val="000000"/>
        </w:rPr>
        <w:t>.</w:t>
      </w:r>
      <w:r>
        <w:rPr>
          <w:color w:val="000000"/>
        </w:rPr>
        <w:t xml:space="preserve"> 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475A">
        <w:rPr>
          <w:color w:val="000000"/>
        </w:rPr>
        <w:drawing>
          <wp:inline distT="0" distB="0" distL="0" distR="0" wp14:anchorId="646B44A5" wp14:editId="104CA36D">
            <wp:extent cx="3676650" cy="31634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388" cy="3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 gráfico de organización de la compañía que muestre la jerarquía de gestión.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Comience por la persona del nivel más alto, excluya a las personas c</w:t>
      </w:r>
      <w:r>
        <w:rPr>
          <w:color w:val="000000"/>
        </w:rPr>
        <w:t>on identificador de cargo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IT_PROG y excluya a De </w:t>
      </w:r>
      <w:proofErr w:type="spellStart"/>
      <w:r>
        <w:rPr>
          <w:color w:val="000000"/>
        </w:rPr>
        <w:t>Haan</w:t>
      </w:r>
      <w:proofErr w:type="spellEnd"/>
      <w:r>
        <w:rPr>
          <w:color w:val="000000"/>
        </w:rPr>
        <w:t xml:space="preserve">, así como a los empleados que informan a De </w:t>
      </w:r>
      <w:proofErr w:type="spellStart"/>
      <w:r>
        <w:rPr>
          <w:color w:val="000000"/>
        </w:rPr>
        <w:t>Haan</w:t>
      </w:r>
      <w:proofErr w:type="spellEnd"/>
      <w:r>
        <w:rPr>
          <w:color w:val="000000"/>
        </w:rPr>
        <w:t>.</w:t>
      </w:r>
    </w:p>
    <w:p w:rsidR="009A475A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475A">
        <w:rPr>
          <w:color w:val="000000"/>
        </w:rPr>
        <w:drawing>
          <wp:inline distT="0" distB="0" distL="0" distR="0" wp14:anchorId="56284721" wp14:editId="59BD0A1F">
            <wp:extent cx="3848100" cy="32771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922" cy="32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D334CC">
      <w:pPr>
        <w:spacing w:after="0" w:line="240" w:lineRule="auto"/>
        <w:jc w:val="both"/>
      </w:pP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una consulta donde procese los niveles jerárquicos del árbol, por medio de (*) para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toda la empresa, iniciando con el gerente general “King” o número de empleado 100. Elimine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de la consulta el nodo de </w:t>
      </w:r>
      <w:proofErr w:type="spellStart"/>
      <w:r>
        <w:rPr>
          <w:color w:val="000000"/>
        </w:rPr>
        <w:t>Higgins</w:t>
      </w:r>
      <w:proofErr w:type="spellEnd"/>
      <w:r>
        <w:rPr>
          <w:color w:val="000000"/>
        </w:rPr>
        <w:t>.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9A475A">
        <w:rPr>
          <w:color w:val="000000"/>
        </w:rPr>
        <w:lastRenderedPageBreak/>
        <w:drawing>
          <wp:inline distT="0" distB="0" distL="0" distR="0" wp14:anchorId="6FEFD3B5" wp14:editId="48DAA022">
            <wp:extent cx="3810000" cy="35830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073" cy="3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una consulta donde procese los niveles jerárquicos del árbol, por medio de (=) para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toda la empresa, iniciando con el gerente general “King” o número de empleado 100. Elimine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de la rama del nodo de </w:t>
      </w:r>
      <w:proofErr w:type="spellStart"/>
      <w:r>
        <w:rPr>
          <w:color w:val="000000"/>
        </w:rPr>
        <w:t>Higgins</w:t>
      </w:r>
      <w:proofErr w:type="spellEnd"/>
      <w:r>
        <w:rPr>
          <w:color w:val="000000"/>
        </w:rPr>
        <w:t>.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9A475A">
        <w:rPr>
          <w:color w:val="000000"/>
        </w:rPr>
        <w:drawing>
          <wp:inline distT="0" distB="0" distL="0" distR="0" wp14:anchorId="1C08BC87" wp14:editId="63C2453C">
            <wp:extent cx="3781425" cy="336919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621" cy="33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una consulta donde se elimine el nodo de “</w:t>
      </w:r>
      <w:proofErr w:type="spellStart"/>
      <w:r>
        <w:rPr>
          <w:color w:val="000000"/>
        </w:rPr>
        <w:t>Zlotkey</w:t>
      </w:r>
      <w:proofErr w:type="spellEnd"/>
      <w:r>
        <w:rPr>
          <w:color w:val="000000"/>
        </w:rPr>
        <w:t>”, formatea la consulta para verificar</w:t>
      </w:r>
    </w:p>
    <w:p w:rsidR="00D334CC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los niveles de jerarquía.</w:t>
      </w:r>
    </w:p>
    <w:p w:rsidR="009A475A" w:rsidRDefault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475A">
        <w:rPr>
          <w:color w:val="000000"/>
        </w:rPr>
        <w:lastRenderedPageBreak/>
        <w:drawing>
          <wp:inline distT="0" distB="0" distL="0" distR="0" wp14:anchorId="7D9D0390" wp14:editId="27ADA9AA">
            <wp:extent cx="3238500" cy="2801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214" cy="28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D334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334CC" w:rsidRDefault="009A4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una c</w:t>
      </w:r>
      <w:r>
        <w:rPr>
          <w:color w:val="000000"/>
        </w:rPr>
        <w:t>onsulta donde realices una poda de la rama de “</w:t>
      </w:r>
      <w:proofErr w:type="spellStart"/>
      <w:r>
        <w:rPr>
          <w:color w:val="000000"/>
        </w:rPr>
        <w:t>Zlotkey</w:t>
      </w:r>
      <w:proofErr w:type="spellEnd"/>
      <w:r>
        <w:rPr>
          <w:color w:val="000000"/>
        </w:rPr>
        <w:t>”, formatea la consulta</w:t>
      </w:r>
    </w:p>
    <w:p w:rsidR="009A475A" w:rsidRDefault="009A475A" w:rsidP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para verificar la eliminación de los subordinados de dicho jefe.</w:t>
      </w:r>
    </w:p>
    <w:p w:rsidR="009A475A" w:rsidRDefault="009A475A" w:rsidP="009A4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475A">
        <w:rPr>
          <w:color w:val="000000"/>
        </w:rPr>
        <w:drawing>
          <wp:inline distT="0" distB="0" distL="0" distR="0" wp14:anchorId="0C4913D7" wp14:editId="6A6CF36B">
            <wp:extent cx="4267796" cy="45726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C" w:rsidRDefault="00D334CC">
      <w:pPr>
        <w:spacing w:after="0" w:line="240" w:lineRule="auto"/>
        <w:jc w:val="both"/>
      </w:pPr>
    </w:p>
    <w:sectPr w:rsidR="00D334CC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67E62"/>
    <w:multiLevelType w:val="multilevel"/>
    <w:tmpl w:val="B412A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CC"/>
    <w:rsid w:val="009A475A"/>
    <w:rsid w:val="00D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F733"/>
  <w15:docId w15:val="{F96B270D-1BE1-4668-BE1E-7E00A63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2021-11-18T05:09:00Z</dcterms:created>
  <dcterms:modified xsi:type="dcterms:W3CDTF">2021-11-18T05:09:00Z</dcterms:modified>
</cp:coreProperties>
</file>