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44" w:rsidRDefault="00AA041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7544" w:rsidRDefault="003C7544">
      <w:pPr>
        <w:spacing w:after="0" w:line="240" w:lineRule="auto"/>
        <w:jc w:val="center"/>
        <w:rPr>
          <w:sz w:val="20"/>
          <w:szCs w:val="20"/>
        </w:rPr>
      </w:pPr>
    </w:p>
    <w:p w:rsidR="003C7544" w:rsidRDefault="00AA041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3C7544" w:rsidRDefault="003C7544">
      <w:pPr>
        <w:spacing w:after="0" w:line="240" w:lineRule="auto"/>
        <w:jc w:val="center"/>
        <w:rPr>
          <w:sz w:val="20"/>
          <w:szCs w:val="20"/>
        </w:rPr>
      </w:pPr>
    </w:p>
    <w:p w:rsidR="003C7544" w:rsidRDefault="00AA041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3C7544" w:rsidRDefault="003C7544">
      <w:pPr>
        <w:spacing w:after="0" w:line="240" w:lineRule="auto"/>
        <w:jc w:val="center"/>
        <w:rPr>
          <w:i/>
          <w:sz w:val="20"/>
          <w:szCs w:val="20"/>
        </w:rPr>
      </w:pPr>
    </w:p>
    <w:p w:rsidR="003C7544" w:rsidRDefault="00AA041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2</w:t>
      </w:r>
    </w:p>
    <w:p w:rsidR="003C7544" w:rsidRDefault="003C7544">
      <w:pPr>
        <w:spacing w:after="0" w:line="240" w:lineRule="auto"/>
        <w:jc w:val="center"/>
        <w:rPr>
          <w:sz w:val="20"/>
          <w:szCs w:val="20"/>
        </w:rPr>
      </w:pPr>
    </w:p>
    <w:p w:rsidR="003C7544" w:rsidRDefault="003C7544">
      <w:pPr>
        <w:spacing w:after="0" w:line="240" w:lineRule="auto"/>
        <w:jc w:val="center"/>
        <w:rPr>
          <w:sz w:val="20"/>
          <w:szCs w:val="20"/>
        </w:rPr>
      </w:pPr>
    </w:p>
    <w:p w:rsidR="003C7544" w:rsidRDefault="003C7544">
      <w:pPr>
        <w:spacing w:after="0" w:line="240" w:lineRule="auto"/>
        <w:jc w:val="center"/>
        <w:rPr>
          <w:sz w:val="20"/>
          <w:szCs w:val="20"/>
        </w:rPr>
      </w:pPr>
    </w:p>
    <w:p w:rsidR="003C7544" w:rsidRDefault="00AA0410">
      <w:pPr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 Incluya, para cada ejercicio, una captura de pantalla del resultado.</w:t>
      </w:r>
    </w:p>
    <w:p w:rsidR="003C7544" w:rsidRDefault="003C7544">
      <w:pPr>
        <w:spacing w:after="0" w:line="240" w:lineRule="auto"/>
        <w:ind w:left="1134" w:hanging="1134"/>
        <w:jc w:val="both"/>
      </w:pPr>
    </w:p>
    <w:p w:rsidR="003C7544" w:rsidRDefault="00AA0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consulta para mostrar el apellido y el salario de los empl</w:t>
      </w:r>
      <w:r w:rsidR="00CB2774">
        <w:rPr>
          <w:color w:val="000000"/>
        </w:rPr>
        <w:t>eados que ganan más de $12.000.</w:t>
      </w:r>
    </w:p>
    <w:p w:rsidR="00CB2774" w:rsidRDefault="00CB2774" w:rsidP="00CB2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B2774">
        <w:rPr>
          <w:color w:val="000000"/>
        </w:rPr>
        <w:drawing>
          <wp:inline distT="0" distB="0" distL="0" distR="0" wp14:anchorId="7E71EDAD" wp14:editId="13B07246">
            <wp:extent cx="2800350" cy="2395131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642" cy="239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3C7544" w:rsidRDefault="00AA0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consulta para mostrar el apellido del empleado y el número de departamento para el empleado con ID 176.</w:t>
      </w:r>
    </w:p>
    <w:p w:rsidR="007677BB" w:rsidRDefault="007677BB" w:rsidP="00767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7677BB">
        <w:rPr>
          <w:color w:val="000000"/>
        </w:rPr>
        <w:drawing>
          <wp:inline distT="0" distB="0" distL="0" distR="0" wp14:anchorId="43787B61" wp14:editId="3891DE9E">
            <wp:extent cx="2705100" cy="235405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62" cy="236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3C7544" w:rsidRDefault="00AA0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Modifique la consulta del ejercicio 1 para mostrar el apellido y el salario de todos los empleados cuyos salarios no se encuentren entre $5.000 y $12.000.</w:t>
      </w:r>
    </w:p>
    <w:p w:rsidR="00AA0410" w:rsidRDefault="00AA0410" w:rsidP="00AA0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AA0410">
        <w:rPr>
          <w:color w:val="000000"/>
        </w:rPr>
        <w:lastRenderedPageBreak/>
        <w:drawing>
          <wp:inline distT="0" distB="0" distL="0" distR="0" wp14:anchorId="3FF3F215" wp14:editId="203655D1">
            <wp:extent cx="2733675" cy="3199883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304" cy="32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spacing w:after="0" w:line="240" w:lineRule="auto"/>
        <w:jc w:val="both"/>
      </w:pPr>
    </w:p>
    <w:p w:rsidR="003C7544" w:rsidRDefault="00AA0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apellido del empleado, el identificador de cargo (</w:t>
      </w:r>
      <w:proofErr w:type="spellStart"/>
      <w:r>
        <w:rPr>
          <w:color w:val="000000"/>
        </w:rPr>
        <w:t>job_id</w:t>
      </w:r>
      <w:proofErr w:type="spellEnd"/>
      <w:r>
        <w:rPr>
          <w:color w:val="000000"/>
        </w:rPr>
        <w:t>) y la fecha de contratación de los empleados contratados entre el 20 de febrero de 2008 y el 1 de mayo de 2008. Ordene la consulta en orden ascendente por fecha de contratación.</w:t>
      </w:r>
    </w:p>
    <w:p w:rsidR="00AA0410" w:rsidRDefault="00AA0410" w:rsidP="00AA0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AA0410">
        <w:rPr>
          <w:color w:val="000000"/>
        </w:rPr>
        <w:drawing>
          <wp:inline distT="0" distB="0" distL="0" distR="0" wp14:anchorId="619BE37B" wp14:editId="553EA8F5">
            <wp:extent cx="3086100" cy="23474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464" cy="23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C7544" w:rsidRDefault="00AA0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apellido y el número de departamento de los empleados de los departamentos 20 y 50 en orden alfabético por apellido.</w:t>
      </w:r>
    </w:p>
    <w:p w:rsidR="00E36165" w:rsidRDefault="00E36165" w:rsidP="00E36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E36165">
        <w:rPr>
          <w:color w:val="000000"/>
        </w:rPr>
        <w:lastRenderedPageBreak/>
        <w:drawing>
          <wp:inline distT="0" distB="0" distL="0" distR="0" wp14:anchorId="08AB5FA4" wp14:editId="5AFAE03F">
            <wp:extent cx="3267075" cy="2908494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0645" cy="29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spacing w:after="0" w:line="240" w:lineRule="auto"/>
        <w:ind w:firstLine="360"/>
        <w:jc w:val="both"/>
      </w:pPr>
    </w:p>
    <w:p w:rsidR="003C7544" w:rsidRDefault="00AA0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Modifique la consulta del ejercicio 5 para mostrar el apellido y el salario de los empleados que ganan entre $5.000 y $12.000, y están en el departamento 20 </w:t>
      </w:r>
      <w:proofErr w:type="spellStart"/>
      <w:r>
        <w:rPr>
          <w:color w:val="000000"/>
        </w:rPr>
        <w:t>ó</w:t>
      </w:r>
      <w:proofErr w:type="spellEnd"/>
      <w:r>
        <w:rPr>
          <w:color w:val="000000"/>
        </w:rPr>
        <w:t xml:space="preserve"> 50. Etiquete las columnas </w:t>
      </w:r>
      <w:proofErr w:type="spellStart"/>
      <w:r>
        <w:rPr>
          <w:i/>
          <w:color w:val="000000"/>
        </w:rPr>
        <w:t>Employee</w:t>
      </w:r>
      <w:proofErr w:type="spellEnd"/>
      <w:r>
        <w:rPr>
          <w:color w:val="000000"/>
        </w:rPr>
        <w:t xml:space="preserve"> y </w:t>
      </w:r>
      <w:proofErr w:type="spellStart"/>
      <w:r>
        <w:rPr>
          <w:i/>
          <w:color w:val="000000"/>
        </w:rPr>
        <w:t>Monthly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Salary</w:t>
      </w:r>
      <w:proofErr w:type="spellEnd"/>
      <w:r>
        <w:rPr>
          <w:color w:val="000000"/>
        </w:rPr>
        <w:t xml:space="preserve">, respectivamente. </w:t>
      </w:r>
    </w:p>
    <w:p w:rsidR="00C5205A" w:rsidRDefault="00C5205A" w:rsidP="00C52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5205A">
        <w:rPr>
          <w:color w:val="000000"/>
        </w:rPr>
        <w:drawing>
          <wp:inline distT="0" distB="0" distL="0" distR="0" wp14:anchorId="39D81E44" wp14:editId="1857E747">
            <wp:extent cx="2895600" cy="319514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704" cy="32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spacing w:after="0" w:line="240" w:lineRule="auto"/>
        <w:ind w:firstLine="360"/>
        <w:jc w:val="both"/>
      </w:pPr>
    </w:p>
    <w:p w:rsidR="003C7544" w:rsidRDefault="00AA0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apellido y la fecha de contratación de todos los empleados contratados en 2004.</w:t>
      </w:r>
    </w:p>
    <w:p w:rsidR="00C5205A" w:rsidRDefault="00C5205A" w:rsidP="00C52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5205A">
        <w:rPr>
          <w:color w:val="000000"/>
        </w:rPr>
        <w:lastRenderedPageBreak/>
        <w:drawing>
          <wp:inline distT="0" distB="0" distL="0" distR="0" wp14:anchorId="77AE2FCB" wp14:editId="0BF051CE">
            <wp:extent cx="2815205" cy="2676525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126" cy="26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C7544" w:rsidRDefault="00AA0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apellido y el cargo de todos los empleados que no tienen gerente (</w:t>
      </w:r>
      <w:proofErr w:type="spellStart"/>
      <w:r>
        <w:rPr>
          <w:color w:val="000000"/>
        </w:rPr>
        <w:t>manager_id</w:t>
      </w:r>
      <w:proofErr w:type="spellEnd"/>
      <w:r>
        <w:rPr>
          <w:color w:val="000000"/>
        </w:rPr>
        <w:t>).</w:t>
      </w:r>
    </w:p>
    <w:p w:rsidR="00C5205A" w:rsidRDefault="00C5205A" w:rsidP="00C52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5205A">
        <w:rPr>
          <w:color w:val="000000"/>
        </w:rPr>
        <w:drawing>
          <wp:inline distT="0" distB="0" distL="0" distR="0" wp14:anchorId="246334F5" wp14:editId="434A60C6">
            <wp:extent cx="2962275" cy="1787972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6353" cy="179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C7544" w:rsidRDefault="00AA0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apellido, el salario y la comisión para todos los empleados que ganan comisiones (</w:t>
      </w:r>
      <w:proofErr w:type="spellStart"/>
      <w:r>
        <w:rPr>
          <w:color w:val="000000"/>
        </w:rPr>
        <w:t>commission_pct</w:t>
      </w:r>
      <w:proofErr w:type="spellEnd"/>
      <w:r>
        <w:rPr>
          <w:color w:val="000000"/>
        </w:rPr>
        <w:t>). Ordene los datos en orden descendente de salarios y comisiones.</w:t>
      </w:r>
    </w:p>
    <w:p w:rsidR="00C5205A" w:rsidRDefault="00C5205A" w:rsidP="00C52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5205A">
        <w:rPr>
          <w:color w:val="000000"/>
        </w:rPr>
        <w:lastRenderedPageBreak/>
        <w:drawing>
          <wp:inline distT="0" distB="0" distL="0" distR="0" wp14:anchorId="01842209" wp14:editId="2334A46C">
            <wp:extent cx="2933700" cy="34883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575" cy="34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C7544" w:rsidRDefault="00AA0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apellido de todos los empleados que tengan la “a” como tercera letra.</w:t>
      </w:r>
    </w:p>
    <w:p w:rsidR="00C5205A" w:rsidRDefault="00C5205A" w:rsidP="00C52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5205A">
        <w:rPr>
          <w:color w:val="000000"/>
        </w:rPr>
        <w:drawing>
          <wp:inline distT="0" distB="0" distL="0" distR="0" wp14:anchorId="49F91D94" wp14:editId="2DE54C9B">
            <wp:extent cx="3095625" cy="2071812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2258" cy="207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C7544" w:rsidRDefault="00AA0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apellido de todos los empleados que tengan una “a” y una “e” en el apellido.</w:t>
      </w:r>
    </w:p>
    <w:p w:rsidR="00424726" w:rsidRDefault="00424726" w:rsidP="004247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424726">
        <w:rPr>
          <w:color w:val="000000"/>
        </w:rPr>
        <w:lastRenderedPageBreak/>
        <w:drawing>
          <wp:inline distT="0" distB="0" distL="0" distR="0" wp14:anchorId="23A9BB44" wp14:editId="49F2DB47">
            <wp:extent cx="2838450" cy="333728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3586" cy="33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spacing w:after="0" w:line="240" w:lineRule="auto"/>
        <w:jc w:val="both"/>
      </w:pPr>
    </w:p>
    <w:p w:rsidR="003C7544" w:rsidRDefault="00AA0410" w:rsidP="00424726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Muestre el apellido, el cargo y el salario de todos los empleados cuyos cargos sean representantes de ventas (SA_REP) o encargados de stock (ST_MAN) y cuyo salario no sea igual a $2.500, $3.500 ni $7.000.</w:t>
      </w:r>
    </w:p>
    <w:p w:rsidR="00424726" w:rsidRDefault="00424726" w:rsidP="00424726">
      <w:pPr>
        <w:pStyle w:val="Prrafodelista"/>
        <w:spacing w:after="0" w:line="240" w:lineRule="auto"/>
        <w:jc w:val="both"/>
      </w:pPr>
      <w:r w:rsidRPr="00424726">
        <w:drawing>
          <wp:inline distT="0" distB="0" distL="0" distR="0" wp14:anchorId="29A7909C" wp14:editId="30EB1F17">
            <wp:extent cx="2838450" cy="3611222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1150" cy="36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4" w:rsidRDefault="003C7544">
      <w:pPr>
        <w:spacing w:after="0" w:line="240" w:lineRule="auto"/>
        <w:ind w:firstLine="360"/>
        <w:jc w:val="both"/>
      </w:pPr>
    </w:p>
    <w:p w:rsidR="003C7544" w:rsidRDefault="00AA0410" w:rsidP="00424726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Muestre el apellido, el salario y la comisión para todos los empleados cuyas comisiones son del 20%.</w:t>
      </w:r>
    </w:p>
    <w:p w:rsidR="00424726" w:rsidRDefault="00424726" w:rsidP="00424726">
      <w:pPr>
        <w:pStyle w:val="Prrafodelista"/>
        <w:spacing w:after="0" w:line="240" w:lineRule="auto"/>
        <w:jc w:val="both"/>
      </w:pPr>
      <w:bookmarkStart w:id="0" w:name="_GoBack"/>
      <w:r w:rsidRPr="00424726">
        <w:lastRenderedPageBreak/>
        <w:drawing>
          <wp:inline distT="0" distB="0" distL="0" distR="0" wp14:anchorId="18A1C331" wp14:editId="38157C52">
            <wp:extent cx="2952750" cy="2817510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714" cy="28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4726">
      <w:headerReference w:type="default" r:id="rId22"/>
      <w:pgSz w:w="12240" w:h="15840"/>
      <w:pgMar w:top="1418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3F1" w:rsidRDefault="004E13F1">
      <w:pPr>
        <w:spacing w:after="0" w:line="240" w:lineRule="auto"/>
      </w:pPr>
      <w:r>
        <w:separator/>
      </w:r>
    </w:p>
  </w:endnote>
  <w:endnote w:type="continuationSeparator" w:id="0">
    <w:p w:rsidR="004E13F1" w:rsidRDefault="004E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3F1" w:rsidRDefault="004E13F1">
      <w:pPr>
        <w:spacing w:after="0" w:line="240" w:lineRule="auto"/>
      </w:pPr>
      <w:r>
        <w:separator/>
      </w:r>
    </w:p>
  </w:footnote>
  <w:footnote w:type="continuationSeparator" w:id="0">
    <w:p w:rsidR="004E13F1" w:rsidRDefault="004E1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410" w:rsidRPr="00CB2774" w:rsidRDefault="00AA04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lang w:val="es-ES"/>
      </w:rPr>
    </w:pPr>
    <w:r>
      <w:rPr>
        <w:color w:val="000000"/>
        <w:lang w:val="es-ES"/>
      </w:rPr>
      <w:t>Jorge Luis Espinosa Ávila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FFC"/>
    <w:multiLevelType w:val="multilevel"/>
    <w:tmpl w:val="78561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44"/>
    <w:rsid w:val="003C7544"/>
    <w:rsid w:val="00424726"/>
    <w:rsid w:val="004E13F1"/>
    <w:rsid w:val="007677BB"/>
    <w:rsid w:val="00AA0410"/>
    <w:rsid w:val="00C5205A"/>
    <w:rsid w:val="00CB2774"/>
    <w:rsid w:val="00E3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910C"/>
  <w15:docId w15:val="{ECCEB870-2630-47D5-A526-0C386B81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B2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774"/>
  </w:style>
  <w:style w:type="paragraph" w:styleId="Piedepgina">
    <w:name w:val="footer"/>
    <w:basedOn w:val="Normal"/>
    <w:link w:val="PiedepginaCar"/>
    <w:uiPriority w:val="99"/>
    <w:unhideWhenUsed/>
    <w:rsid w:val="00CB2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774"/>
  </w:style>
  <w:style w:type="paragraph" w:styleId="Prrafodelista">
    <w:name w:val="List Paragraph"/>
    <w:basedOn w:val="Normal"/>
    <w:uiPriority w:val="34"/>
    <w:qFormat/>
    <w:rsid w:val="0042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2021-09-12T08:47:00Z</dcterms:created>
  <dcterms:modified xsi:type="dcterms:W3CDTF">2021-09-12T08:47:00Z</dcterms:modified>
</cp:coreProperties>
</file>