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categoría_id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producto_id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detalle_factura_id</w:t>
      </w:r>
      <w:proofErr w:type="spellEnd"/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Factura: id, código, fecha, subtotal,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total_impuestos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total, estado,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id_metodo_pago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Detalle factura: id, cantidad,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valor_total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descuento,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id_producto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id_factura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id,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tipo_informe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, fecha,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datos_json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5F642459" w14:textId="5CA9AD63" w:rsidR="00143574" w:rsidRPr="009524EE" w:rsidRDefault="0026558C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</w:t>
      </w:r>
      <w:r w:rsidR="00480EF8">
        <w:rPr>
          <w:rFonts w:ascii="Arial Narrow" w:hAnsi="Arial Narrow"/>
          <w:sz w:val="28"/>
          <w:szCs w:val="28"/>
          <w:lang w:val="es-CO"/>
        </w:rPr>
        <w:t xml:space="preserve"> de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auditoria (En base de datos </w:t>
      </w:r>
      <w:r>
        <w:rPr>
          <w:rFonts w:ascii="Arial Narrow" w:hAnsi="Arial Narrow"/>
          <w:sz w:val="28"/>
          <w:szCs w:val="28"/>
          <w:lang w:val="es-CO"/>
        </w:rPr>
        <w:t>MongoDB</w:t>
      </w:r>
      <w:r w:rsidR="00143574">
        <w:rPr>
          <w:rFonts w:ascii="Arial Narrow" w:hAnsi="Arial Narrow"/>
          <w:sz w:val="28"/>
          <w:szCs w:val="28"/>
          <w:lang w:val="es-CO"/>
        </w:rPr>
        <w:t>):  fecha, nombre del usuario, producto, cantidad, total.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 xml:space="preserve">Pantalla de los productos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Venta con facturación.</w:t>
      </w:r>
    </w:p>
    <w:p w14:paraId="15BC0549" w14:textId="6C266522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Generación de la factura en </w:t>
      </w:r>
      <w:proofErr w:type="spellStart"/>
      <w:r w:rsidR="003F7A06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4325D234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y efectivo.</w:t>
      </w:r>
    </w:p>
    <w:p w14:paraId="5EE740CC" w14:textId="77777777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de cada usuario en PDF y Excel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y</w:t>
      </w:r>
    </w:p>
    <w:p w14:paraId="2F29480E" w14:textId="2352ABB2" w:rsid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en </w:t>
      </w:r>
      <w:proofErr w:type="spellStart"/>
      <w:r w:rsidR="00E47266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E47266">
        <w:rPr>
          <w:rFonts w:ascii="Arial Narrow" w:hAnsi="Arial Narrow"/>
          <w:sz w:val="28"/>
          <w:szCs w:val="28"/>
          <w:lang w:val="es-CO"/>
        </w:rPr>
        <w:t xml:space="preserve"> para consulta del administrador del comercio.</w:t>
      </w:r>
    </w:p>
    <w:p w14:paraId="3CD44ED7" w14:textId="719B2B15" w:rsidR="003F7A06" w:rsidRDefault="00143574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Cada vez que se genere una factura, se debe hacer un registro en la tabla auditoria.</w:t>
      </w:r>
    </w:p>
    <w:p w14:paraId="2BF3B2F0" w14:textId="1BEB7D15" w:rsidR="00143574" w:rsidRPr="00473F3D" w:rsidRDefault="00626FCE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Búsqueda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de registros de </w:t>
      </w:r>
      <w:r w:rsidR="0026558C">
        <w:rPr>
          <w:rFonts w:ascii="Arial Narrow" w:hAnsi="Arial Narrow"/>
          <w:sz w:val="28"/>
          <w:szCs w:val="28"/>
          <w:lang w:val="es-CO"/>
        </w:rPr>
        <w:t>auditoria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por nombre de usuario y producto.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6E37B8E9" w:rsidR="004F126F" w:rsidRDefault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0AC3C935" w14:textId="3943CEA5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41581056" w14:textId="4A07099A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5271D322" w14:textId="778C05EE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funciones de ventana.</w:t>
      </w:r>
    </w:p>
    <w:p w14:paraId="2B46E1BB" w14:textId="172E026D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6D3AD9AF" w14:textId="3AB78060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manejo de excepciones.</w:t>
      </w:r>
    </w:p>
    <w:p w14:paraId="141AF80D" w14:textId="419349D0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disparadores.</w:t>
      </w:r>
    </w:p>
    <w:p w14:paraId="359D695B" w14:textId="03A2145E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secuencias.</w:t>
      </w:r>
    </w:p>
    <w:p w14:paraId="5C3D0A7C" w14:textId="7B5C00F2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6159A4F4" w14:textId="77777777" w:rsidR="0026558C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26558C">
        <w:rPr>
          <w:rFonts w:ascii="Arial Narrow" w:hAnsi="Arial Narrow"/>
          <w:sz w:val="28"/>
          <w:szCs w:val="28"/>
          <w:lang w:val="es-CO"/>
        </w:rPr>
        <w:t>.</w:t>
      </w:r>
    </w:p>
    <w:p w14:paraId="23627917" w14:textId="7AF71439" w:rsidR="00271A1A" w:rsidRPr="00271A1A" w:rsidRDefault="0026558C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una </w:t>
      </w:r>
      <w:r w:rsidR="00271A1A">
        <w:rPr>
          <w:rFonts w:ascii="Arial Narrow" w:hAnsi="Arial Narrow"/>
          <w:sz w:val="28"/>
          <w:szCs w:val="28"/>
          <w:lang w:val="es-CO"/>
        </w:rPr>
        <w:t xml:space="preserve">función almacenada que haga uso de las funciones de consulta para datos </w:t>
      </w:r>
      <w:proofErr w:type="spellStart"/>
      <w:r w:rsidR="00271A1A"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1D40A1BB" w14:textId="77777777" w:rsidR="0026558C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26558C">
        <w:rPr>
          <w:rFonts w:ascii="Arial Narrow" w:hAnsi="Arial Narrow"/>
          <w:sz w:val="28"/>
          <w:szCs w:val="28"/>
          <w:lang w:val="es-CO"/>
        </w:rPr>
        <w:t>.</w:t>
      </w:r>
    </w:p>
    <w:p w14:paraId="6314779B" w14:textId="1680017F" w:rsidR="00271A1A" w:rsidRDefault="0026558C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</w:t>
      </w:r>
      <w:r w:rsidR="00271A1A">
        <w:rPr>
          <w:rFonts w:ascii="Arial Narrow" w:hAnsi="Arial Narrow"/>
          <w:sz w:val="28"/>
          <w:szCs w:val="28"/>
          <w:lang w:val="es-CO"/>
        </w:rPr>
        <w:t xml:space="preserve">una función almacenada que haga uso de las funciones de consulta para datos </w:t>
      </w:r>
      <w:proofErr w:type="spellStart"/>
      <w:r w:rsidR="00271A1A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271A1A">
        <w:rPr>
          <w:rFonts w:ascii="Arial Narrow" w:hAnsi="Arial Narrow"/>
          <w:sz w:val="28"/>
          <w:szCs w:val="28"/>
          <w:lang w:val="es-CO"/>
        </w:rPr>
        <w:t>.</w:t>
      </w:r>
    </w:p>
    <w:p w14:paraId="4F8DA7DF" w14:textId="0510771C" w:rsidR="0026558C" w:rsidRDefault="00271A1A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Implementar </w:t>
      </w:r>
      <w:r w:rsidR="0026558C">
        <w:rPr>
          <w:rFonts w:ascii="Arial Narrow" w:hAnsi="Arial Narrow"/>
          <w:sz w:val="28"/>
          <w:szCs w:val="28"/>
          <w:lang w:val="es-CO"/>
        </w:rPr>
        <w:t xml:space="preserve">la funcionalidad del documento de auditoria </w:t>
      </w:r>
      <w:r w:rsidR="003F7A06">
        <w:rPr>
          <w:rFonts w:ascii="Arial Narrow" w:hAnsi="Arial Narrow"/>
          <w:sz w:val="28"/>
          <w:szCs w:val="28"/>
          <w:lang w:val="es-CO"/>
        </w:rPr>
        <w:t xml:space="preserve">con la API de </w:t>
      </w:r>
      <w:r w:rsidR="0026558C">
        <w:rPr>
          <w:rFonts w:ascii="Arial Narrow" w:hAnsi="Arial Narrow"/>
          <w:sz w:val="28"/>
          <w:szCs w:val="28"/>
          <w:lang w:val="es-CO"/>
        </w:rPr>
        <w:t>M</w:t>
      </w:r>
      <w:r w:rsidR="003F7A06">
        <w:rPr>
          <w:rFonts w:ascii="Arial Narrow" w:hAnsi="Arial Narrow"/>
          <w:sz w:val="28"/>
          <w:szCs w:val="28"/>
          <w:lang w:val="es-CO"/>
        </w:rPr>
        <w:t>ongoDB</w:t>
      </w:r>
      <w:r w:rsidR="0026558C">
        <w:rPr>
          <w:rFonts w:ascii="Arial Narrow" w:hAnsi="Arial Narrow"/>
          <w:sz w:val="28"/>
          <w:szCs w:val="28"/>
          <w:lang w:val="es-CO"/>
        </w:rPr>
        <w:t>.</w:t>
      </w:r>
    </w:p>
    <w:p w14:paraId="06C5CC72" w14:textId="0FDF4B36" w:rsidR="0026558C" w:rsidRDefault="0026558C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4BD31F03" w14:textId="387CE6B1" w:rsidR="0026558C" w:rsidRDefault="0026558C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Funcionamiento de la conexión y el documento de auditoria en MongoDB.</w:t>
      </w:r>
    </w:p>
    <w:p w14:paraId="25AD05A5" w14:textId="77777777" w:rsidR="007552EE" w:rsidRDefault="007552EE" w:rsidP="007552EE">
      <w:pPr>
        <w:rPr>
          <w:rFonts w:ascii="Arial Narrow" w:hAnsi="Arial Narrow"/>
          <w:sz w:val="28"/>
          <w:szCs w:val="28"/>
          <w:lang w:val="es-CO"/>
        </w:rPr>
      </w:pPr>
    </w:p>
    <w:p w14:paraId="71485157" w14:textId="7817EFCD" w:rsidR="007552EE" w:rsidRDefault="007552EE" w:rsidP="007552E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3F42B5D6" w14:textId="60BB2EC3" w:rsid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1E7D267C" w14:textId="62CF776D" w:rsid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534B9288" w14:textId="73DDC13E" w:rsidR="007552EE" w:rsidRP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sectPr w:rsidR="007552EE" w:rsidRPr="00755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D4BA5" w14:textId="77777777" w:rsidR="00CC4782" w:rsidRDefault="00CC4782" w:rsidP="001B2427">
      <w:pPr>
        <w:spacing w:after="0" w:line="240" w:lineRule="auto"/>
      </w:pPr>
      <w:r>
        <w:separator/>
      </w:r>
    </w:p>
  </w:endnote>
  <w:endnote w:type="continuationSeparator" w:id="0">
    <w:p w14:paraId="1F2B76CA" w14:textId="77777777" w:rsidR="00CC4782" w:rsidRDefault="00CC4782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72DC6" w14:textId="77777777" w:rsidR="00CC4782" w:rsidRDefault="00CC4782" w:rsidP="001B2427">
      <w:pPr>
        <w:spacing w:after="0" w:line="240" w:lineRule="auto"/>
      </w:pPr>
      <w:r>
        <w:separator/>
      </w:r>
    </w:p>
  </w:footnote>
  <w:footnote w:type="continuationSeparator" w:id="0">
    <w:p w14:paraId="2D84EDED" w14:textId="77777777" w:rsidR="00CC4782" w:rsidRDefault="00CC4782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6"/>
  </w:num>
  <w:num w:numId="3" w16cid:durableId="1062018833">
    <w:abstractNumId w:val="2"/>
  </w:num>
  <w:num w:numId="4" w16cid:durableId="543368810">
    <w:abstractNumId w:val="10"/>
  </w:num>
  <w:num w:numId="5" w16cid:durableId="1770006095">
    <w:abstractNumId w:val="7"/>
  </w:num>
  <w:num w:numId="6" w16cid:durableId="1925336026">
    <w:abstractNumId w:val="5"/>
  </w:num>
  <w:num w:numId="7" w16cid:durableId="1387097648">
    <w:abstractNumId w:val="11"/>
  </w:num>
  <w:num w:numId="8" w16cid:durableId="314722047">
    <w:abstractNumId w:val="12"/>
  </w:num>
  <w:num w:numId="9" w16cid:durableId="1057242158">
    <w:abstractNumId w:val="9"/>
  </w:num>
  <w:num w:numId="10" w16cid:durableId="192689144">
    <w:abstractNumId w:val="8"/>
  </w:num>
  <w:num w:numId="11" w16cid:durableId="1719665681">
    <w:abstractNumId w:val="0"/>
  </w:num>
  <w:num w:numId="12" w16cid:durableId="1594823015">
    <w:abstractNumId w:val="4"/>
  </w:num>
  <w:num w:numId="13" w16cid:durableId="815757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43574"/>
    <w:rsid w:val="001A0201"/>
    <w:rsid w:val="001B2427"/>
    <w:rsid w:val="001C034D"/>
    <w:rsid w:val="001D0FEC"/>
    <w:rsid w:val="001E4D09"/>
    <w:rsid w:val="0026558C"/>
    <w:rsid w:val="00271A1A"/>
    <w:rsid w:val="00275C86"/>
    <w:rsid w:val="00334811"/>
    <w:rsid w:val="003C1158"/>
    <w:rsid w:val="003F7A06"/>
    <w:rsid w:val="00400F92"/>
    <w:rsid w:val="00402B62"/>
    <w:rsid w:val="00433BC2"/>
    <w:rsid w:val="004415E9"/>
    <w:rsid w:val="00473F3D"/>
    <w:rsid w:val="00480EF8"/>
    <w:rsid w:val="00491347"/>
    <w:rsid w:val="004A731E"/>
    <w:rsid w:val="004F126F"/>
    <w:rsid w:val="004F7786"/>
    <w:rsid w:val="0050438F"/>
    <w:rsid w:val="005146A8"/>
    <w:rsid w:val="00537889"/>
    <w:rsid w:val="005D1537"/>
    <w:rsid w:val="005F52DE"/>
    <w:rsid w:val="00626FCE"/>
    <w:rsid w:val="00733561"/>
    <w:rsid w:val="007552EE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A0527C"/>
    <w:rsid w:val="00AC1A85"/>
    <w:rsid w:val="00B50597"/>
    <w:rsid w:val="00B66E4F"/>
    <w:rsid w:val="00C60017"/>
    <w:rsid w:val="00C81623"/>
    <w:rsid w:val="00CC4782"/>
    <w:rsid w:val="00D64229"/>
    <w:rsid w:val="00D841C0"/>
    <w:rsid w:val="00DD6140"/>
    <w:rsid w:val="00DE20D8"/>
    <w:rsid w:val="00DE6BE1"/>
    <w:rsid w:val="00DF0D3D"/>
    <w:rsid w:val="00E22030"/>
    <w:rsid w:val="00E47266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30</cp:revision>
  <dcterms:created xsi:type="dcterms:W3CDTF">2024-08-31T14:41:00Z</dcterms:created>
  <dcterms:modified xsi:type="dcterms:W3CDTF">2024-09-06T02:34:00Z</dcterms:modified>
</cp:coreProperties>
</file>