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7D22E4B2"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p>
    <w:p w14:paraId="58A10E0C" w14:textId="1DA9D9AE"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p>
    <w:p w14:paraId="50961C15" w14:textId="3FA2F58F"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p>
    <w:p w14:paraId="1E8358FB" w14:textId="2550D6EF"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p>
    <w:p w14:paraId="5AFA63AA" w14:textId="15F9A58D"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p>
    <w:p w14:paraId="412EC9C0" w14:textId="59DB079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p>
    <w:p w14:paraId="57051045" w14:textId="3920B45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p>
    <w:p w14:paraId="310040BD" w14:textId="4FC2AD9E"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Luego de creada la factura se podrá agregar un método de pago efectivo, tarjeta </w:t>
      </w:r>
      <w:proofErr w:type="spellStart"/>
      <w:r w:rsidRPr="009618FB">
        <w:rPr>
          <w:rFonts w:ascii="Arial Narrow" w:hAnsi="Arial Narrow"/>
          <w:sz w:val="28"/>
          <w:szCs w:val="28"/>
          <w:lang w:val="es-CO"/>
        </w:rPr>
        <w:t>debito</w:t>
      </w:r>
      <w:proofErr w:type="spellEnd"/>
      <w:r w:rsidRPr="009618FB">
        <w:rPr>
          <w:rFonts w:ascii="Arial Narrow" w:hAnsi="Arial Narrow"/>
          <w:sz w:val="28"/>
          <w:szCs w:val="28"/>
          <w:lang w:val="es-CO"/>
        </w:rPr>
        <w:t xml:space="preserve"> o tarjeta </w:t>
      </w:r>
      <w:proofErr w:type="spellStart"/>
      <w:r w:rsidRPr="009618FB">
        <w:rPr>
          <w:rFonts w:ascii="Arial Narrow" w:hAnsi="Arial Narrow"/>
          <w:sz w:val="28"/>
          <w:szCs w:val="28"/>
          <w:lang w:val="es-CO"/>
        </w:rPr>
        <w:t>credito</w:t>
      </w:r>
      <w:proofErr w:type="spellEnd"/>
      <w:r w:rsidRPr="009618FB">
        <w:rPr>
          <w:rFonts w:ascii="Arial Narrow" w:hAnsi="Arial Narrow"/>
          <w:sz w:val="28"/>
          <w:szCs w:val="28"/>
          <w:lang w:val="es-CO"/>
        </w:rPr>
        <w:t>.</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El administrador podrá hacer consultas sobre el </w:t>
      </w:r>
      <w:proofErr w:type="spellStart"/>
      <w:r w:rsidRPr="009618FB">
        <w:rPr>
          <w:rFonts w:ascii="Arial Narrow" w:hAnsi="Arial Narrow"/>
          <w:sz w:val="28"/>
          <w:szCs w:val="28"/>
          <w:lang w:val="es-CO"/>
        </w:rPr>
        <w:t>xml</w:t>
      </w:r>
      <w:proofErr w:type="spellEnd"/>
      <w:r w:rsidRPr="009618FB">
        <w:rPr>
          <w:rFonts w:ascii="Arial Narrow" w:hAnsi="Arial Narrow"/>
          <w:sz w:val="28"/>
          <w:szCs w:val="28"/>
          <w:lang w:val="es-CO"/>
        </w:rPr>
        <w:t xml:space="preserve">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Informe del top 10 de productos </w:t>
      </w:r>
      <w:proofErr w:type="spellStart"/>
      <w:r w:rsidRPr="009618FB">
        <w:rPr>
          <w:rFonts w:ascii="Arial Narrow" w:hAnsi="Arial Narrow"/>
          <w:sz w:val="28"/>
          <w:szCs w:val="28"/>
          <w:lang w:val="es-CO"/>
        </w:rPr>
        <w:t>mas</w:t>
      </w:r>
      <w:proofErr w:type="spellEnd"/>
      <w:r w:rsidRPr="009618FB">
        <w:rPr>
          <w:rFonts w:ascii="Arial Narrow" w:hAnsi="Arial Narrow"/>
          <w:sz w:val="28"/>
          <w:szCs w:val="28"/>
          <w:lang w:val="es-CO"/>
        </w:rPr>
        <w:t xml:space="preserve">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5EEFD62B" w14:textId="2810F64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010189D" w14:textId="73377353" w:rsidR="004F126F" w:rsidRDefault="004F126F">
      <w:pPr>
        <w:rPr>
          <w:rFonts w:ascii="Arial Narrow" w:hAnsi="Arial Narrow"/>
          <w:sz w:val="28"/>
          <w:szCs w:val="28"/>
          <w:lang w:val="es-CO"/>
        </w:rPr>
      </w:pPr>
    </w:p>
    <w:p w14:paraId="6C547C38" w14:textId="345F5ACA" w:rsidR="009618FB" w:rsidRDefault="009618FB">
      <w:pPr>
        <w:rPr>
          <w:rFonts w:ascii="Arial Narrow" w:hAnsi="Arial Narrow"/>
          <w:sz w:val="28"/>
          <w:szCs w:val="28"/>
          <w:lang w:val="es-CO"/>
        </w:rPr>
      </w:pPr>
      <w:r>
        <w:rPr>
          <w:rFonts w:ascii="Arial Narrow" w:hAnsi="Arial Narrow"/>
          <w:sz w:val="28"/>
          <w:szCs w:val="28"/>
          <w:lang w:val="es-CO"/>
        </w:rPr>
        <w:t>FORMAS DE TRABAJAR CADA UNA DE LAS FUNCIONALIDADES.</w:t>
      </w:r>
    </w:p>
    <w:p w14:paraId="0902BC65" w14:textId="155822A8"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hacer con procedimientos almacenados.</w:t>
      </w:r>
    </w:p>
    <w:p w14:paraId="4B6EDC5E" w14:textId="116970A5"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hacer con procedimientos almacenados.</w:t>
      </w:r>
    </w:p>
    <w:p w14:paraId="1CE2FAF0" w14:textId="2F3C6D72"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funciones almacenadas utilizando el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68336722" w14:textId="4219703A"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realizar con funciones y procedimientos almacenados.</w:t>
      </w:r>
    </w:p>
    <w:p w14:paraId="6449F5BE" w14:textId="62DC0D76"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hará con funciones almacenadas con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4954FA4F" w14:textId="6CAC8FA2"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hará con procedimientos almacenados.</w:t>
      </w:r>
    </w:p>
    <w:p w14:paraId="65C94FBB" w14:textId="0CF1D05D"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hacer con funciones de ventana y procedimientos almacenados.</w:t>
      </w:r>
    </w:p>
    <w:p w14:paraId="47D2A97A" w14:textId="4D127E6D"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hará con procedimientos almacenados.</w:t>
      </w:r>
    </w:p>
    <w:p w14:paraId="77BDCA07" w14:textId="27E92766"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agrega un campo tipo XML y se podría procesar en un procedimiento almacenado.</w:t>
      </w:r>
    </w:p>
    <w:p w14:paraId="2FB339DE" w14:textId="7A1A85BF"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haría con una función almacenada.</w:t>
      </w:r>
    </w:p>
    <w:p w14:paraId="519E081B" w14:textId="010EC4DD"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funciones almacenadas utilizando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41965F31" w14:textId="60E0E086"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funciones de ventana y funciones almacenadas con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0F9EA2FD" w14:textId="7F1E827C" w:rsidR="009618FB" w:rsidRP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librerías de </w:t>
      </w:r>
      <w:proofErr w:type="spellStart"/>
      <w:r>
        <w:rPr>
          <w:rFonts w:ascii="Arial Narrow" w:hAnsi="Arial Narrow"/>
          <w:sz w:val="28"/>
          <w:szCs w:val="28"/>
          <w:lang w:val="es-CO"/>
        </w:rPr>
        <w:t>BackEnd</w:t>
      </w:r>
      <w:proofErr w:type="spellEnd"/>
      <w:r>
        <w:rPr>
          <w:rFonts w:ascii="Arial Narrow" w:hAnsi="Arial Narrow"/>
          <w:sz w:val="28"/>
          <w:szCs w:val="28"/>
          <w:lang w:val="es-CO"/>
        </w:rPr>
        <w:t>.</w:t>
      </w:r>
    </w:p>
    <w:sectPr w:rsidR="009618FB" w:rsidRPr="00961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2"/>
  </w:num>
  <w:num w:numId="3" w16cid:durableId="1392121519">
    <w:abstractNumId w:val="0"/>
  </w:num>
  <w:num w:numId="4" w16cid:durableId="1700275387">
    <w:abstractNumId w:val="3"/>
  </w:num>
  <w:num w:numId="5" w16cid:durableId="797920986">
    <w:abstractNumId w:val="5"/>
  </w:num>
  <w:num w:numId="6" w16cid:durableId="2097743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94109"/>
    <w:rsid w:val="001D0FEC"/>
    <w:rsid w:val="001E4D09"/>
    <w:rsid w:val="00334811"/>
    <w:rsid w:val="00400F92"/>
    <w:rsid w:val="00491347"/>
    <w:rsid w:val="004F126F"/>
    <w:rsid w:val="005146A8"/>
    <w:rsid w:val="005F52DE"/>
    <w:rsid w:val="00673121"/>
    <w:rsid w:val="007B5666"/>
    <w:rsid w:val="008560E2"/>
    <w:rsid w:val="0096057B"/>
    <w:rsid w:val="009618FB"/>
    <w:rsid w:val="00AC5C74"/>
    <w:rsid w:val="00C81623"/>
    <w:rsid w:val="00CC38C1"/>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10</cp:revision>
  <dcterms:created xsi:type="dcterms:W3CDTF">2024-08-31T14:41:00Z</dcterms:created>
  <dcterms:modified xsi:type="dcterms:W3CDTF">2024-09-03T02:06:00Z</dcterms:modified>
</cp:coreProperties>
</file>