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0394CE4B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A96FB0">
        <w:rPr>
          <w:rFonts w:ascii="Arial Narrow" w:hAnsi="Arial Narrow"/>
          <w:sz w:val="28"/>
          <w:szCs w:val="28"/>
          <w:lang w:val="es-CO"/>
        </w:rPr>
        <w:t>CONCIERTOSYA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797BAE80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</w:t>
      </w:r>
      <w:r w:rsidR="00F959AD">
        <w:rPr>
          <w:rFonts w:ascii="Arial Narrow" w:hAnsi="Arial Narrow"/>
          <w:sz w:val="28"/>
          <w:szCs w:val="28"/>
          <w:lang w:val="es-CO"/>
        </w:rPr>
        <w:t>más</w:t>
      </w:r>
      <w:r>
        <w:rPr>
          <w:rFonts w:ascii="Arial Narrow" w:hAnsi="Arial Narrow"/>
          <w:sz w:val="28"/>
          <w:szCs w:val="28"/>
          <w:lang w:val="es-CO"/>
        </w:rPr>
        <w:t xml:space="preserve">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23056301" w14:textId="79CD60AD" w:rsidR="00835AA2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Evento:</w:t>
      </w:r>
      <w:r w:rsidR="0057687D">
        <w:rPr>
          <w:rFonts w:ascii="Arial Narrow" w:hAnsi="Arial Narrow"/>
          <w:sz w:val="28"/>
          <w:szCs w:val="28"/>
          <w:lang w:val="es-CO"/>
        </w:rPr>
        <w:t xml:space="preserve"> nombre, fecha, hora, descripción, genero musical, estado (programado, cancelado, finalizado), imagen del cartel, lugar_id</w:t>
      </w:r>
    </w:p>
    <w:p w14:paraId="4956A636" w14:textId="77777777" w:rsid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Artistas: nombre, genero musical, redes sociales.</w:t>
      </w:r>
    </w:p>
    <w:p w14:paraId="6A3689F0" w14:textId="1052415F" w:rsidR="005D163B" w:rsidRPr="005D163B" w:rsidRDefault="005D163B" w:rsidP="005D163B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Lugar: Nombre, dirección, capacidad, ciudad, imagen.</w:t>
      </w:r>
    </w:p>
    <w:p w14:paraId="28BDBA8E" w14:textId="7ECF1A72" w:rsidR="00C66131" w:rsidRPr="0057687D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 w:rsidRPr="0057687D">
        <w:rPr>
          <w:rFonts w:ascii="Arial Narrow" w:hAnsi="Arial Narrow"/>
          <w:sz w:val="28"/>
          <w:szCs w:val="28"/>
          <w:lang w:val="es-CO"/>
        </w:rPr>
        <w:t>Ticket</w:t>
      </w:r>
      <w:r w:rsidR="0057687D" w:rsidRPr="0057687D">
        <w:rPr>
          <w:rFonts w:ascii="Arial Narrow" w:hAnsi="Arial Narrow"/>
          <w:sz w:val="28"/>
          <w:szCs w:val="28"/>
          <w:lang w:val="es-CO"/>
        </w:rPr>
        <w:t>: id, fecha de la c</w:t>
      </w:r>
      <w:r w:rsidR="0057687D">
        <w:rPr>
          <w:rFonts w:ascii="Arial Narrow" w:hAnsi="Arial Narrow"/>
          <w:sz w:val="28"/>
          <w:szCs w:val="28"/>
          <w:lang w:val="es-CO"/>
        </w:rPr>
        <w:t>ompra, descuento, precio, precio con descuento, id_asiento, id_cliente.</w:t>
      </w:r>
    </w:p>
    <w:p w14:paraId="5CFC977A" w14:textId="2D7645B2" w:rsidR="0057687D" w:rsidRDefault="0057687D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Asiento: id, código, fila, columna, precio, descuento, tipo (general, vip o palco), estado (disponible, reservado, vendido)</w:t>
      </w:r>
    </w:p>
    <w:p w14:paraId="67F193E1" w14:textId="05A6A984" w:rsidR="00C66131" w:rsidRDefault="00C66131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Cliente</w:t>
      </w:r>
      <w:r w:rsidR="0057687D">
        <w:rPr>
          <w:rFonts w:ascii="Arial Narrow" w:hAnsi="Arial Narrow"/>
          <w:sz w:val="28"/>
          <w:szCs w:val="28"/>
          <w:lang w:val="es-CO"/>
        </w:rPr>
        <w:t>: Nombre, email, teléfono, dirección.</w:t>
      </w:r>
    </w:p>
    <w:p w14:paraId="0E4C288E" w14:textId="1C4A7023" w:rsidR="00C66131" w:rsidRDefault="00C66131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</w:t>
      </w:r>
      <w:r w:rsidR="0057687D">
        <w:rPr>
          <w:rFonts w:ascii="Arial Narrow" w:hAnsi="Arial Narrow"/>
          <w:sz w:val="28"/>
          <w:szCs w:val="28"/>
          <w:lang w:val="es-CO"/>
        </w:rPr>
        <w:t>: fecha de emisión, total, método de pago</w:t>
      </w:r>
      <w:r w:rsidR="00D711CF">
        <w:rPr>
          <w:rFonts w:ascii="Arial Narrow" w:hAnsi="Arial Narrow"/>
          <w:sz w:val="28"/>
          <w:szCs w:val="28"/>
          <w:lang w:val="es-CO"/>
        </w:rPr>
        <w:t>, cliente_id.</w:t>
      </w:r>
    </w:p>
    <w:p w14:paraId="5636BD01" w14:textId="68DC9806" w:rsidR="00D711CF" w:rsidRPr="0057687D" w:rsidRDefault="00D711CF" w:rsidP="0057687D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Detalle de factura, cantidad, precio unitario, descuento, precio total, ticket_id. </w:t>
      </w:r>
    </w:p>
    <w:p w14:paraId="1D353940" w14:textId="777D4845" w:rsidR="00C66131" w:rsidRPr="00C66131" w:rsidRDefault="00D711CF" w:rsidP="00C66131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 de pago: id, tipo (efectivo, efectivo y tarjeta de credito, efectivo y tarjeta de credito conciertosya, tarjeta de credito y tarjeta conciertosya).</w:t>
      </w: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6197FE76" w14:textId="77777777" w:rsid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Creación, modificación y eliminación de eventos con información detallada como: Nombre, fecha, hora, lugar artistas y precio de las entradas.</w:t>
      </w:r>
    </w:p>
    <w:p w14:paraId="02C1D4FF" w14:textId="4C4A5B72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artistas que van a ser asignados a los eventos.</w:t>
      </w:r>
    </w:p>
    <w:p w14:paraId="1817A8BE" w14:textId="529A7CFA" w:rsidR="005D163B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lugares asociados a los eventos.</w:t>
      </w:r>
    </w:p>
    <w:p w14:paraId="62E7DCC3" w14:textId="1E4B0985" w:rsidR="005D163B" w:rsidRPr="00C66131" w:rsidRDefault="005D163B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 modificación y eliminación de asientos asociados a los lugares discriminados por asiento genera, vip y palco.</w:t>
      </w:r>
    </w:p>
    <w:p w14:paraId="1F09D65A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Búsqueda de eventos filtrando por fecha, lugar artista y precio.</w:t>
      </w:r>
    </w:p>
    <w:p w14:paraId="5770FA3C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Definición de los tipos de entradas: Debe existir entradas del tipo general, VIP, Palco.</w:t>
      </w:r>
    </w:p>
    <w:p w14:paraId="243CAAD6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inventario de entradas según el lugar y la cantidad.</w:t>
      </w:r>
    </w:p>
    <w:p w14:paraId="4672A1D1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lastRenderedPageBreak/>
        <w:t>Creación, modificación y eliminación de cuentas de clientes.</w:t>
      </w:r>
    </w:p>
    <w:p w14:paraId="36B6B31B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del carrito de compras de entradas.</w:t>
      </w:r>
    </w:p>
    <w:p w14:paraId="1A01E708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El cliente podrá hacer una selección del asiento en el evento.</w:t>
      </w:r>
    </w:p>
    <w:p w14:paraId="5608D7AD" w14:textId="41AFE1CD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Cada </w:t>
      </w:r>
      <w:r w:rsidR="004A7EE9">
        <w:rPr>
          <w:rFonts w:ascii="Arial Narrow" w:hAnsi="Arial Narrow"/>
          <w:sz w:val="28"/>
          <w:szCs w:val="28"/>
          <w:lang w:val="es-CO"/>
        </w:rPr>
        <w:t>ticket</w:t>
      </w:r>
      <w:r w:rsidRPr="00C66131">
        <w:rPr>
          <w:rFonts w:ascii="Arial Narrow" w:hAnsi="Arial Narrow"/>
          <w:sz w:val="28"/>
          <w:szCs w:val="28"/>
          <w:lang w:val="es-CO"/>
        </w:rPr>
        <w:t xml:space="preserve"> debe tener un id único</w:t>
      </w:r>
      <w:r w:rsidR="004A7EE9">
        <w:rPr>
          <w:rFonts w:ascii="Arial Narrow" w:hAnsi="Arial Narrow"/>
          <w:sz w:val="28"/>
          <w:szCs w:val="28"/>
          <w:lang w:val="es-CO"/>
        </w:rPr>
        <w:t xml:space="preserve"> y se podría consultar.</w:t>
      </w:r>
    </w:p>
    <w:p w14:paraId="2C46E369" w14:textId="51632B14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 xml:space="preserve">Cuando se haga la compra se debe generar una factura con los ids de </w:t>
      </w:r>
      <w:r w:rsidR="004A7EE9">
        <w:rPr>
          <w:rFonts w:ascii="Arial Narrow" w:hAnsi="Arial Narrow"/>
          <w:sz w:val="28"/>
          <w:szCs w:val="28"/>
          <w:lang w:val="es-CO"/>
        </w:rPr>
        <w:t>los tickets.</w:t>
      </w:r>
    </w:p>
    <w:p w14:paraId="368F0BA3" w14:textId="77777777" w:rsidR="00C66131" w:rsidRPr="00C6613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promociones de eventos.</w:t>
      </w:r>
    </w:p>
    <w:p w14:paraId="5EEEE8B5" w14:textId="28BE338C" w:rsidR="00DE6BE1" w:rsidRDefault="00C66131" w:rsidP="00C66131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 w:rsidRPr="00C66131">
        <w:rPr>
          <w:rFonts w:ascii="Arial Narrow" w:hAnsi="Arial Narrow"/>
          <w:sz w:val="28"/>
          <w:szCs w:val="28"/>
          <w:lang w:val="es-CO"/>
        </w:rPr>
        <w:t>Gestión de descuentos por uso de la tarjeta de evento CONCIERTOSYA.</w:t>
      </w:r>
    </w:p>
    <w:p w14:paraId="18350CCC" w14:textId="6044F011" w:rsid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Facturación</w:t>
      </w:r>
      <w:r w:rsidR="00F9374F">
        <w:rPr>
          <w:rFonts w:ascii="Arial Narrow" w:hAnsi="Arial Narrow"/>
          <w:sz w:val="28"/>
          <w:szCs w:val="28"/>
          <w:lang w:val="es-CO"/>
        </w:rPr>
        <w:t xml:space="preserve"> de</w:t>
      </w:r>
      <w:r>
        <w:rPr>
          <w:rFonts w:ascii="Arial Narrow" w:hAnsi="Arial Narrow"/>
          <w:sz w:val="28"/>
          <w:szCs w:val="28"/>
          <w:lang w:val="es-CO"/>
        </w:rPr>
        <w:t xml:space="preserve"> la compra, la factura debe ser guardada en un campo xml.</w:t>
      </w:r>
    </w:p>
    <w:p w14:paraId="74B040FF" w14:textId="57CF5E95" w:rsidR="005D163B" w:rsidRPr="005D163B" w:rsidRDefault="005D163B" w:rsidP="005D163B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Consultas de cada campo de la factura en el xml por parte de la administración.</w:t>
      </w:r>
    </w:p>
    <w:p w14:paraId="0BDB6399" w14:textId="77777777" w:rsid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36D21667" w14:textId="77777777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FORMAS DE TRABAJAR LAS FUNCIONALIDADES</w:t>
      </w:r>
    </w:p>
    <w:p w14:paraId="34B23FC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responsabilidad única.</w:t>
      </w:r>
    </w:p>
    <w:p w14:paraId="35451B3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abierto cerrado.</w:t>
      </w:r>
    </w:p>
    <w:p w14:paraId="3732051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sustitución de liskov.</w:t>
      </w:r>
    </w:p>
    <w:p w14:paraId="14FA23B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segregación de interfaz.</w:t>
      </w:r>
    </w:p>
    <w:p w14:paraId="5B38ED95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inversión de dependencia.</w:t>
      </w:r>
    </w:p>
    <w:p w14:paraId="31FF5F9F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principio DRY.</w:t>
      </w:r>
    </w:p>
    <w:p w14:paraId="2D041F3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principio YAGNI.</w:t>
      </w:r>
    </w:p>
    <w:p w14:paraId="122E73A0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alta cohesión y bajo acoplamiento.</w:t>
      </w:r>
    </w:p>
    <w:p w14:paraId="1B16712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controlador.</w:t>
      </w:r>
    </w:p>
    <w:p w14:paraId="46FFCF9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creador.</w:t>
      </w:r>
    </w:p>
    <w:p w14:paraId="5ECAC4D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experto en información.</w:t>
      </w:r>
    </w:p>
    <w:p w14:paraId="23ED694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Fabricación pura.</w:t>
      </w:r>
    </w:p>
    <w:p w14:paraId="65ECC373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el principio de polimorfismo.</w:t>
      </w:r>
    </w:p>
    <w:p w14:paraId="4712F9E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implementar las pruebas unitarias.</w:t>
      </w:r>
    </w:p>
    <w:p w14:paraId="3E09042E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Factory Method.</w:t>
      </w:r>
    </w:p>
    <w:p w14:paraId="7AF23193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Builder.</w:t>
      </w:r>
    </w:p>
    <w:p w14:paraId="3864BE9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lastRenderedPageBreak/>
        <w:t>Se debe tener una implementación del patron Singleton.</w:t>
      </w:r>
    </w:p>
    <w:p w14:paraId="0BEFF615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Adapter.</w:t>
      </w:r>
    </w:p>
    <w:p w14:paraId="0FC02D98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Bridge.</w:t>
      </w:r>
    </w:p>
    <w:p w14:paraId="5AA1C8E7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Facade.</w:t>
      </w:r>
    </w:p>
    <w:p w14:paraId="0BA537F6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Command.</w:t>
      </w:r>
    </w:p>
    <w:p w14:paraId="5C609D60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del patron iterator.</w:t>
      </w:r>
    </w:p>
    <w:p w14:paraId="018250E2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tener una implementación de patron mediator.</w:t>
      </w:r>
    </w:p>
    <w:p w14:paraId="7F659BE1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escoger un patron de arquitectura (Monolitica, cliente – servidor, microservicios, orientada a eventos, MVC).</w:t>
      </w:r>
    </w:p>
    <w:p w14:paraId="781A0644" w14:textId="77777777" w:rsidR="002710D4" w:rsidRPr="002710D4" w:rsidRDefault="002710D4" w:rsidP="002710D4">
      <w:pPr>
        <w:numPr>
          <w:ilvl w:val="0"/>
          <w:numId w:val="15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Funcionamiento general del proyecto.</w:t>
      </w:r>
    </w:p>
    <w:p w14:paraId="196F49EE" w14:textId="77777777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p w14:paraId="5D73E03D" w14:textId="25CA39C9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C</w:t>
      </w:r>
      <w:r w:rsidR="000A25E8">
        <w:rPr>
          <w:rFonts w:ascii="Arial Narrow" w:hAnsi="Arial Narrow"/>
          <w:sz w:val="28"/>
          <w:szCs w:val="28"/>
          <w:lang w:val="es-CO"/>
        </w:rPr>
        <w:t>ONSIDERACIONES ADICIONALES</w:t>
      </w:r>
      <w:r w:rsidRPr="002710D4">
        <w:rPr>
          <w:rFonts w:ascii="Arial Narrow" w:hAnsi="Arial Narrow"/>
          <w:sz w:val="28"/>
          <w:szCs w:val="28"/>
          <w:lang w:val="es-CO"/>
        </w:rPr>
        <w:t>:</w:t>
      </w:r>
    </w:p>
    <w:p w14:paraId="416E6784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El proyecto debe realizarse con alguno de los siguientes lenguajes: Java, .NET.</w:t>
      </w:r>
    </w:p>
    <w:p w14:paraId="4386073F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seleccionar un motor de base de datos: MySQL, Oracle o Postgres.</w:t>
      </w:r>
    </w:p>
    <w:p w14:paraId="07D0E2FE" w14:textId="77777777" w:rsidR="002710D4" w:rsidRPr="002710D4" w:rsidRDefault="002710D4" w:rsidP="002710D4">
      <w:pPr>
        <w:numPr>
          <w:ilvl w:val="0"/>
          <w:numId w:val="16"/>
        </w:numPr>
        <w:rPr>
          <w:rFonts w:ascii="Arial Narrow" w:hAnsi="Arial Narrow"/>
          <w:sz w:val="28"/>
          <w:szCs w:val="28"/>
          <w:lang w:val="es-CO"/>
        </w:rPr>
      </w:pPr>
      <w:r w:rsidRPr="002710D4">
        <w:rPr>
          <w:rFonts w:ascii="Arial Narrow" w:hAnsi="Arial Narrow"/>
          <w:sz w:val="28"/>
          <w:szCs w:val="28"/>
          <w:lang w:val="es-CO"/>
        </w:rPr>
        <w:t>Se debe hacer una presentación del proyecto al final de la materia.</w:t>
      </w:r>
    </w:p>
    <w:p w14:paraId="35E06145" w14:textId="77777777" w:rsidR="002710D4" w:rsidRPr="002710D4" w:rsidRDefault="002710D4" w:rsidP="002710D4">
      <w:pPr>
        <w:ind w:left="360"/>
        <w:rPr>
          <w:rFonts w:ascii="Arial Narrow" w:hAnsi="Arial Narrow"/>
          <w:sz w:val="28"/>
          <w:szCs w:val="28"/>
          <w:lang w:val="es-CO"/>
        </w:rPr>
      </w:pPr>
    </w:p>
    <w:sectPr w:rsidR="002710D4" w:rsidRPr="00271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CACA3" w14:textId="77777777" w:rsidR="00E5754C" w:rsidRDefault="00E5754C" w:rsidP="001B2427">
      <w:pPr>
        <w:spacing w:after="0" w:line="240" w:lineRule="auto"/>
      </w:pPr>
      <w:r>
        <w:separator/>
      </w:r>
    </w:p>
  </w:endnote>
  <w:endnote w:type="continuationSeparator" w:id="0">
    <w:p w14:paraId="51AE5C32" w14:textId="77777777" w:rsidR="00E5754C" w:rsidRDefault="00E5754C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84435" w14:textId="77777777" w:rsidR="00E5754C" w:rsidRDefault="00E5754C" w:rsidP="001B2427">
      <w:pPr>
        <w:spacing w:after="0" w:line="240" w:lineRule="auto"/>
      </w:pPr>
      <w:r>
        <w:separator/>
      </w:r>
    </w:p>
  </w:footnote>
  <w:footnote w:type="continuationSeparator" w:id="0">
    <w:p w14:paraId="78923FAE" w14:textId="77777777" w:rsidR="00E5754C" w:rsidRDefault="00E5754C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40B3"/>
    <w:multiLevelType w:val="hybridMultilevel"/>
    <w:tmpl w:val="898402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D0B46"/>
    <w:multiLevelType w:val="hybridMultilevel"/>
    <w:tmpl w:val="DA2413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8739D4"/>
    <w:multiLevelType w:val="hybridMultilevel"/>
    <w:tmpl w:val="47F61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2531"/>
    <w:multiLevelType w:val="hybridMultilevel"/>
    <w:tmpl w:val="2EE0BF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5"/>
  </w:num>
  <w:num w:numId="3" w16cid:durableId="1062018833">
    <w:abstractNumId w:val="2"/>
  </w:num>
  <w:num w:numId="4" w16cid:durableId="543368810">
    <w:abstractNumId w:val="12"/>
  </w:num>
  <w:num w:numId="5" w16cid:durableId="1770006095">
    <w:abstractNumId w:val="6"/>
  </w:num>
  <w:num w:numId="6" w16cid:durableId="1925336026">
    <w:abstractNumId w:val="3"/>
  </w:num>
  <w:num w:numId="7" w16cid:durableId="1387097648">
    <w:abstractNumId w:val="13"/>
  </w:num>
  <w:num w:numId="8" w16cid:durableId="314722047">
    <w:abstractNumId w:val="14"/>
  </w:num>
  <w:num w:numId="9" w16cid:durableId="1057242158">
    <w:abstractNumId w:val="10"/>
  </w:num>
  <w:num w:numId="10" w16cid:durableId="192689144">
    <w:abstractNumId w:val="7"/>
  </w:num>
  <w:num w:numId="11" w16cid:durableId="1719665681">
    <w:abstractNumId w:val="0"/>
  </w:num>
  <w:num w:numId="12" w16cid:durableId="1415013147">
    <w:abstractNumId w:val="4"/>
  </w:num>
  <w:num w:numId="13" w16cid:durableId="338584006">
    <w:abstractNumId w:val="9"/>
  </w:num>
  <w:num w:numId="14" w16cid:durableId="739062119">
    <w:abstractNumId w:val="8"/>
  </w:num>
  <w:num w:numId="15" w16cid:durableId="20046274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553474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0A25E8"/>
    <w:rsid w:val="001A0201"/>
    <w:rsid w:val="001B2427"/>
    <w:rsid w:val="001C034D"/>
    <w:rsid w:val="001D0FEC"/>
    <w:rsid w:val="001E4D09"/>
    <w:rsid w:val="00263513"/>
    <w:rsid w:val="002710D4"/>
    <w:rsid w:val="00275C86"/>
    <w:rsid w:val="00334811"/>
    <w:rsid w:val="003C1158"/>
    <w:rsid w:val="00400F92"/>
    <w:rsid w:val="00433BC2"/>
    <w:rsid w:val="004415E9"/>
    <w:rsid w:val="00473F3D"/>
    <w:rsid w:val="00491347"/>
    <w:rsid w:val="004A731E"/>
    <w:rsid w:val="004A7EE9"/>
    <w:rsid w:val="004F126F"/>
    <w:rsid w:val="004F7786"/>
    <w:rsid w:val="0050438F"/>
    <w:rsid w:val="005146A8"/>
    <w:rsid w:val="00537889"/>
    <w:rsid w:val="005533D1"/>
    <w:rsid w:val="0057687D"/>
    <w:rsid w:val="005D163B"/>
    <w:rsid w:val="005F52DE"/>
    <w:rsid w:val="00733561"/>
    <w:rsid w:val="007A6EF8"/>
    <w:rsid w:val="007B5666"/>
    <w:rsid w:val="00835AA2"/>
    <w:rsid w:val="008560E2"/>
    <w:rsid w:val="00876222"/>
    <w:rsid w:val="00890630"/>
    <w:rsid w:val="009524EE"/>
    <w:rsid w:val="00956073"/>
    <w:rsid w:val="0096057B"/>
    <w:rsid w:val="0099010B"/>
    <w:rsid w:val="00A0527C"/>
    <w:rsid w:val="00A96FB0"/>
    <w:rsid w:val="00AC1A85"/>
    <w:rsid w:val="00B66E4F"/>
    <w:rsid w:val="00BD5DFB"/>
    <w:rsid w:val="00C60017"/>
    <w:rsid w:val="00C66131"/>
    <w:rsid w:val="00C81623"/>
    <w:rsid w:val="00D64229"/>
    <w:rsid w:val="00D711CF"/>
    <w:rsid w:val="00D841C0"/>
    <w:rsid w:val="00DD6140"/>
    <w:rsid w:val="00DE20D8"/>
    <w:rsid w:val="00DE6BE1"/>
    <w:rsid w:val="00DF0D3D"/>
    <w:rsid w:val="00E22030"/>
    <w:rsid w:val="00E47266"/>
    <w:rsid w:val="00E5754C"/>
    <w:rsid w:val="00EC47D1"/>
    <w:rsid w:val="00F33377"/>
    <w:rsid w:val="00F41A4C"/>
    <w:rsid w:val="00F772F8"/>
    <w:rsid w:val="00F9374F"/>
    <w:rsid w:val="00F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2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4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88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50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6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6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1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31</cp:revision>
  <dcterms:created xsi:type="dcterms:W3CDTF">2024-08-31T14:41:00Z</dcterms:created>
  <dcterms:modified xsi:type="dcterms:W3CDTF">2024-09-05T16:47:00Z</dcterms:modified>
</cp:coreProperties>
</file>