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>uelo, aerolínea, origen, destino, fecha y hora de la salida, numero de escalas, modelo del avión, precio, clase de servicio (económica, business,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Reserrvas</w:t>
      </w:r>
      <w:r w:rsidR="00A0527C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>
        <w:rPr>
          <w:rFonts w:ascii="Arial Narrow" w:hAnsi="Arial Narrow"/>
          <w:sz w:val="28"/>
          <w:szCs w:val="28"/>
          <w:lang w:val="es-CO"/>
        </w:rPr>
        <w:t>de las reservas</w:t>
      </w:r>
      <w:r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96057B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>
        <w:rPr>
          <w:rFonts w:ascii="Arial Narrow" w:hAnsi="Arial Narrow"/>
          <w:sz w:val="28"/>
          <w:szCs w:val="28"/>
          <w:lang w:val="es-CO"/>
        </w:rPr>
        <w:t>reserva</w:t>
      </w:r>
      <w:r>
        <w:rPr>
          <w:rFonts w:ascii="Arial Narrow" w:hAnsi="Arial Narrow"/>
          <w:sz w:val="28"/>
          <w:szCs w:val="28"/>
          <w:lang w:val="es-CO"/>
        </w:rPr>
        <w:t>_id</w:t>
      </w:r>
      <w:r w:rsidR="00956073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3E81B4EC" w14:textId="77777777" w:rsidR="0082787F" w:rsidRPr="0082787F" w:rsidRDefault="0082787F" w:rsidP="0082787F">
      <w:p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1106913D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5 ocasiones el principio de responsabilidad única.</w:t>
      </w:r>
    </w:p>
    <w:p w14:paraId="43FE79EC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5 ocaciones el principio de abierto cerrado.</w:t>
      </w:r>
    </w:p>
    <w:p w14:paraId="14982562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5 ocasiones el principio de sustitución de liskov.</w:t>
      </w:r>
    </w:p>
    <w:p w14:paraId="2BDEE17E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5 ocasiones el principio de segregación de interfaz.</w:t>
      </w:r>
    </w:p>
    <w:p w14:paraId="207D5DCA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5 ocasiones el principio de inversión de dependencia.</w:t>
      </w:r>
    </w:p>
    <w:p w14:paraId="0483DF02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5 implementaciones del principio DRY.</w:t>
      </w:r>
    </w:p>
    <w:p w14:paraId="520F1449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5 implementaciones del principio YAGNI.</w:t>
      </w:r>
    </w:p>
    <w:p w14:paraId="278A1614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2 ocasiones el principio de alta cohesión y bajo acoplamiento.</w:t>
      </w:r>
    </w:p>
    <w:p w14:paraId="777DC3C5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3 ocasiones el principio de controlador.</w:t>
      </w:r>
    </w:p>
    <w:p w14:paraId="2ECC59D9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lastRenderedPageBreak/>
        <w:t>Se debe implementar en 3 ocasiones el principio de creador.</w:t>
      </w:r>
    </w:p>
    <w:p w14:paraId="709FA848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3 ocasiones principio de experto en información.</w:t>
      </w:r>
    </w:p>
    <w:p w14:paraId="3807B2D1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3 ocasiones el principio de Fabricación pura.</w:t>
      </w:r>
    </w:p>
    <w:p w14:paraId="1A63BBB1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en 10 ocasiones el principio del polimorfismo.</w:t>
      </w:r>
    </w:p>
    <w:p w14:paraId="7F243EE0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implementar 50 pruebas unitarias con sus respectivos asserts.</w:t>
      </w:r>
    </w:p>
    <w:p w14:paraId="2C8D25D1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Factory Method.</w:t>
      </w:r>
    </w:p>
    <w:p w14:paraId="3DF081F1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Builder.</w:t>
      </w:r>
    </w:p>
    <w:p w14:paraId="4EB5CB2C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Singleton.</w:t>
      </w:r>
    </w:p>
    <w:p w14:paraId="2F4041E9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Adapter.</w:t>
      </w:r>
    </w:p>
    <w:p w14:paraId="4F2D42D6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Bridge.</w:t>
      </w:r>
    </w:p>
    <w:p w14:paraId="1669F89E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Facade.</w:t>
      </w:r>
    </w:p>
    <w:p w14:paraId="7A7375F3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Command.</w:t>
      </w:r>
    </w:p>
    <w:p w14:paraId="3A80E017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del patrón iterator.</w:t>
      </w:r>
    </w:p>
    <w:p w14:paraId="7D21B316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tener 3 implementaciones de patrón mediator.</w:t>
      </w:r>
    </w:p>
    <w:p w14:paraId="10E03FF1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escoger un patrón de arquitectura (Monolitica, cliente – servidor, microservicios, orientada a eventos, MVC).</w:t>
      </w:r>
    </w:p>
    <w:p w14:paraId="0601B83A" w14:textId="77777777" w:rsidR="0082787F" w:rsidRPr="0082787F" w:rsidRDefault="0082787F" w:rsidP="0082787F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0B053AFA" w14:textId="77777777" w:rsidR="0082787F" w:rsidRPr="0082787F" w:rsidRDefault="0082787F" w:rsidP="0082787F">
      <w:pPr>
        <w:rPr>
          <w:rFonts w:ascii="Arial Narrow" w:hAnsi="Arial Narrow"/>
          <w:sz w:val="28"/>
          <w:szCs w:val="28"/>
          <w:lang w:val="es-CO"/>
        </w:rPr>
      </w:pPr>
    </w:p>
    <w:p w14:paraId="62B43B3F" w14:textId="77777777" w:rsidR="0082787F" w:rsidRPr="0082787F" w:rsidRDefault="0082787F" w:rsidP="0082787F">
      <w:p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CONSIDERACIONES ADICIONALES:</w:t>
      </w:r>
    </w:p>
    <w:p w14:paraId="3751C318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Cada punto de las características equivale a 0.2.</w:t>
      </w:r>
    </w:p>
    <w:p w14:paraId="56B63613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El FrontEnd se puede realizar en cualquier lenguaje o framework de programación.</w:t>
      </w:r>
    </w:p>
    <w:p w14:paraId="2745663F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2C705595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6C8FEEAC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68C42981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lastRenderedPageBreak/>
        <w:t>La entrega del proyecto se realizará para el 20 de noviembre.</w:t>
      </w:r>
    </w:p>
    <w:p w14:paraId="48791ECB" w14:textId="77777777" w:rsidR="0082787F" w:rsidRPr="0082787F" w:rsidRDefault="0082787F" w:rsidP="0082787F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82787F">
        <w:rPr>
          <w:rFonts w:ascii="Arial Narrow" w:hAnsi="Arial Narrow"/>
          <w:sz w:val="28"/>
          <w:szCs w:val="28"/>
          <w:lang w:val="es-CO"/>
        </w:rPr>
        <w:t>Se debe realizar una presentación del proyecto en donde se demuestre cada una de las características y del funcionamiento del proyecto.</w:t>
      </w:r>
    </w:p>
    <w:p w14:paraId="5272DABF" w14:textId="77777777" w:rsidR="00FB1159" w:rsidRDefault="00FB1159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3"/>
  </w:num>
  <w:num w:numId="3" w16cid:durableId="1062018833">
    <w:abstractNumId w:val="2"/>
  </w:num>
  <w:num w:numId="4" w16cid:durableId="543368810">
    <w:abstractNumId w:val="5"/>
  </w:num>
  <w:num w:numId="5" w16cid:durableId="461190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956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75C86"/>
    <w:rsid w:val="002F1D0D"/>
    <w:rsid w:val="00334811"/>
    <w:rsid w:val="00400F92"/>
    <w:rsid w:val="00433BC2"/>
    <w:rsid w:val="004415E9"/>
    <w:rsid w:val="00491347"/>
    <w:rsid w:val="004F126F"/>
    <w:rsid w:val="005146A8"/>
    <w:rsid w:val="005F52DE"/>
    <w:rsid w:val="006B61A5"/>
    <w:rsid w:val="00733561"/>
    <w:rsid w:val="007B5666"/>
    <w:rsid w:val="0082787F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E85C35"/>
    <w:rsid w:val="00EC4AA4"/>
    <w:rsid w:val="00F772F8"/>
    <w:rsid w:val="00F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16</cp:revision>
  <dcterms:created xsi:type="dcterms:W3CDTF">2024-08-31T14:41:00Z</dcterms:created>
  <dcterms:modified xsi:type="dcterms:W3CDTF">2024-09-24T02:22:00Z</dcterms:modified>
</cp:coreProperties>
</file>