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8B4D7C" w14:textId="77777777" w:rsidR="00C33824" w:rsidRDefault="00C33824" w:rsidP="00C33824">
      <w:pPr>
        <w:rPr>
          <w:lang w:val="es-MX"/>
        </w:rPr>
      </w:pPr>
      <w:r>
        <w:rPr>
          <w:noProof/>
        </w:rPr>
        <w:drawing>
          <wp:anchor distT="0" distB="0" distL="114300" distR="114300" simplePos="0" relativeHeight="251659264" behindDoc="0" locked="0" layoutInCell="1" allowOverlap="1" wp14:anchorId="4728831A" wp14:editId="304FEE08">
            <wp:simplePos x="0" y="0"/>
            <wp:positionH relativeFrom="margin">
              <wp:posOffset>-267071</wp:posOffset>
            </wp:positionH>
            <wp:positionV relativeFrom="paragraph">
              <wp:posOffset>208113</wp:posOffset>
            </wp:positionV>
            <wp:extent cx="888365" cy="888365"/>
            <wp:effectExtent l="0" t="0" r="6985" b="6985"/>
            <wp:wrapSquare wrapText="bothSides"/>
            <wp:docPr id="1853904207" name="Imagen 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04207" name="Imagen 1" descr="Imagen que contiene Forma&#10;&#10;Descripción generada automáticament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888365" cy="8883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2865DD" w14:textId="77777777" w:rsidR="00C33824" w:rsidRDefault="00C33824" w:rsidP="00C33824">
      <w:pPr>
        <w:rPr>
          <w:lang w:val="es-MX"/>
        </w:rPr>
      </w:pPr>
      <w:r>
        <w:rPr>
          <w:lang w:val="es-MX"/>
        </w:rPr>
        <w:t>Universidad San Carlos de Guatemala</w:t>
      </w:r>
    </w:p>
    <w:p w14:paraId="38D8A4A1" w14:textId="77777777" w:rsidR="00C33824" w:rsidRDefault="00C33824" w:rsidP="00C33824">
      <w:pPr>
        <w:rPr>
          <w:lang w:val="es-MX"/>
        </w:rPr>
      </w:pPr>
      <w:r>
        <w:rPr>
          <w:lang w:val="es-MX"/>
        </w:rPr>
        <w:t>Escuela de Estudios de Postgrado de Ingeniería</w:t>
      </w:r>
    </w:p>
    <w:p w14:paraId="6A308A0E" w14:textId="77777777" w:rsidR="00C33824" w:rsidRDefault="00C33824" w:rsidP="00C33824">
      <w:pPr>
        <w:rPr>
          <w:lang w:val="es-MX"/>
        </w:rPr>
      </w:pPr>
      <w:r>
        <w:rPr>
          <w:lang w:val="es-MX"/>
        </w:rPr>
        <w:t>Introducción a la minería de datos</w:t>
      </w:r>
    </w:p>
    <w:p w14:paraId="632D258F" w14:textId="77777777" w:rsidR="00C33824" w:rsidRDefault="00C33824" w:rsidP="00C33824">
      <w:pPr>
        <w:rPr>
          <w:lang w:val="es-MX"/>
        </w:rPr>
      </w:pPr>
    </w:p>
    <w:p w14:paraId="5606BD0F" w14:textId="77777777" w:rsidR="00C33824" w:rsidRDefault="00C33824" w:rsidP="00C33824">
      <w:pPr>
        <w:rPr>
          <w:lang w:val="es-MX"/>
        </w:rPr>
      </w:pPr>
      <w:r>
        <w:rPr>
          <w:lang w:val="es-MX"/>
        </w:rPr>
        <w:t>Estudiante: Jorge David Ambrocio Ventura</w:t>
      </w:r>
    </w:p>
    <w:p w14:paraId="5B8FC7AF" w14:textId="77777777" w:rsidR="00C33824" w:rsidRDefault="00C33824" w:rsidP="00C33824">
      <w:pPr>
        <w:rPr>
          <w:lang w:val="es-MX"/>
        </w:rPr>
      </w:pPr>
      <w:r>
        <w:rPr>
          <w:lang w:val="es-MX"/>
        </w:rPr>
        <w:t>Carnet: 999013655</w:t>
      </w:r>
    </w:p>
    <w:p w14:paraId="0F108E12" w14:textId="123A9879" w:rsidR="00E02D59" w:rsidRDefault="00C33824" w:rsidP="00C33824">
      <w:pPr>
        <w:pStyle w:val="Ttulo1"/>
        <w:jc w:val="center"/>
      </w:pPr>
      <w:r>
        <w:t>Análisis de hechos delictivos reportados por MP enfocado en Agraviados y Sindicados para los años 2020, 2022 y 2023</w:t>
      </w:r>
    </w:p>
    <w:p w14:paraId="3DF3A1AC" w14:textId="71E3AA00" w:rsidR="007575CA" w:rsidRDefault="007575CA" w:rsidP="0041022B">
      <w:pPr>
        <w:pStyle w:val="Ttulo1"/>
      </w:pPr>
      <w:r>
        <w:t xml:space="preserve">Algoritmo decisión </w:t>
      </w:r>
      <w:proofErr w:type="spellStart"/>
      <w:r>
        <w:t>tree</w:t>
      </w:r>
      <w:proofErr w:type="spellEnd"/>
    </w:p>
    <w:p w14:paraId="6A7F3348" w14:textId="15F2DA8D" w:rsidR="007575CA" w:rsidRDefault="007575CA" w:rsidP="007575CA">
      <w:r>
        <w:t xml:space="preserve">Regla 01 - </w:t>
      </w:r>
      <w:r>
        <w:t>En conjunto de datos agraviados 2023</w:t>
      </w:r>
    </w:p>
    <w:p w14:paraId="534C06B7" w14:textId="7B864E85" w:rsidR="007575CA" w:rsidRDefault="007575CA" w:rsidP="007575CA">
      <w:r>
        <w:t>Predicción de sexo del agraviado en función del delito cometido, del estado conyugal, la edad del agraviado y el departamento en que fue efectuado el delito.</w:t>
      </w:r>
    </w:p>
    <w:p w14:paraId="428F3092" w14:textId="302A5448" w:rsidR="007575CA" w:rsidRDefault="007575CA" w:rsidP="007575CA">
      <w:r>
        <w:rPr>
          <w:noProof/>
        </w:rPr>
        <w:drawing>
          <wp:inline distT="0" distB="0" distL="0" distR="0" wp14:anchorId="33B200E5" wp14:editId="26C93C2A">
            <wp:extent cx="5248275" cy="3238935"/>
            <wp:effectExtent l="0" t="0" r="0" b="0"/>
            <wp:docPr id="13154469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56195" cy="3243823"/>
                    </a:xfrm>
                    <a:prstGeom prst="rect">
                      <a:avLst/>
                    </a:prstGeom>
                    <a:noFill/>
                  </pic:spPr>
                </pic:pic>
              </a:graphicData>
            </a:graphic>
          </wp:inline>
        </w:drawing>
      </w:r>
    </w:p>
    <w:p w14:paraId="0E5F8555" w14:textId="77777777" w:rsidR="007575CA" w:rsidRDefault="007575CA" w:rsidP="007575CA"/>
    <w:p w14:paraId="42599B0B" w14:textId="77777777" w:rsidR="007575CA" w:rsidRDefault="007575CA" w:rsidP="007575CA"/>
    <w:p w14:paraId="0910588F" w14:textId="1F7CEFDD" w:rsidR="007575CA" w:rsidRDefault="007575CA" w:rsidP="007575CA">
      <w:r>
        <w:t>Regla 02 - En conjunto de datos agraviados 2023</w:t>
      </w:r>
    </w:p>
    <w:p w14:paraId="74390C7A" w14:textId="45975F0B" w:rsidR="007575CA" w:rsidRDefault="007575CA" w:rsidP="007575CA">
      <w:r>
        <w:t>Predicción del estado conyugal del agraviado en función del delito cometido, sexo del agraviado, edad del agraviado y departamento en el que ocurrió el hecho.</w:t>
      </w:r>
    </w:p>
    <w:p w14:paraId="74FE09CD" w14:textId="7C00D70B" w:rsidR="007575CA" w:rsidRDefault="007575CA" w:rsidP="007575CA">
      <w:r>
        <w:rPr>
          <w:noProof/>
        </w:rPr>
        <w:drawing>
          <wp:inline distT="0" distB="0" distL="0" distR="0" wp14:anchorId="171C400B" wp14:editId="15E68EB7">
            <wp:extent cx="5705475" cy="3521093"/>
            <wp:effectExtent l="0" t="0" r="0" b="3175"/>
            <wp:docPr id="19618144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8872" cy="3529361"/>
                    </a:xfrm>
                    <a:prstGeom prst="rect">
                      <a:avLst/>
                    </a:prstGeom>
                    <a:noFill/>
                  </pic:spPr>
                </pic:pic>
              </a:graphicData>
            </a:graphic>
          </wp:inline>
        </w:drawing>
      </w:r>
    </w:p>
    <w:p w14:paraId="5CA67925" w14:textId="77777777" w:rsidR="007575CA" w:rsidRDefault="007575CA" w:rsidP="007575CA"/>
    <w:p w14:paraId="1B5AD079" w14:textId="77777777" w:rsidR="007575CA" w:rsidRDefault="007575CA" w:rsidP="007575CA"/>
    <w:p w14:paraId="5FA7B121" w14:textId="7BFBD9C9" w:rsidR="007575CA" w:rsidRDefault="007575CA" w:rsidP="007575CA">
      <w:r>
        <w:t>Regla 03 - En conjunto de datos sindicados 2023</w:t>
      </w:r>
    </w:p>
    <w:p w14:paraId="1EC46EE3" w14:textId="77777777" w:rsidR="007575CA" w:rsidRDefault="007575CA" w:rsidP="007575CA">
      <w:r>
        <w:t>Predicción de estado conyugal en función del sexo del sindicado, la edad del sindicado, del delito cometido y el departamento.</w:t>
      </w:r>
    </w:p>
    <w:p w14:paraId="76053225" w14:textId="7E1CA6F2" w:rsidR="007575CA" w:rsidRDefault="007575CA" w:rsidP="007575CA">
      <w:r>
        <w:rPr>
          <w:noProof/>
        </w:rPr>
        <w:lastRenderedPageBreak/>
        <w:drawing>
          <wp:inline distT="0" distB="0" distL="0" distR="0" wp14:anchorId="0E346146" wp14:editId="7015A355">
            <wp:extent cx="5248275" cy="3238935"/>
            <wp:effectExtent l="0" t="0" r="0" b="0"/>
            <wp:docPr id="18404655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6328" cy="3250076"/>
                    </a:xfrm>
                    <a:prstGeom prst="rect">
                      <a:avLst/>
                    </a:prstGeom>
                    <a:noFill/>
                  </pic:spPr>
                </pic:pic>
              </a:graphicData>
            </a:graphic>
          </wp:inline>
        </w:drawing>
      </w:r>
    </w:p>
    <w:p w14:paraId="7FCFE945" w14:textId="77777777" w:rsidR="007575CA" w:rsidRDefault="007575CA" w:rsidP="007575CA"/>
    <w:p w14:paraId="5D21D77F" w14:textId="0F5D6024" w:rsidR="007575CA" w:rsidRDefault="007575CA" w:rsidP="007575CA">
      <w:r>
        <w:t>Regla 04 – En conjunto de datos sindicados 2023</w:t>
      </w:r>
    </w:p>
    <w:p w14:paraId="6F17A440" w14:textId="21800F39" w:rsidR="007575CA" w:rsidRDefault="007575CA" w:rsidP="007575CA">
      <w:r>
        <w:t>Predicción de si un sindicado es de la tercera edad o no en función del departamento en el que ocurrió el delito, el estado conyugal del sindicado, el sexo del sindicado y del delito cometido.</w:t>
      </w:r>
    </w:p>
    <w:p w14:paraId="243C1720" w14:textId="77777777" w:rsidR="007575CA" w:rsidRDefault="007575CA" w:rsidP="007575CA"/>
    <w:p w14:paraId="09E32602" w14:textId="5C9FB590" w:rsidR="007575CA" w:rsidRDefault="007575CA" w:rsidP="007575CA">
      <w:r>
        <w:t xml:space="preserve"> </w:t>
      </w:r>
    </w:p>
    <w:p w14:paraId="0BCBFE54" w14:textId="29E7D56E" w:rsidR="00C33824" w:rsidRDefault="0094312B" w:rsidP="0041022B">
      <w:pPr>
        <w:pStyle w:val="Ttulo1"/>
      </w:pPr>
      <w:r>
        <w:t>Algoritmo a priori</w:t>
      </w:r>
    </w:p>
    <w:p w14:paraId="37C2E486" w14:textId="4BF95B14" w:rsidR="0094312B" w:rsidRDefault="0094312B" w:rsidP="00C33824">
      <w:r>
        <w:t>En conjunto de datos 2022</w:t>
      </w:r>
    </w:p>
    <w:p w14:paraId="002BE35A" w14:textId="1AE4861A" w:rsidR="0094312B" w:rsidRDefault="0094312B" w:rsidP="00C33824">
      <w:r>
        <w:t>Regla 01</w:t>
      </w:r>
    </w:p>
    <w:tbl>
      <w:tblPr>
        <w:tblW w:w="9659"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694"/>
        <w:gridCol w:w="2862"/>
        <w:gridCol w:w="1565"/>
        <w:gridCol w:w="1565"/>
        <w:gridCol w:w="1565"/>
        <w:gridCol w:w="1408"/>
      </w:tblGrid>
      <w:tr w:rsidR="0094312B" w:rsidRPr="0094312B" w14:paraId="082C3E07" w14:textId="77777777" w:rsidTr="0094312B">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4F4A231E" w14:textId="77777777" w:rsidR="0094312B" w:rsidRPr="0094312B" w:rsidRDefault="0094312B" w:rsidP="0094312B">
            <w:pPr>
              <w:rPr>
                <w:b/>
                <w:bCs/>
              </w:rPr>
            </w:pPr>
            <w:r w:rsidRPr="0094312B">
              <w:rPr>
                <w:b/>
                <w:bCs/>
              </w:rPr>
              <w:t>117</w:t>
            </w:r>
          </w:p>
        </w:tc>
        <w:tc>
          <w:tcPr>
            <w:tcW w:w="2847"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CF8EF48" w14:textId="77777777" w:rsidR="0094312B" w:rsidRDefault="0094312B" w:rsidP="0094312B">
            <w:r w:rsidRPr="0094312B">
              <w:t>{</w:t>
            </w:r>
            <w:proofErr w:type="spellStart"/>
            <w:r w:rsidRPr="0094312B">
              <w:t>delito_com</w:t>
            </w:r>
            <w:proofErr w:type="spellEnd"/>
            <w:r w:rsidRPr="0094312B">
              <w:t>=[57,227)} =&gt; </w:t>
            </w:r>
          </w:p>
          <w:p w14:paraId="6A3224A4" w14:textId="3009A482" w:rsidR="0094312B" w:rsidRPr="0094312B" w:rsidRDefault="0094312B" w:rsidP="0094312B">
            <w:r w:rsidRPr="0094312B">
              <w:t>{</w:t>
            </w:r>
            <w:proofErr w:type="spellStart"/>
            <w:r w:rsidRPr="0094312B">
              <w:t>sexo_agraviados</w:t>
            </w:r>
            <w:proofErr w:type="spellEnd"/>
            <w:r w:rsidRPr="0094312B">
              <w:t>=Hombre}</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20B49341" w14:textId="77777777" w:rsidR="0094312B" w:rsidRPr="0094312B" w:rsidRDefault="0094312B" w:rsidP="0094312B">
            <w:r w:rsidRPr="0094312B">
              <w:t>0.2125382</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4A81D8C3" w14:textId="77777777" w:rsidR="0094312B" w:rsidRPr="0094312B" w:rsidRDefault="0094312B" w:rsidP="0094312B">
            <w:r w:rsidRPr="0094312B">
              <w:t>0.5696120</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2659ADC" w14:textId="77777777" w:rsidR="0094312B" w:rsidRPr="0094312B" w:rsidRDefault="0094312B" w:rsidP="0094312B">
            <w:r w:rsidRPr="0094312B">
              <w:t>0.3731281</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EF2EAF3" w14:textId="77777777" w:rsidR="0094312B" w:rsidRPr="0094312B" w:rsidRDefault="0094312B" w:rsidP="0094312B">
            <w:r w:rsidRPr="0094312B">
              <w:t>1.210362</w:t>
            </w:r>
          </w:p>
        </w:tc>
      </w:tr>
    </w:tbl>
    <w:p w14:paraId="6BFABCC2" w14:textId="77777777" w:rsidR="0094312B" w:rsidRDefault="0094312B" w:rsidP="00C33824"/>
    <w:p w14:paraId="72024FE5" w14:textId="73A74E6D" w:rsidR="0094312B" w:rsidRDefault="0094312B" w:rsidP="00C33824">
      <w:r>
        <w:t xml:space="preserve">Dado que un delito cometido es uno de los encontrados en listado adjunto de esta sección, se tiene una </w:t>
      </w:r>
      <w:r w:rsidR="00CD5859">
        <w:t xml:space="preserve">repetición en el conjunto de 0.21 y </w:t>
      </w:r>
      <w:r>
        <w:t>probabilidad del 0.</w:t>
      </w:r>
      <w:r w:rsidR="00CD5859">
        <w:t>56</w:t>
      </w:r>
      <w:r>
        <w:t xml:space="preserve"> de que el género sexual del agraviado sea masculino</w:t>
      </w:r>
      <w:r w:rsidR="00CD5859">
        <w:t xml:space="preserve"> en caso de ocurrencia de dichos delitos.</w:t>
      </w:r>
    </w:p>
    <w:p w14:paraId="514A4CEA" w14:textId="24585DF0" w:rsidR="00CD5859" w:rsidRDefault="00CD5859" w:rsidP="00C33824">
      <w:r>
        <w:t>Los delitos de esta regla se pueden agrupar en las siguientes categorías:</w:t>
      </w:r>
    </w:p>
    <w:p w14:paraId="5FBADFAD" w14:textId="36C56F18" w:rsidR="00CD5859" w:rsidRDefault="00CD5859" w:rsidP="00CD5859">
      <w:pPr>
        <w:pStyle w:val="Prrafodelista"/>
        <w:numPr>
          <w:ilvl w:val="0"/>
          <w:numId w:val="1"/>
        </w:numPr>
      </w:pPr>
      <w:proofErr w:type="spellStart"/>
      <w:r>
        <w:lastRenderedPageBreak/>
        <w:t>Delitor</w:t>
      </w:r>
      <w:proofErr w:type="spellEnd"/>
      <w:r>
        <w:t xml:space="preserve"> contra administración </w:t>
      </w:r>
      <w:proofErr w:type="spellStart"/>
      <w:r>
        <w:t>púlibca</w:t>
      </w:r>
      <w:proofErr w:type="spellEnd"/>
    </w:p>
    <w:p w14:paraId="721C3D5D" w14:textId="43FDD1D6" w:rsidR="00CD5859" w:rsidRDefault="00CD5859" w:rsidP="00CD5859">
      <w:pPr>
        <w:pStyle w:val="Prrafodelista"/>
        <w:numPr>
          <w:ilvl w:val="0"/>
          <w:numId w:val="1"/>
        </w:numPr>
      </w:pPr>
      <w:r>
        <w:t>Delitos económicos y comerciales</w:t>
      </w:r>
    </w:p>
    <w:p w14:paraId="57407C94" w14:textId="04A0F540" w:rsidR="00CD5859" w:rsidRDefault="00CD5859" w:rsidP="00CD5859">
      <w:pPr>
        <w:pStyle w:val="Prrafodelista"/>
        <w:numPr>
          <w:ilvl w:val="0"/>
          <w:numId w:val="1"/>
        </w:numPr>
      </w:pPr>
      <w:r>
        <w:t>Delitos con drogas y armas</w:t>
      </w:r>
    </w:p>
    <w:p w14:paraId="05BDD662" w14:textId="0C913B12" w:rsidR="00CD5859" w:rsidRDefault="00CD5859" w:rsidP="00CD5859">
      <w:pPr>
        <w:pStyle w:val="Prrafodelista"/>
        <w:numPr>
          <w:ilvl w:val="0"/>
          <w:numId w:val="1"/>
        </w:numPr>
      </w:pPr>
      <w:r>
        <w:t xml:space="preserve">Violencia </w:t>
      </w:r>
    </w:p>
    <w:p w14:paraId="529126AA" w14:textId="77777777" w:rsidR="001B7FA2" w:rsidRDefault="001B7FA2" w:rsidP="001B7FA2"/>
    <w:p w14:paraId="45B31BDA" w14:textId="03404461" w:rsidR="00EC2431" w:rsidRDefault="00467824" w:rsidP="00C33824">
      <w:r>
        <w:br w:type="page"/>
      </w:r>
    </w:p>
    <w:p w14:paraId="052ECAD5" w14:textId="195AA686" w:rsidR="0094312B" w:rsidRDefault="00467824" w:rsidP="00C33824">
      <w:r>
        <w:lastRenderedPageBreak/>
        <w:t>Regla 02</w:t>
      </w:r>
    </w:p>
    <w:p w14:paraId="0E10601B" w14:textId="5A81FA04" w:rsidR="00467824" w:rsidRDefault="00467824" w:rsidP="00C33824">
      <w:r>
        <w:t xml:space="preserve">Para esta regla, se desea hacer una interpretación sobre la no existencia de una regla esperada. El objetivo de utilizar este conjunto de datos era identificar alguna regla que indicara la probabilidad de homicidio sobre un grupo determinado como hombre o mujer; sin embargo, no se encontró ninguna regla que sostuviera esta segmentación. </w:t>
      </w:r>
    </w:p>
    <w:p w14:paraId="5DF653A9" w14:textId="297DBF53" w:rsidR="00467824" w:rsidRDefault="00467824" w:rsidP="00C33824">
      <w:r>
        <w:t>Se realiza el análisis sobre el conjunto de datos filtrando únicamente los delitos cometidos siguientes:</w:t>
      </w:r>
    </w:p>
    <w:tbl>
      <w:tblPr>
        <w:tblW w:w="5837" w:type="dxa"/>
        <w:tblCellMar>
          <w:left w:w="70" w:type="dxa"/>
          <w:right w:w="70" w:type="dxa"/>
        </w:tblCellMar>
        <w:tblLook w:val="04A0" w:firstRow="1" w:lastRow="0" w:firstColumn="1" w:lastColumn="0" w:noHBand="0" w:noVBand="1"/>
      </w:tblPr>
      <w:tblGrid>
        <w:gridCol w:w="1200"/>
        <w:gridCol w:w="4637"/>
      </w:tblGrid>
      <w:tr w:rsidR="00467824" w:rsidRPr="00467824" w14:paraId="3B811C42" w14:textId="77777777" w:rsidTr="00467824">
        <w:trPr>
          <w:trHeight w:val="300"/>
        </w:trPr>
        <w:tc>
          <w:tcPr>
            <w:tcW w:w="1200" w:type="dxa"/>
            <w:tcBorders>
              <w:top w:val="nil"/>
              <w:left w:val="nil"/>
              <w:bottom w:val="nil"/>
              <w:right w:val="nil"/>
            </w:tcBorders>
            <w:shd w:val="clear" w:color="auto" w:fill="auto"/>
            <w:noWrap/>
            <w:vAlign w:val="bottom"/>
            <w:hideMark/>
          </w:tcPr>
          <w:p w14:paraId="56EA19B9" w14:textId="77777777" w:rsidR="00467824" w:rsidRPr="00467824" w:rsidRDefault="00467824" w:rsidP="00467824">
            <w:pPr>
              <w:spacing w:after="0" w:line="240" w:lineRule="auto"/>
              <w:jc w:val="right"/>
              <w:rPr>
                <w:rFonts w:ascii="Calibri" w:eastAsia="Times New Roman" w:hAnsi="Calibri" w:cs="Calibri"/>
                <w:color w:val="000000"/>
                <w:kern w:val="0"/>
                <w:lang w:eastAsia="es-GT"/>
                <w14:ligatures w14:val="none"/>
              </w:rPr>
            </w:pPr>
            <w:r w:rsidRPr="00467824">
              <w:rPr>
                <w:rFonts w:ascii="Calibri" w:eastAsia="Times New Roman" w:hAnsi="Calibri" w:cs="Calibri"/>
                <w:color w:val="000000"/>
                <w:kern w:val="0"/>
                <w:lang w:eastAsia="es-GT"/>
                <w14:ligatures w14:val="none"/>
              </w:rPr>
              <w:t>178</w:t>
            </w:r>
          </w:p>
        </w:tc>
        <w:tc>
          <w:tcPr>
            <w:tcW w:w="4637" w:type="dxa"/>
            <w:tcBorders>
              <w:top w:val="nil"/>
              <w:left w:val="nil"/>
              <w:bottom w:val="nil"/>
              <w:right w:val="nil"/>
            </w:tcBorders>
            <w:shd w:val="clear" w:color="auto" w:fill="auto"/>
            <w:noWrap/>
            <w:vAlign w:val="bottom"/>
            <w:hideMark/>
          </w:tcPr>
          <w:p w14:paraId="6DE9C03F" w14:textId="77777777" w:rsidR="00467824" w:rsidRPr="00467824" w:rsidRDefault="00467824" w:rsidP="00467824">
            <w:pPr>
              <w:spacing w:after="0" w:line="240" w:lineRule="auto"/>
              <w:rPr>
                <w:rFonts w:ascii="Calibri" w:eastAsia="Times New Roman" w:hAnsi="Calibri" w:cs="Calibri"/>
                <w:color w:val="000000"/>
                <w:kern w:val="0"/>
                <w:lang w:eastAsia="es-GT"/>
                <w14:ligatures w14:val="none"/>
              </w:rPr>
            </w:pPr>
            <w:r w:rsidRPr="00467824">
              <w:rPr>
                <w:rFonts w:ascii="Calibri" w:eastAsia="Times New Roman" w:hAnsi="Calibri" w:cs="Calibri"/>
                <w:color w:val="000000"/>
                <w:kern w:val="0"/>
                <w:lang w:eastAsia="es-GT"/>
                <w14:ligatures w14:val="none"/>
              </w:rPr>
              <w:t>Homicidio</w:t>
            </w:r>
          </w:p>
        </w:tc>
      </w:tr>
      <w:tr w:rsidR="00467824" w:rsidRPr="00467824" w14:paraId="51697A92" w14:textId="77777777" w:rsidTr="00467824">
        <w:trPr>
          <w:trHeight w:val="300"/>
        </w:trPr>
        <w:tc>
          <w:tcPr>
            <w:tcW w:w="1200" w:type="dxa"/>
            <w:tcBorders>
              <w:top w:val="nil"/>
              <w:left w:val="nil"/>
              <w:bottom w:val="nil"/>
              <w:right w:val="nil"/>
            </w:tcBorders>
            <w:shd w:val="clear" w:color="auto" w:fill="auto"/>
            <w:noWrap/>
            <w:vAlign w:val="bottom"/>
            <w:hideMark/>
          </w:tcPr>
          <w:p w14:paraId="6325F50E" w14:textId="77777777" w:rsidR="00467824" w:rsidRPr="00467824" w:rsidRDefault="00467824" w:rsidP="00467824">
            <w:pPr>
              <w:spacing w:after="0" w:line="240" w:lineRule="auto"/>
              <w:jc w:val="right"/>
              <w:rPr>
                <w:rFonts w:ascii="Calibri" w:eastAsia="Times New Roman" w:hAnsi="Calibri" w:cs="Calibri"/>
                <w:color w:val="000000"/>
                <w:kern w:val="0"/>
                <w:lang w:eastAsia="es-GT"/>
                <w14:ligatures w14:val="none"/>
              </w:rPr>
            </w:pPr>
            <w:r w:rsidRPr="00467824">
              <w:rPr>
                <w:rFonts w:ascii="Calibri" w:eastAsia="Times New Roman" w:hAnsi="Calibri" w:cs="Calibri"/>
                <w:color w:val="000000"/>
                <w:kern w:val="0"/>
                <w:lang w:eastAsia="es-GT"/>
                <w14:ligatures w14:val="none"/>
              </w:rPr>
              <w:t>179</w:t>
            </w:r>
          </w:p>
        </w:tc>
        <w:tc>
          <w:tcPr>
            <w:tcW w:w="4637" w:type="dxa"/>
            <w:tcBorders>
              <w:top w:val="nil"/>
              <w:left w:val="nil"/>
              <w:bottom w:val="nil"/>
              <w:right w:val="nil"/>
            </w:tcBorders>
            <w:shd w:val="clear" w:color="auto" w:fill="auto"/>
            <w:noWrap/>
            <w:vAlign w:val="bottom"/>
            <w:hideMark/>
          </w:tcPr>
          <w:p w14:paraId="4236F533" w14:textId="77777777" w:rsidR="00467824" w:rsidRPr="00467824" w:rsidRDefault="00467824" w:rsidP="00467824">
            <w:pPr>
              <w:spacing w:after="0" w:line="240" w:lineRule="auto"/>
              <w:rPr>
                <w:rFonts w:ascii="Calibri" w:eastAsia="Times New Roman" w:hAnsi="Calibri" w:cs="Calibri"/>
                <w:color w:val="000000"/>
                <w:kern w:val="0"/>
                <w:lang w:eastAsia="es-GT"/>
                <w14:ligatures w14:val="none"/>
              </w:rPr>
            </w:pPr>
            <w:r w:rsidRPr="00467824">
              <w:rPr>
                <w:rFonts w:ascii="Calibri" w:eastAsia="Times New Roman" w:hAnsi="Calibri" w:cs="Calibri"/>
                <w:color w:val="000000"/>
                <w:kern w:val="0"/>
                <w:lang w:eastAsia="es-GT"/>
                <w14:ligatures w14:val="none"/>
              </w:rPr>
              <w:t>Homicidio cometido en estado de emoción violenta</w:t>
            </w:r>
          </w:p>
        </w:tc>
      </w:tr>
      <w:tr w:rsidR="00467824" w:rsidRPr="00467824" w14:paraId="68241B75" w14:textId="77777777" w:rsidTr="00467824">
        <w:trPr>
          <w:trHeight w:val="300"/>
        </w:trPr>
        <w:tc>
          <w:tcPr>
            <w:tcW w:w="1200" w:type="dxa"/>
            <w:tcBorders>
              <w:top w:val="nil"/>
              <w:left w:val="nil"/>
              <w:bottom w:val="nil"/>
              <w:right w:val="nil"/>
            </w:tcBorders>
            <w:shd w:val="clear" w:color="auto" w:fill="auto"/>
            <w:noWrap/>
            <w:vAlign w:val="bottom"/>
            <w:hideMark/>
          </w:tcPr>
          <w:p w14:paraId="56901319" w14:textId="77777777" w:rsidR="00467824" w:rsidRPr="00467824" w:rsidRDefault="00467824" w:rsidP="00467824">
            <w:pPr>
              <w:spacing w:after="0" w:line="240" w:lineRule="auto"/>
              <w:jc w:val="right"/>
              <w:rPr>
                <w:rFonts w:ascii="Calibri" w:eastAsia="Times New Roman" w:hAnsi="Calibri" w:cs="Calibri"/>
                <w:color w:val="000000"/>
                <w:kern w:val="0"/>
                <w:lang w:eastAsia="es-GT"/>
                <w14:ligatures w14:val="none"/>
              </w:rPr>
            </w:pPr>
            <w:r w:rsidRPr="00467824">
              <w:rPr>
                <w:rFonts w:ascii="Calibri" w:eastAsia="Times New Roman" w:hAnsi="Calibri" w:cs="Calibri"/>
                <w:color w:val="000000"/>
                <w:kern w:val="0"/>
                <w:lang w:eastAsia="es-GT"/>
                <w14:ligatures w14:val="none"/>
              </w:rPr>
              <w:t>180</w:t>
            </w:r>
          </w:p>
        </w:tc>
        <w:tc>
          <w:tcPr>
            <w:tcW w:w="4637" w:type="dxa"/>
            <w:tcBorders>
              <w:top w:val="nil"/>
              <w:left w:val="nil"/>
              <w:bottom w:val="nil"/>
              <w:right w:val="nil"/>
            </w:tcBorders>
            <w:shd w:val="clear" w:color="auto" w:fill="auto"/>
            <w:noWrap/>
            <w:vAlign w:val="bottom"/>
            <w:hideMark/>
          </w:tcPr>
          <w:p w14:paraId="70397AAC" w14:textId="77777777" w:rsidR="00467824" w:rsidRPr="00467824" w:rsidRDefault="00467824" w:rsidP="00467824">
            <w:pPr>
              <w:spacing w:after="0" w:line="240" w:lineRule="auto"/>
              <w:rPr>
                <w:rFonts w:ascii="Calibri" w:eastAsia="Times New Roman" w:hAnsi="Calibri" w:cs="Calibri"/>
                <w:color w:val="000000"/>
                <w:kern w:val="0"/>
                <w:lang w:eastAsia="es-GT"/>
                <w14:ligatures w14:val="none"/>
              </w:rPr>
            </w:pPr>
            <w:r w:rsidRPr="00467824">
              <w:rPr>
                <w:rFonts w:ascii="Calibri" w:eastAsia="Times New Roman" w:hAnsi="Calibri" w:cs="Calibri"/>
                <w:color w:val="000000"/>
                <w:kern w:val="0"/>
                <w:lang w:eastAsia="es-GT"/>
                <w14:ligatures w14:val="none"/>
              </w:rPr>
              <w:t>Homicidio culposo</w:t>
            </w:r>
          </w:p>
        </w:tc>
      </w:tr>
      <w:tr w:rsidR="00467824" w:rsidRPr="00467824" w14:paraId="2542CE8B" w14:textId="77777777" w:rsidTr="00467824">
        <w:trPr>
          <w:trHeight w:val="300"/>
        </w:trPr>
        <w:tc>
          <w:tcPr>
            <w:tcW w:w="1200" w:type="dxa"/>
            <w:tcBorders>
              <w:top w:val="nil"/>
              <w:left w:val="nil"/>
              <w:bottom w:val="nil"/>
              <w:right w:val="nil"/>
            </w:tcBorders>
            <w:shd w:val="clear" w:color="auto" w:fill="auto"/>
            <w:noWrap/>
            <w:vAlign w:val="bottom"/>
            <w:hideMark/>
          </w:tcPr>
          <w:p w14:paraId="4C3E44D3" w14:textId="77777777" w:rsidR="00467824" w:rsidRPr="00467824" w:rsidRDefault="00467824" w:rsidP="00467824">
            <w:pPr>
              <w:spacing w:after="0" w:line="240" w:lineRule="auto"/>
              <w:jc w:val="right"/>
              <w:rPr>
                <w:rFonts w:ascii="Calibri" w:eastAsia="Times New Roman" w:hAnsi="Calibri" w:cs="Calibri"/>
                <w:color w:val="000000"/>
                <w:kern w:val="0"/>
                <w:lang w:eastAsia="es-GT"/>
                <w14:ligatures w14:val="none"/>
              </w:rPr>
            </w:pPr>
            <w:r w:rsidRPr="00467824">
              <w:rPr>
                <w:rFonts w:ascii="Calibri" w:eastAsia="Times New Roman" w:hAnsi="Calibri" w:cs="Calibri"/>
                <w:color w:val="000000"/>
                <w:kern w:val="0"/>
                <w:lang w:eastAsia="es-GT"/>
                <w14:ligatures w14:val="none"/>
              </w:rPr>
              <w:t>181</w:t>
            </w:r>
          </w:p>
        </w:tc>
        <w:tc>
          <w:tcPr>
            <w:tcW w:w="4637" w:type="dxa"/>
            <w:tcBorders>
              <w:top w:val="nil"/>
              <w:left w:val="nil"/>
              <w:bottom w:val="nil"/>
              <w:right w:val="nil"/>
            </w:tcBorders>
            <w:shd w:val="clear" w:color="auto" w:fill="auto"/>
            <w:noWrap/>
            <w:vAlign w:val="bottom"/>
            <w:hideMark/>
          </w:tcPr>
          <w:p w14:paraId="0BE32D05" w14:textId="77777777" w:rsidR="00467824" w:rsidRPr="00467824" w:rsidRDefault="00467824" w:rsidP="00467824">
            <w:pPr>
              <w:spacing w:after="0" w:line="240" w:lineRule="auto"/>
              <w:rPr>
                <w:rFonts w:ascii="Calibri" w:eastAsia="Times New Roman" w:hAnsi="Calibri" w:cs="Calibri"/>
                <w:color w:val="000000"/>
                <w:kern w:val="0"/>
                <w:lang w:eastAsia="es-GT"/>
                <w14:ligatures w14:val="none"/>
              </w:rPr>
            </w:pPr>
            <w:r w:rsidRPr="00467824">
              <w:rPr>
                <w:rFonts w:ascii="Calibri" w:eastAsia="Times New Roman" w:hAnsi="Calibri" w:cs="Calibri"/>
                <w:color w:val="000000"/>
                <w:kern w:val="0"/>
                <w:lang w:eastAsia="es-GT"/>
                <w14:ligatures w14:val="none"/>
              </w:rPr>
              <w:t>Homicidio preterintencional</w:t>
            </w:r>
          </w:p>
        </w:tc>
      </w:tr>
      <w:tr w:rsidR="00467824" w:rsidRPr="00467824" w14:paraId="08D83727" w14:textId="77777777" w:rsidTr="00467824">
        <w:trPr>
          <w:trHeight w:val="300"/>
        </w:trPr>
        <w:tc>
          <w:tcPr>
            <w:tcW w:w="1200" w:type="dxa"/>
            <w:tcBorders>
              <w:top w:val="nil"/>
              <w:left w:val="nil"/>
              <w:bottom w:val="nil"/>
              <w:right w:val="nil"/>
            </w:tcBorders>
            <w:shd w:val="clear" w:color="auto" w:fill="auto"/>
            <w:noWrap/>
            <w:vAlign w:val="bottom"/>
            <w:hideMark/>
          </w:tcPr>
          <w:p w14:paraId="0EFA670B" w14:textId="77777777" w:rsidR="00467824" w:rsidRPr="00467824" w:rsidRDefault="00467824" w:rsidP="00467824">
            <w:pPr>
              <w:spacing w:after="0" w:line="240" w:lineRule="auto"/>
              <w:jc w:val="right"/>
              <w:rPr>
                <w:rFonts w:ascii="Calibri" w:eastAsia="Times New Roman" w:hAnsi="Calibri" w:cs="Calibri"/>
                <w:color w:val="000000"/>
                <w:kern w:val="0"/>
                <w:lang w:eastAsia="es-GT"/>
                <w14:ligatures w14:val="none"/>
              </w:rPr>
            </w:pPr>
            <w:r w:rsidRPr="00467824">
              <w:rPr>
                <w:rFonts w:ascii="Calibri" w:eastAsia="Times New Roman" w:hAnsi="Calibri" w:cs="Calibri"/>
                <w:color w:val="000000"/>
                <w:kern w:val="0"/>
                <w:lang w:eastAsia="es-GT"/>
                <w14:ligatures w14:val="none"/>
              </w:rPr>
              <w:t>182</w:t>
            </w:r>
          </w:p>
        </w:tc>
        <w:tc>
          <w:tcPr>
            <w:tcW w:w="4637" w:type="dxa"/>
            <w:tcBorders>
              <w:top w:val="nil"/>
              <w:left w:val="nil"/>
              <w:bottom w:val="nil"/>
              <w:right w:val="nil"/>
            </w:tcBorders>
            <w:shd w:val="clear" w:color="auto" w:fill="auto"/>
            <w:noWrap/>
            <w:vAlign w:val="bottom"/>
            <w:hideMark/>
          </w:tcPr>
          <w:p w14:paraId="374FBB7B" w14:textId="77777777" w:rsidR="00467824" w:rsidRPr="00467824" w:rsidRDefault="00467824" w:rsidP="00467824">
            <w:pPr>
              <w:spacing w:after="0" w:line="240" w:lineRule="auto"/>
              <w:rPr>
                <w:rFonts w:ascii="Calibri" w:eastAsia="Times New Roman" w:hAnsi="Calibri" w:cs="Calibri"/>
                <w:color w:val="000000"/>
                <w:kern w:val="0"/>
                <w:lang w:eastAsia="es-GT"/>
                <w14:ligatures w14:val="none"/>
              </w:rPr>
            </w:pPr>
            <w:r w:rsidRPr="00467824">
              <w:rPr>
                <w:rFonts w:ascii="Calibri" w:eastAsia="Times New Roman" w:hAnsi="Calibri" w:cs="Calibri"/>
                <w:color w:val="000000"/>
                <w:kern w:val="0"/>
                <w:lang w:eastAsia="es-GT"/>
                <w14:ligatures w14:val="none"/>
              </w:rPr>
              <w:t>Homicidio en riña tumultuaria</w:t>
            </w:r>
          </w:p>
        </w:tc>
      </w:tr>
    </w:tbl>
    <w:p w14:paraId="1E7AC382" w14:textId="00379BF8" w:rsidR="00467824" w:rsidRDefault="00467824" w:rsidP="00C33824">
      <w:r>
        <w:t>El conjunto de datos utilizado para la ejecución de apriori fue de tamaño 36,5031 y el conjunto de reglas fue de 1,280, con 580 reglas que involucran el sexo del agraviado y en todos los casos la regla incluye a hombres y mujeres.</w:t>
      </w:r>
    </w:p>
    <w:p w14:paraId="1825762E" w14:textId="77777777" w:rsidR="00EC2431" w:rsidRDefault="00EC2431" w:rsidP="00C33824"/>
    <w:p w14:paraId="190302A4" w14:textId="1ADC7FF4" w:rsidR="00EC2431" w:rsidRDefault="00EC2431" w:rsidP="00C33824">
      <w:r>
        <w:t>En conjunto de datos Sindicados 2023</w:t>
      </w:r>
    </w:p>
    <w:p w14:paraId="4C3001A2" w14:textId="6E003520" w:rsidR="00467824" w:rsidRDefault="00EC2431" w:rsidP="00C33824">
      <w:r>
        <w:t>Regla 03</w:t>
      </w:r>
    </w:p>
    <w:tbl>
      <w:tblPr>
        <w:tblW w:w="8871"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2912"/>
        <w:gridCol w:w="1321"/>
        <w:gridCol w:w="1290"/>
        <w:gridCol w:w="1260"/>
        <w:gridCol w:w="1172"/>
        <w:gridCol w:w="916"/>
      </w:tblGrid>
      <w:tr w:rsidR="00EC2431" w:rsidRPr="00EC2431" w14:paraId="122F6D95" w14:textId="77777777" w:rsidTr="00EC2431">
        <w:trPr>
          <w:trHeight w:val="345"/>
          <w:tblCellSpacing w:w="0" w:type="dxa"/>
        </w:trPr>
        <w:tc>
          <w:tcPr>
            <w:tcW w:w="2897"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52917EF" w14:textId="77777777" w:rsidR="00EC2431" w:rsidRDefault="00EC2431" w:rsidP="00EC2431">
            <w:r w:rsidRPr="00EC2431">
              <w:t>{</w:t>
            </w:r>
            <w:proofErr w:type="spellStart"/>
            <w:r w:rsidRPr="00EC2431">
              <w:t>est_conyugal</w:t>
            </w:r>
            <w:proofErr w:type="spellEnd"/>
            <w:r w:rsidRPr="00EC2431">
              <w:t>=Casado} =&gt;</w:t>
            </w:r>
          </w:p>
          <w:p w14:paraId="24E04C6E" w14:textId="67BE289E" w:rsidR="00EC2431" w:rsidRPr="00EC2431" w:rsidRDefault="00EC2431" w:rsidP="00EC2431">
            <w:r w:rsidRPr="00EC2431">
              <w:t> {</w:t>
            </w:r>
            <w:proofErr w:type="spellStart"/>
            <w:r w:rsidRPr="00EC2431">
              <w:t>delito_com</w:t>
            </w:r>
            <w:proofErr w:type="spellEnd"/>
            <w:r w:rsidRPr="00EC2431">
              <w:t>=[154,901]}</w:t>
            </w:r>
          </w:p>
        </w:tc>
        <w:tc>
          <w:tcPr>
            <w:tcW w:w="1306"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4BE0E85C" w14:textId="77777777" w:rsidR="00EC2431" w:rsidRPr="00EC2431" w:rsidRDefault="00EC2431" w:rsidP="00EC2431">
            <w:r w:rsidRPr="00EC2431">
              <w:t>0.2593510</w:t>
            </w:r>
          </w:p>
        </w:tc>
        <w:tc>
          <w:tcPr>
            <w:tcW w:w="1275"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E3EE771" w14:textId="77777777" w:rsidR="00EC2431" w:rsidRPr="00EC2431" w:rsidRDefault="00EC2431" w:rsidP="00EC2431">
            <w:r w:rsidRPr="00EC2431">
              <w:t>0.6580750</w:t>
            </w:r>
          </w:p>
        </w:tc>
        <w:tc>
          <w:tcPr>
            <w:tcW w:w="1245"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1E41A19C" w14:textId="77777777" w:rsidR="00EC2431" w:rsidRPr="00EC2431" w:rsidRDefault="00EC2431" w:rsidP="00EC2431">
            <w:r w:rsidRPr="00EC2431">
              <w:t>0.3941055</w:t>
            </w:r>
          </w:p>
        </w:tc>
        <w:tc>
          <w:tcPr>
            <w:tcW w:w="1157"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56E1A30E" w14:textId="77777777" w:rsidR="00EC2431" w:rsidRPr="00EC2431" w:rsidRDefault="00EC2431" w:rsidP="00EC2431">
            <w:r w:rsidRPr="00EC2431">
              <w:t>0.9838951</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29393192" w14:textId="77777777" w:rsidR="00EC2431" w:rsidRPr="00EC2431" w:rsidRDefault="00EC2431" w:rsidP="00EC2431">
            <w:r w:rsidRPr="00EC2431">
              <w:t>9319</w:t>
            </w:r>
          </w:p>
        </w:tc>
      </w:tr>
    </w:tbl>
    <w:p w14:paraId="56FD7F64" w14:textId="0CF99745" w:rsidR="00A16EB6" w:rsidRDefault="00A16EB6" w:rsidP="00C33824"/>
    <w:p w14:paraId="7D6300A9" w14:textId="31A67E7E" w:rsidR="00A16EB6" w:rsidRDefault="00A16EB6" w:rsidP="00C33824">
      <w:r>
        <w:t>Para cuando el estado conyugal de un sindicado es Casado, se tiene en el conjunto de datos un 0.25 de incidencias que lo respaldan, con 9319 casos, indicando que se tiene 0.65 de probabilidad de que el delito cometido se vea comprendido entre el listado de 154 en adelante. Por ser muchos tipos de delitos, se agrupan en las siguientes categorías.</w:t>
      </w:r>
    </w:p>
    <w:p w14:paraId="135D3F06" w14:textId="3E62AD8B" w:rsidR="00A16EB6" w:rsidRDefault="00A16EB6" w:rsidP="00A16EB6">
      <w:pPr>
        <w:pStyle w:val="Prrafodelista"/>
        <w:numPr>
          <w:ilvl w:val="0"/>
          <w:numId w:val="1"/>
        </w:numPr>
      </w:pPr>
      <w:r>
        <w:t>Delitos contra la propiedad y patrimonio</w:t>
      </w:r>
    </w:p>
    <w:p w14:paraId="66FE3C88" w14:textId="572E26D2" w:rsidR="00A16EB6" w:rsidRDefault="00A16EB6" w:rsidP="00A16EB6">
      <w:pPr>
        <w:pStyle w:val="Prrafodelista"/>
        <w:numPr>
          <w:ilvl w:val="0"/>
          <w:numId w:val="1"/>
        </w:numPr>
      </w:pPr>
      <w:r>
        <w:t>Delitos contra seguridad e integridad física</w:t>
      </w:r>
    </w:p>
    <w:p w14:paraId="6F0013E1" w14:textId="238932F0" w:rsidR="00A16EB6" w:rsidRDefault="00A16EB6" w:rsidP="00A16EB6">
      <w:pPr>
        <w:pStyle w:val="Prrafodelista"/>
        <w:numPr>
          <w:ilvl w:val="0"/>
          <w:numId w:val="1"/>
        </w:numPr>
      </w:pPr>
      <w:r>
        <w:t xml:space="preserve">Delitos contra la administración </w:t>
      </w:r>
      <w:r w:rsidR="00EF67DB">
        <w:t>pública</w:t>
      </w:r>
    </w:p>
    <w:p w14:paraId="34F16113" w14:textId="4C1B4172" w:rsidR="00EF67DB" w:rsidRDefault="00EF67DB" w:rsidP="00A16EB6">
      <w:pPr>
        <w:pStyle w:val="Prrafodelista"/>
        <w:numPr>
          <w:ilvl w:val="0"/>
          <w:numId w:val="1"/>
        </w:numPr>
      </w:pPr>
      <w:r>
        <w:t>Delitos relacionados con tráfico de ramas y sustancias</w:t>
      </w:r>
    </w:p>
    <w:p w14:paraId="456BEFF1" w14:textId="4E0DB8F2" w:rsidR="00EF67DB" w:rsidRDefault="00EF67DB" w:rsidP="00A16EB6">
      <w:pPr>
        <w:pStyle w:val="Prrafodelista"/>
        <w:numPr>
          <w:ilvl w:val="0"/>
          <w:numId w:val="1"/>
        </w:numPr>
      </w:pPr>
      <w:r>
        <w:t>Delitos relacionados con fraude y falsedad de identidad</w:t>
      </w:r>
    </w:p>
    <w:p w14:paraId="4C7D443F" w14:textId="77777777" w:rsidR="00A16EB6" w:rsidRDefault="00A16EB6" w:rsidP="00C33824"/>
    <w:tbl>
      <w:tblPr>
        <w:tblW w:w="9074"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653"/>
        <w:gridCol w:w="2695"/>
        <w:gridCol w:w="1213"/>
        <w:gridCol w:w="1198"/>
        <w:gridCol w:w="1183"/>
        <w:gridCol w:w="1183"/>
        <w:gridCol w:w="949"/>
      </w:tblGrid>
      <w:tr w:rsidR="00EC2431" w:rsidRPr="00EC2431" w14:paraId="7716E07C" w14:textId="77777777" w:rsidTr="00EC2431">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6E3E6FCC" w14:textId="77777777" w:rsidR="00EC2431" w:rsidRPr="00EC2431" w:rsidRDefault="00EC2431" w:rsidP="00EC2431">
            <w:pPr>
              <w:rPr>
                <w:b/>
                <w:bCs/>
              </w:rPr>
            </w:pPr>
            <w:r w:rsidRPr="00EC2431">
              <w:rPr>
                <w:b/>
                <w:bCs/>
              </w:rPr>
              <w:t>623</w:t>
            </w:r>
          </w:p>
        </w:tc>
        <w:tc>
          <w:tcPr>
            <w:tcW w:w="2680"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1C253982" w14:textId="5CC1642B" w:rsidR="00EC2431" w:rsidRDefault="00EC2431" w:rsidP="00EC2431">
            <w:r w:rsidRPr="00EC2431">
              <w:t>{</w:t>
            </w:r>
            <w:proofErr w:type="spellStart"/>
            <w:r w:rsidRPr="00EC2431">
              <w:t>est_conyugal</w:t>
            </w:r>
            <w:proofErr w:type="spellEnd"/>
            <w:r w:rsidRPr="00EC2431">
              <w:t>=</w:t>
            </w:r>
            <w:r w:rsidR="00EF67DB">
              <w:t>Casado</w:t>
            </w:r>
            <w:r w:rsidRPr="00EC2431">
              <w:t>,</w:t>
            </w:r>
          </w:p>
          <w:p w14:paraId="5B7659F8" w14:textId="77777777" w:rsidR="00EC2431" w:rsidRDefault="00EC2431" w:rsidP="00EC2431">
            <w:proofErr w:type="spellStart"/>
            <w:r w:rsidRPr="00EC2431">
              <w:t>delito_com</w:t>
            </w:r>
            <w:proofErr w:type="spellEnd"/>
            <w:r w:rsidRPr="00EC2431">
              <w:t>=[154,901]} =&gt; </w:t>
            </w:r>
          </w:p>
          <w:p w14:paraId="6C53E66F" w14:textId="5B1BFAEE" w:rsidR="00EC2431" w:rsidRPr="00EC2431" w:rsidRDefault="00EC2431" w:rsidP="00EC2431">
            <w:r w:rsidRPr="00EC2431">
              <w:lastRenderedPageBreak/>
              <w:t>{</w:t>
            </w:r>
            <w:proofErr w:type="spellStart"/>
            <w:r w:rsidRPr="00EC2431">
              <w:t>sexo_per</w:t>
            </w:r>
            <w:proofErr w:type="spellEnd"/>
            <w:r w:rsidRPr="00EC2431">
              <w:t>=Hombre}</w:t>
            </w:r>
          </w:p>
        </w:tc>
        <w:tc>
          <w:tcPr>
            <w:tcW w:w="1198"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69BC1DF1" w14:textId="77777777" w:rsidR="00EC2431" w:rsidRPr="00EC2431" w:rsidRDefault="00EC2431" w:rsidP="00EC2431">
            <w:r w:rsidRPr="00EC2431">
              <w:lastRenderedPageBreak/>
              <w:t>0.3099744</w:t>
            </w:r>
          </w:p>
        </w:tc>
        <w:tc>
          <w:tcPr>
            <w:tcW w:w="1183"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0D59CDC" w14:textId="77777777" w:rsidR="00EC2431" w:rsidRPr="00EC2431" w:rsidRDefault="00EC2431" w:rsidP="00EC2431">
            <w:r w:rsidRPr="00EC2431">
              <w:t>0.7813947</w:t>
            </w:r>
          </w:p>
        </w:tc>
        <w:tc>
          <w:tcPr>
            <w:tcW w:w="1168"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4DEF9CDB" w14:textId="77777777" w:rsidR="00EC2431" w:rsidRPr="00EC2431" w:rsidRDefault="00EC2431" w:rsidP="00EC2431">
            <w:r w:rsidRPr="00EC2431">
              <w:t>0.3966938</w:t>
            </w:r>
          </w:p>
        </w:tc>
        <w:tc>
          <w:tcPr>
            <w:tcW w:w="1168"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C615DFD" w14:textId="77777777" w:rsidR="00EC2431" w:rsidRPr="00EC2431" w:rsidRDefault="00EC2431" w:rsidP="00EC2431">
            <w:r w:rsidRPr="00EC2431">
              <w:t>1.1103802</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E5FAA59" w14:textId="77777777" w:rsidR="00EC2431" w:rsidRPr="00EC2431" w:rsidRDefault="00EC2431" w:rsidP="00EC2431">
            <w:r w:rsidRPr="00EC2431">
              <w:t>11138</w:t>
            </w:r>
          </w:p>
        </w:tc>
      </w:tr>
    </w:tbl>
    <w:p w14:paraId="36546F52" w14:textId="77777777" w:rsidR="00EC2431" w:rsidRDefault="00EC2431" w:rsidP="00C33824"/>
    <w:p w14:paraId="63945497" w14:textId="48CE55C4" w:rsidR="00EF67DB" w:rsidRDefault="00EF67DB" w:rsidP="00C33824">
      <w:r>
        <w:t>Se añade esta regla por su relación semántica con la anterior, en la que se identifica cómo dado que el estado conyugal casado y un delito cometido comprendido entre las categorías identificadas anteriormente descritas, tienen una probabilidad de 0.78 de ser hombre. Esto sustentado por 0.30 de casos encontrados en el conjunto de datos.</w:t>
      </w:r>
    </w:p>
    <w:p w14:paraId="7AACFF19" w14:textId="77777777" w:rsidR="00EF67DB" w:rsidRDefault="00EF67DB" w:rsidP="00C33824"/>
    <w:tbl>
      <w:tblPr>
        <w:tblW w:w="9100"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681"/>
        <w:gridCol w:w="2726"/>
        <w:gridCol w:w="1224"/>
        <w:gridCol w:w="1249"/>
        <w:gridCol w:w="1183"/>
        <w:gridCol w:w="1200"/>
        <w:gridCol w:w="837"/>
      </w:tblGrid>
      <w:tr w:rsidR="00EC2431" w:rsidRPr="00EC2431" w14:paraId="5E849F44" w14:textId="77777777" w:rsidTr="00EC2431">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2F8B0990" w14:textId="77777777" w:rsidR="00EC2431" w:rsidRPr="00EC2431" w:rsidRDefault="00EC2431" w:rsidP="00EC2431">
            <w:pPr>
              <w:rPr>
                <w:b/>
                <w:bCs/>
              </w:rPr>
            </w:pPr>
            <w:r w:rsidRPr="00EC2431">
              <w:rPr>
                <w:b/>
                <w:bCs/>
              </w:rPr>
              <w:t>107</w:t>
            </w:r>
          </w:p>
        </w:tc>
        <w:tc>
          <w:tcPr>
            <w:tcW w:w="2711"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8A11AEE" w14:textId="77777777" w:rsidR="00EC2431" w:rsidRDefault="00EC2431" w:rsidP="00EC2431">
            <w:r w:rsidRPr="00EC2431">
              <w:t>{</w:t>
            </w:r>
            <w:proofErr w:type="spellStart"/>
            <w:r w:rsidRPr="00EC2431">
              <w:t>sexo_per</w:t>
            </w:r>
            <w:proofErr w:type="spellEnd"/>
            <w:r w:rsidRPr="00EC2431">
              <w:t>=</w:t>
            </w:r>
            <w:proofErr w:type="spellStart"/>
            <w:r w:rsidRPr="00EC2431">
              <w:t>Hombre,edad</w:t>
            </w:r>
            <w:proofErr w:type="spellEnd"/>
            <w:r w:rsidRPr="00EC2431">
              <w:t>_</w:t>
            </w:r>
          </w:p>
          <w:p w14:paraId="420FF3E2" w14:textId="77777777" w:rsidR="00EC2431" w:rsidRDefault="00EC2431" w:rsidP="00EC2431">
            <w:proofErr w:type="spellStart"/>
            <w:r w:rsidRPr="00EC2431">
              <w:t>sind</w:t>
            </w:r>
            <w:proofErr w:type="spellEnd"/>
            <w:r w:rsidRPr="00EC2431">
              <w:t>=[9,26)} =&gt; </w:t>
            </w:r>
          </w:p>
          <w:p w14:paraId="03FAB734" w14:textId="57931EC3" w:rsidR="00EC2431" w:rsidRPr="00EC2431" w:rsidRDefault="00EC2431" w:rsidP="00EC2431">
            <w:r w:rsidRPr="00EC2431">
              <w:t>{</w:t>
            </w:r>
            <w:proofErr w:type="spellStart"/>
            <w:r w:rsidRPr="00EC2431">
              <w:t>delito_com</w:t>
            </w:r>
            <w:proofErr w:type="spellEnd"/>
            <w:r w:rsidRPr="00EC2431">
              <w:t>=[227,231]}</w:t>
            </w:r>
          </w:p>
        </w:tc>
        <w:tc>
          <w:tcPr>
            <w:tcW w:w="1209"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4452E9DB" w14:textId="77777777" w:rsidR="00EC2431" w:rsidRPr="00EC2431" w:rsidRDefault="00EC2431" w:rsidP="00EC2431">
            <w:r w:rsidRPr="00EC2431">
              <w:t>0.2237709</w:t>
            </w:r>
          </w:p>
        </w:tc>
        <w:tc>
          <w:tcPr>
            <w:tcW w:w="1234"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BE25797" w14:textId="77777777" w:rsidR="00EC2431" w:rsidRPr="00EC2431" w:rsidRDefault="00EC2431" w:rsidP="00EC2431">
            <w:r w:rsidRPr="00EC2431">
              <w:t>1.0000000</w:t>
            </w:r>
          </w:p>
        </w:tc>
        <w:tc>
          <w:tcPr>
            <w:tcW w:w="1168"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5471E4F" w14:textId="77777777" w:rsidR="00EC2431" w:rsidRPr="00EC2431" w:rsidRDefault="00EC2431" w:rsidP="00EC2431">
            <w:r w:rsidRPr="00EC2431">
              <w:t>0.2237709</w:t>
            </w:r>
          </w:p>
        </w:tc>
        <w:tc>
          <w:tcPr>
            <w:tcW w:w="1185"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4462B077" w14:textId="77777777" w:rsidR="00EC2431" w:rsidRPr="00EC2431" w:rsidRDefault="00EC2431" w:rsidP="00EC2431">
            <w:r w:rsidRPr="00EC2431">
              <w:t>1.0000000</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19189123" w14:textId="77777777" w:rsidR="00EC2431" w:rsidRPr="00EC2431" w:rsidRDefault="00EC2431" w:rsidP="00EC2431">
            <w:r w:rsidRPr="00EC2431">
              <w:t>2039</w:t>
            </w:r>
          </w:p>
        </w:tc>
      </w:tr>
    </w:tbl>
    <w:p w14:paraId="67E0FED8" w14:textId="77777777" w:rsidR="00EC2431" w:rsidRDefault="00EC2431" w:rsidP="00C33824"/>
    <w:tbl>
      <w:tblPr>
        <w:tblW w:w="8425"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548"/>
        <w:gridCol w:w="2421"/>
        <w:gridCol w:w="1198"/>
        <w:gridCol w:w="1183"/>
        <w:gridCol w:w="1168"/>
        <w:gridCol w:w="1235"/>
        <w:gridCol w:w="672"/>
      </w:tblGrid>
      <w:tr w:rsidR="00EC2431" w:rsidRPr="00EC2431" w14:paraId="23F2E375" w14:textId="77777777" w:rsidTr="00EC2431">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41DCAF2E" w14:textId="77777777" w:rsidR="00EC2431" w:rsidRPr="00EC2431" w:rsidRDefault="00EC2431" w:rsidP="00EC2431">
            <w:pPr>
              <w:rPr>
                <w:b/>
                <w:bCs/>
              </w:rPr>
            </w:pPr>
            <w:r w:rsidRPr="00EC2431">
              <w:rPr>
                <w:b/>
                <w:bCs/>
              </w:rPr>
              <w:t>136</w:t>
            </w:r>
          </w:p>
        </w:tc>
        <w:tc>
          <w:tcPr>
            <w:tcW w:w="2406"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2347D90" w14:textId="77777777" w:rsidR="00EC2431" w:rsidRDefault="00EC2431" w:rsidP="00EC2431">
            <w:r w:rsidRPr="00EC2431">
              <w:t>{</w:t>
            </w:r>
            <w:proofErr w:type="spellStart"/>
            <w:r w:rsidRPr="00EC2431">
              <w:t>año_hecho</w:t>
            </w:r>
            <w:proofErr w:type="spellEnd"/>
            <w:r w:rsidRPr="00EC2431">
              <w:t>=[-5,23],</w:t>
            </w:r>
          </w:p>
          <w:p w14:paraId="459684B4" w14:textId="77777777" w:rsidR="00EC2431" w:rsidRDefault="00EC2431" w:rsidP="00EC2431">
            <w:proofErr w:type="spellStart"/>
            <w:r w:rsidRPr="00EC2431">
              <w:t>edad_sind</w:t>
            </w:r>
            <w:proofErr w:type="spellEnd"/>
            <w:r w:rsidRPr="00EC2431">
              <w:t>=[26,37)} =&gt; </w:t>
            </w:r>
          </w:p>
          <w:p w14:paraId="4A394C01" w14:textId="62C1F30F" w:rsidR="00EC2431" w:rsidRPr="00EC2431" w:rsidRDefault="00EC2431" w:rsidP="00EC2431">
            <w:r w:rsidRPr="00EC2431">
              <w:t>{</w:t>
            </w:r>
            <w:proofErr w:type="spellStart"/>
            <w:r w:rsidRPr="00EC2431">
              <w:t>delito_com</w:t>
            </w:r>
            <w:proofErr w:type="spellEnd"/>
            <w:r w:rsidRPr="00EC2431">
              <w:t>=[227,231]}</w:t>
            </w:r>
          </w:p>
        </w:tc>
        <w:tc>
          <w:tcPr>
            <w:tcW w:w="1183"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1325A978" w14:textId="77777777" w:rsidR="00EC2431" w:rsidRPr="00EC2431" w:rsidRDefault="00EC2431" w:rsidP="00EC2431">
            <w:r w:rsidRPr="00EC2431">
              <w:t>0.3349429</w:t>
            </w:r>
          </w:p>
        </w:tc>
        <w:tc>
          <w:tcPr>
            <w:tcW w:w="1168"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26E311AC" w14:textId="77777777" w:rsidR="00EC2431" w:rsidRPr="00EC2431" w:rsidRDefault="00EC2431" w:rsidP="00EC2431">
            <w:r w:rsidRPr="00EC2431">
              <w:t>1.0000000</w:t>
            </w:r>
          </w:p>
        </w:tc>
        <w:tc>
          <w:tcPr>
            <w:tcW w:w="486"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029CC59" w14:textId="77777777" w:rsidR="00EC2431" w:rsidRPr="00EC2431" w:rsidRDefault="00EC2431" w:rsidP="00EC2431">
            <w:r w:rsidRPr="00EC2431">
              <w:t>0.3349429</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E915C82" w14:textId="77777777" w:rsidR="00EC2431" w:rsidRPr="00EC2431" w:rsidRDefault="00EC2431" w:rsidP="00EC2431">
            <w:r w:rsidRPr="00EC2431">
              <w:t>1.0000000</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996A989" w14:textId="77777777" w:rsidR="00EC2431" w:rsidRPr="00EC2431" w:rsidRDefault="00EC2431" w:rsidP="00EC2431">
            <w:r w:rsidRPr="00EC2431">
              <w:t>3052</w:t>
            </w:r>
          </w:p>
        </w:tc>
      </w:tr>
    </w:tbl>
    <w:p w14:paraId="71966497" w14:textId="77777777" w:rsidR="00B532EF" w:rsidRDefault="00B532EF" w:rsidP="00C33824"/>
    <w:p w14:paraId="138A154E" w14:textId="77777777" w:rsidR="00B532EF" w:rsidRDefault="00B532EF" w:rsidP="00C33824"/>
    <w:p w14:paraId="62C91768" w14:textId="319DF343" w:rsidR="00EC2431" w:rsidRDefault="00EC2431" w:rsidP="00C33824">
      <w:r>
        <w:t>Regla 04</w:t>
      </w:r>
    </w:p>
    <w:p w14:paraId="3880217B" w14:textId="454866FE" w:rsidR="00EC2431" w:rsidRDefault="00EC2431" w:rsidP="00C33824">
      <w:r>
        <w:t xml:space="preserve">En conjunto de datos de Agraviados 2023, ejecutando los mismos filtros que los utilizados en el conjunto de sindicados 2023, se encuentra como una de las </w:t>
      </w:r>
      <w:proofErr w:type="spellStart"/>
      <w:r>
        <w:t>regas</w:t>
      </w:r>
      <w:proofErr w:type="spellEnd"/>
      <w:r>
        <w:t xml:space="preserve"> con </w:t>
      </w:r>
      <w:proofErr w:type="spellStart"/>
      <w:r>
        <w:t>lift</w:t>
      </w:r>
      <w:proofErr w:type="spellEnd"/>
      <w:r>
        <w:t xml:space="preserve"> más alto la siguiente:</w:t>
      </w:r>
    </w:p>
    <w:tbl>
      <w:tblPr>
        <w:tblW w:w="8427"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401"/>
        <w:gridCol w:w="2791"/>
        <w:gridCol w:w="1168"/>
        <w:gridCol w:w="1183"/>
        <w:gridCol w:w="1168"/>
        <w:gridCol w:w="1168"/>
        <w:gridCol w:w="636"/>
      </w:tblGrid>
      <w:tr w:rsidR="00EC2431" w:rsidRPr="00EC2431" w14:paraId="065F8596" w14:textId="77777777" w:rsidTr="00EC2431">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047DDEE6" w14:textId="77777777" w:rsidR="00EC2431" w:rsidRPr="00EC2431" w:rsidRDefault="00EC2431" w:rsidP="00EC2431">
            <w:pPr>
              <w:rPr>
                <w:b/>
                <w:bCs/>
              </w:rPr>
            </w:pPr>
            <w:r w:rsidRPr="00EC2431">
              <w:rPr>
                <w:b/>
                <w:bCs/>
              </w:rPr>
              <w:t>60</w:t>
            </w:r>
          </w:p>
        </w:tc>
        <w:tc>
          <w:tcPr>
            <w:tcW w:w="2718"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8B19A21" w14:textId="77777777" w:rsidR="00EC2431" w:rsidRDefault="00EC2431" w:rsidP="00EC2431">
            <w:r w:rsidRPr="00EC2431">
              <w:t>{</w:t>
            </w:r>
            <w:proofErr w:type="spellStart"/>
            <w:r w:rsidRPr="00EC2431">
              <w:t>sexo_agraviados</w:t>
            </w:r>
            <w:proofErr w:type="spellEnd"/>
            <w:r w:rsidRPr="00EC2431">
              <w:t>=Mujer} =&gt;</w:t>
            </w:r>
          </w:p>
          <w:p w14:paraId="169A2907" w14:textId="77777777" w:rsidR="00EC2431" w:rsidRDefault="00EC2431" w:rsidP="00EC2431">
            <w:r w:rsidRPr="00EC2431">
              <w:t> {</w:t>
            </w:r>
            <w:proofErr w:type="spellStart"/>
            <w:r w:rsidRPr="00EC2431">
              <w:t>principales_delitos</w:t>
            </w:r>
            <w:proofErr w:type="spellEnd"/>
            <w:r w:rsidRPr="00EC2431">
              <w:t>=</w:t>
            </w:r>
          </w:p>
          <w:p w14:paraId="6BDCC3D7" w14:textId="79F06686" w:rsidR="00EC2431" w:rsidRPr="00EC2431" w:rsidRDefault="00EC2431" w:rsidP="00EC2431">
            <w:r w:rsidRPr="00EC2431">
              <w:t>Lesiones leves}</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F520858" w14:textId="77777777" w:rsidR="00EC2431" w:rsidRPr="00EC2431" w:rsidRDefault="00EC2431" w:rsidP="00EC2431">
            <w:r w:rsidRPr="00EC2431">
              <w:t>0.2896668</w:t>
            </w:r>
          </w:p>
        </w:tc>
        <w:tc>
          <w:tcPr>
            <w:tcW w:w="1168"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5916C78C" w14:textId="77777777" w:rsidR="00EC2431" w:rsidRPr="00EC2431" w:rsidRDefault="00EC2431" w:rsidP="00EC2431">
            <w:r w:rsidRPr="00EC2431">
              <w:t>0.6887831</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59F22CCF" w14:textId="77777777" w:rsidR="00EC2431" w:rsidRPr="00EC2431" w:rsidRDefault="00EC2431" w:rsidP="00EC2431">
            <w:r w:rsidRPr="00EC2431">
              <w:t>0.4205486</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AADF111" w14:textId="77777777" w:rsidR="00EC2431" w:rsidRPr="00EC2431" w:rsidRDefault="00EC2431" w:rsidP="00EC2431">
            <w:r w:rsidRPr="00EC2431">
              <w:t>1.1275140</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E05FA49" w14:textId="77777777" w:rsidR="00EC2431" w:rsidRPr="00EC2431" w:rsidRDefault="00EC2431" w:rsidP="00EC2431">
            <w:r w:rsidRPr="00EC2431">
              <w:t>7381</w:t>
            </w:r>
          </w:p>
        </w:tc>
      </w:tr>
    </w:tbl>
    <w:p w14:paraId="0118A3B1" w14:textId="77777777" w:rsidR="00EC2431" w:rsidRDefault="00EC2431" w:rsidP="00C33824"/>
    <w:p w14:paraId="7C8B04BF" w14:textId="5D236D25" w:rsidR="00EC2431" w:rsidRDefault="00EC2431" w:rsidP="00C33824">
      <w:r>
        <w:t>Impacto en hombres</w:t>
      </w:r>
    </w:p>
    <w:tbl>
      <w:tblPr>
        <w:tblW w:w="8234"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518"/>
        <w:gridCol w:w="2762"/>
        <w:gridCol w:w="1168"/>
        <w:gridCol w:w="1168"/>
        <w:gridCol w:w="1168"/>
        <w:gridCol w:w="1168"/>
        <w:gridCol w:w="636"/>
      </w:tblGrid>
      <w:tr w:rsidR="00EC2431" w:rsidRPr="00EC2431" w14:paraId="2C81C306" w14:textId="77777777" w:rsidTr="00EC2431">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5A2A7F7A" w14:textId="77777777" w:rsidR="00EC2431" w:rsidRPr="00EC2431" w:rsidRDefault="00EC2431" w:rsidP="00EC2431">
            <w:pPr>
              <w:rPr>
                <w:b/>
                <w:bCs/>
              </w:rPr>
            </w:pPr>
            <w:r w:rsidRPr="00EC2431">
              <w:rPr>
                <w:b/>
                <w:bCs/>
              </w:rPr>
              <w:t>122</w:t>
            </w:r>
          </w:p>
        </w:tc>
        <w:tc>
          <w:tcPr>
            <w:tcW w:w="2747"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3A64D72" w14:textId="77777777" w:rsidR="00EC2431" w:rsidRDefault="00EC2431" w:rsidP="00EC2431">
            <w:r w:rsidRPr="00EC2431">
              <w:t>{</w:t>
            </w:r>
            <w:proofErr w:type="spellStart"/>
            <w:r w:rsidRPr="00EC2431">
              <w:t>principales_delitos</w:t>
            </w:r>
            <w:proofErr w:type="spellEnd"/>
            <w:r w:rsidRPr="00EC2431">
              <w:t>=</w:t>
            </w:r>
          </w:p>
          <w:p w14:paraId="730BDB9C" w14:textId="77777777" w:rsidR="00EC2431" w:rsidRDefault="00EC2431" w:rsidP="00EC2431">
            <w:r w:rsidRPr="00EC2431">
              <w:t>Lesiones culposas,</w:t>
            </w:r>
          </w:p>
          <w:p w14:paraId="54FFB470" w14:textId="77777777" w:rsidR="00EC2431" w:rsidRDefault="00EC2431" w:rsidP="00EC2431">
            <w:proofErr w:type="spellStart"/>
            <w:r w:rsidRPr="00EC2431">
              <w:t>delito_com</w:t>
            </w:r>
            <w:proofErr w:type="spellEnd"/>
            <w:r w:rsidRPr="00EC2431">
              <w:t>=[227,231]} =&gt; </w:t>
            </w:r>
          </w:p>
          <w:p w14:paraId="2B6948FB" w14:textId="28F4DE45" w:rsidR="00EC2431" w:rsidRPr="00EC2431" w:rsidRDefault="00EC2431" w:rsidP="00EC2431">
            <w:r w:rsidRPr="00EC2431">
              <w:t>{</w:t>
            </w:r>
            <w:proofErr w:type="spellStart"/>
            <w:r w:rsidRPr="00EC2431">
              <w:t>sexo_agraviados</w:t>
            </w:r>
            <w:proofErr w:type="spellEnd"/>
            <w:r w:rsidRPr="00EC2431">
              <w:t>=Hombre}</w:t>
            </w:r>
          </w:p>
        </w:tc>
        <w:tc>
          <w:tcPr>
            <w:tcW w:w="185"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121A0FA" w14:textId="77777777" w:rsidR="00EC2431" w:rsidRPr="00EC2431" w:rsidRDefault="00EC2431" w:rsidP="00EC2431">
            <w:r w:rsidRPr="00EC2431">
              <w:t>0.2326832</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229377E" w14:textId="77777777" w:rsidR="00EC2431" w:rsidRPr="00EC2431" w:rsidRDefault="00EC2431" w:rsidP="00EC2431">
            <w:r w:rsidRPr="00EC2431">
              <w:t>0.6523988</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24297BF" w14:textId="77777777" w:rsidR="00EC2431" w:rsidRPr="00EC2431" w:rsidRDefault="00EC2431" w:rsidP="00EC2431">
            <w:r w:rsidRPr="00EC2431">
              <w:t>0.3566579</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4FC4377D" w14:textId="77777777" w:rsidR="00EC2431" w:rsidRPr="00EC2431" w:rsidRDefault="00EC2431" w:rsidP="00EC2431">
            <w:r w:rsidRPr="00EC2431">
              <w:t>1.1258905</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5919159" w14:textId="77777777" w:rsidR="00EC2431" w:rsidRPr="00EC2431" w:rsidRDefault="00EC2431" w:rsidP="00EC2431">
            <w:r w:rsidRPr="00EC2431">
              <w:t>5929</w:t>
            </w:r>
          </w:p>
        </w:tc>
      </w:tr>
    </w:tbl>
    <w:p w14:paraId="0590226C" w14:textId="1AC942E9" w:rsidR="0017262D" w:rsidRDefault="0017262D" w:rsidP="00C33824">
      <w:r>
        <w:lastRenderedPageBreak/>
        <w:t>En estos dos conjuntos, podemos dar interpretación de la siguiente forma:</w:t>
      </w:r>
    </w:p>
    <w:p w14:paraId="68A4CE07" w14:textId="7C756A25" w:rsidR="0017262D" w:rsidRDefault="0017262D" w:rsidP="00C33824">
      <w:r>
        <w:t>Para la primer regla, dado que el sexo del agraviado es femenino, se tiene una probabilidad de 0.68 de que el delito haya sido una lesión leve, con un soporte de 0.23.</w:t>
      </w:r>
    </w:p>
    <w:p w14:paraId="2D107A9F" w14:textId="7A367DC2" w:rsidR="0017262D" w:rsidRDefault="0017262D" w:rsidP="00C33824">
      <w:r>
        <w:t>Para la segunda regla,</w:t>
      </w:r>
      <w:r w:rsidR="00D66277">
        <w:t xml:space="preserve"> dado que un delito es una lesión culposa de índole grave, se cuenta con una probabilidad de 0.65 de que el género del agraviado sea masculino con un soporte de 0.23.</w:t>
      </w:r>
    </w:p>
    <w:p w14:paraId="3A694FED" w14:textId="3CFEDEE7" w:rsidR="002E7F55" w:rsidRDefault="002E7F55" w:rsidP="00C33824">
      <w:r>
        <w:t xml:space="preserve">Esta comparación de reglas nos hace notar que mientras las denuncias de mujeres, que son orientadas a violencia suelen colocarse como lesiones leves, las denuncias de hombres, que son orientadas a violencia suelen colocarse como lesiones culposas o serias. </w:t>
      </w:r>
    </w:p>
    <w:p w14:paraId="35BA9DEA" w14:textId="68DD37B2" w:rsidR="0017262D" w:rsidRDefault="00760797" w:rsidP="00C33824">
      <w:r>
        <w:t>Según Sabina Deza (2012) en el artículo ¿Por qué las mujeres permanecen en relaciones de violencia?, hay mujeres que suelen minimizar el impacto de las agresiones sufridas en relaciones familiares o emocionales, dando pie a posibles denuncias en las que se registra lesión leve cuando en realidad podrían ser lesiones serias.</w:t>
      </w:r>
    </w:p>
    <w:p w14:paraId="1A874B30" w14:textId="3525FDF7" w:rsidR="00760797" w:rsidRDefault="00760797" w:rsidP="00C33824">
      <w:r>
        <w:t xml:space="preserve">Link del artículo: </w:t>
      </w:r>
      <w:hyperlink r:id="rId9" w:history="1">
        <w:r w:rsidRPr="00C07A89">
          <w:rPr>
            <w:rStyle w:val="Hipervnculo"/>
          </w:rPr>
          <w:t>https://www.unife.edu.pe/publicaciones/revistas/psicologia/2012/sabinadeza.pdf</w:t>
        </w:r>
      </w:hyperlink>
      <w:r>
        <w:t xml:space="preserve"> </w:t>
      </w:r>
    </w:p>
    <w:p w14:paraId="6AD615CA" w14:textId="77777777" w:rsidR="00760797" w:rsidRDefault="00760797" w:rsidP="00C33824"/>
    <w:p w14:paraId="7DCE1B8C" w14:textId="77777777" w:rsidR="00760797" w:rsidRDefault="00760797" w:rsidP="00C33824"/>
    <w:p w14:paraId="55D23442" w14:textId="7C2BAF60" w:rsidR="006105D0" w:rsidRDefault="006105D0">
      <w:r>
        <w:br w:type="page"/>
      </w:r>
    </w:p>
    <w:p w14:paraId="32F3E931" w14:textId="0899A650" w:rsidR="006105D0" w:rsidRDefault="006105D0" w:rsidP="0041022B">
      <w:pPr>
        <w:pStyle w:val="Ttulo1"/>
      </w:pPr>
      <w:r>
        <w:lastRenderedPageBreak/>
        <w:t xml:space="preserve">Algoritmo </w:t>
      </w:r>
      <w:proofErr w:type="spellStart"/>
      <w:r>
        <w:t>FPGrowth</w:t>
      </w:r>
      <w:proofErr w:type="spellEnd"/>
    </w:p>
    <w:p w14:paraId="292851C3" w14:textId="6F185BBF" w:rsidR="006105D0" w:rsidRDefault="006105D0" w:rsidP="00C33824">
      <w:r>
        <w:t>Regla 01</w:t>
      </w:r>
    </w:p>
    <w:p w14:paraId="3D173779" w14:textId="3266BDF6" w:rsidR="006105D0" w:rsidRDefault="006105D0" w:rsidP="00C33824">
      <w:r>
        <w:t>Conjunto de datos Agraviados 2023</w:t>
      </w:r>
    </w:p>
    <w:tbl>
      <w:tblPr>
        <w:tblW w:w="8315"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581"/>
        <w:gridCol w:w="2835"/>
        <w:gridCol w:w="1308"/>
        <w:gridCol w:w="1308"/>
        <w:gridCol w:w="1308"/>
        <w:gridCol w:w="975"/>
      </w:tblGrid>
      <w:tr w:rsidR="006105D0" w:rsidRPr="006105D0" w14:paraId="353471F7" w14:textId="77777777" w:rsidTr="006105D0">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4590CA1B" w14:textId="77777777" w:rsidR="006105D0" w:rsidRPr="006105D0" w:rsidRDefault="006105D0" w:rsidP="006105D0">
            <w:pPr>
              <w:rPr>
                <w:b/>
                <w:bCs/>
              </w:rPr>
            </w:pPr>
            <w:r w:rsidRPr="006105D0">
              <w:rPr>
                <w:b/>
                <w:bCs/>
              </w:rPr>
              <w:t>288</w:t>
            </w:r>
          </w:p>
        </w:tc>
        <w:tc>
          <w:tcPr>
            <w:tcW w:w="185"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20E1BAF" w14:textId="77777777" w:rsidR="006105D0" w:rsidRDefault="006105D0" w:rsidP="006105D0">
            <w:r w:rsidRPr="006105D0">
              <w:t>{</w:t>
            </w:r>
            <w:proofErr w:type="spellStart"/>
            <w:r w:rsidRPr="006105D0">
              <w:t>sexo_agraviados</w:t>
            </w:r>
            <w:proofErr w:type="spellEnd"/>
            <w:r w:rsidRPr="006105D0">
              <w:t>=Mujer} =&gt; </w:t>
            </w:r>
          </w:p>
          <w:p w14:paraId="5EA63F1B" w14:textId="74245CEE" w:rsidR="006105D0" w:rsidRPr="006105D0" w:rsidRDefault="006105D0" w:rsidP="006105D0">
            <w:r w:rsidRPr="006105D0">
              <w:t>{</w:t>
            </w:r>
            <w:proofErr w:type="spellStart"/>
            <w:r w:rsidRPr="006105D0">
              <w:t>depto_ocu_hecho</w:t>
            </w:r>
            <w:proofErr w:type="spellEnd"/>
            <w:r w:rsidRPr="006105D0">
              <w:t>=[1,11)}</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2ACFCBB9" w14:textId="77777777" w:rsidR="006105D0" w:rsidRPr="006105D0" w:rsidRDefault="006105D0" w:rsidP="006105D0">
            <w:r w:rsidRPr="006105D0">
              <w:t>0.2581348</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0C734AE" w14:textId="77777777" w:rsidR="006105D0" w:rsidRPr="006105D0" w:rsidRDefault="006105D0" w:rsidP="006105D0">
            <w:r w:rsidRPr="006105D0">
              <w:t>0.6124573</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53C9AB9" w14:textId="77777777" w:rsidR="006105D0" w:rsidRPr="006105D0" w:rsidRDefault="006105D0" w:rsidP="006105D0">
            <w:r w:rsidRPr="006105D0">
              <w:t>0.9517242</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108AF28" w14:textId="77777777" w:rsidR="006105D0" w:rsidRPr="006105D0" w:rsidRDefault="006105D0" w:rsidP="006105D0">
            <w:r w:rsidRPr="006105D0">
              <w:t>118162</w:t>
            </w:r>
          </w:p>
        </w:tc>
      </w:tr>
    </w:tbl>
    <w:p w14:paraId="4C0048BF" w14:textId="77777777" w:rsidR="006105D0" w:rsidRDefault="006105D0" w:rsidP="00C33824"/>
    <w:p w14:paraId="4C49F005" w14:textId="25238595" w:rsidR="00513CBF" w:rsidRDefault="00513CBF" w:rsidP="00C33824">
      <w:r>
        <w:t>Departamentos asignados a la regla</w:t>
      </w:r>
    </w:p>
    <w:tbl>
      <w:tblPr>
        <w:tblW w:w="2659" w:type="dxa"/>
        <w:tblCellMar>
          <w:left w:w="70" w:type="dxa"/>
          <w:right w:w="70" w:type="dxa"/>
        </w:tblCellMar>
        <w:tblLook w:val="04A0" w:firstRow="1" w:lastRow="0" w:firstColumn="1" w:lastColumn="0" w:noHBand="0" w:noVBand="1"/>
      </w:tblPr>
      <w:tblGrid>
        <w:gridCol w:w="1200"/>
        <w:gridCol w:w="1569"/>
      </w:tblGrid>
      <w:tr w:rsidR="00513CBF" w:rsidRPr="00513CBF" w14:paraId="5E8FC5CB" w14:textId="77777777" w:rsidTr="00513CBF">
        <w:trPr>
          <w:trHeight w:val="300"/>
        </w:trPr>
        <w:tc>
          <w:tcPr>
            <w:tcW w:w="1200" w:type="dxa"/>
            <w:tcBorders>
              <w:top w:val="nil"/>
              <w:left w:val="nil"/>
              <w:bottom w:val="nil"/>
              <w:right w:val="nil"/>
            </w:tcBorders>
            <w:shd w:val="clear" w:color="auto" w:fill="auto"/>
            <w:noWrap/>
            <w:vAlign w:val="bottom"/>
            <w:hideMark/>
          </w:tcPr>
          <w:p w14:paraId="601B164A" w14:textId="77777777" w:rsidR="00513CBF" w:rsidRPr="00513CBF" w:rsidRDefault="00513CBF" w:rsidP="00513CBF">
            <w:pPr>
              <w:spacing w:after="0" w:line="240" w:lineRule="auto"/>
              <w:jc w:val="right"/>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1</w:t>
            </w:r>
          </w:p>
        </w:tc>
        <w:tc>
          <w:tcPr>
            <w:tcW w:w="1459" w:type="dxa"/>
            <w:tcBorders>
              <w:top w:val="nil"/>
              <w:left w:val="nil"/>
              <w:bottom w:val="nil"/>
              <w:right w:val="nil"/>
            </w:tcBorders>
            <w:shd w:val="clear" w:color="auto" w:fill="auto"/>
            <w:noWrap/>
            <w:vAlign w:val="bottom"/>
            <w:hideMark/>
          </w:tcPr>
          <w:p w14:paraId="0A32EBE1" w14:textId="77777777" w:rsidR="00513CBF" w:rsidRPr="00513CBF" w:rsidRDefault="00513CBF" w:rsidP="00513CBF">
            <w:pPr>
              <w:spacing w:after="0" w:line="240" w:lineRule="auto"/>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Guatemala</w:t>
            </w:r>
          </w:p>
        </w:tc>
      </w:tr>
      <w:tr w:rsidR="00513CBF" w:rsidRPr="00513CBF" w14:paraId="01B5AAB7" w14:textId="77777777" w:rsidTr="00513CBF">
        <w:trPr>
          <w:trHeight w:val="300"/>
        </w:trPr>
        <w:tc>
          <w:tcPr>
            <w:tcW w:w="1200" w:type="dxa"/>
            <w:tcBorders>
              <w:top w:val="nil"/>
              <w:left w:val="nil"/>
              <w:bottom w:val="nil"/>
              <w:right w:val="nil"/>
            </w:tcBorders>
            <w:shd w:val="clear" w:color="auto" w:fill="auto"/>
            <w:noWrap/>
            <w:vAlign w:val="bottom"/>
            <w:hideMark/>
          </w:tcPr>
          <w:p w14:paraId="4CA3D948" w14:textId="77777777" w:rsidR="00513CBF" w:rsidRPr="00513CBF" w:rsidRDefault="00513CBF" w:rsidP="00513CBF">
            <w:pPr>
              <w:spacing w:after="0" w:line="240" w:lineRule="auto"/>
              <w:jc w:val="right"/>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2</w:t>
            </w:r>
          </w:p>
        </w:tc>
        <w:tc>
          <w:tcPr>
            <w:tcW w:w="1459" w:type="dxa"/>
            <w:tcBorders>
              <w:top w:val="nil"/>
              <w:left w:val="nil"/>
              <w:bottom w:val="nil"/>
              <w:right w:val="nil"/>
            </w:tcBorders>
            <w:shd w:val="clear" w:color="auto" w:fill="auto"/>
            <w:noWrap/>
            <w:vAlign w:val="bottom"/>
            <w:hideMark/>
          </w:tcPr>
          <w:p w14:paraId="44D38582" w14:textId="77777777" w:rsidR="00513CBF" w:rsidRPr="00513CBF" w:rsidRDefault="00513CBF" w:rsidP="00513CBF">
            <w:pPr>
              <w:spacing w:after="0" w:line="240" w:lineRule="auto"/>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El Progreso</w:t>
            </w:r>
          </w:p>
        </w:tc>
      </w:tr>
      <w:tr w:rsidR="00513CBF" w:rsidRPr="00513CBF" w14:paraId="40F54582" w14:textId="77777777" w:rsidTr="00513CBF">
        <w:trPr>
          <w:trHeight w:val="300"/>
        </w:trPr>
        <w:tc>
          <w:tcPr>
            <w:tcW w:w="1200" w:type="dxa"/>
            <w:tcBorders>
              <w:top w:val="nil"/>
              <w:left w:val="nil"/>
              <w:bottom w:val="nil"/>
              <w:right w:val="nil"/>
            </w:tcBorders>
            <w:shd w:val="clear" w:color="auto" w:fill="auto"/>
            <w:noWrap/>
            <w:vAlign w:val="bottom"/>
            <w:hideMark/>
          </w:tcPr>
          <w:p w14:paraId="3162E3D5" w14:textId="77777777" w:rsidR="00513CBF" w:rsidRPr="00513CBF" w:rsidRDefault="00513CBF" w:rsidP="00513CBF">
            <w:pPr>
              <w:spacing w:after="0" w:line="240" w:lineRule="auto"/>
              <w:jc w:val="right"/>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3</w:t>
            </w:r>
          </w:p>
        </w:tc>
        <w:tc>
          <w:tcPr>
            <w:tcW w:w="1459" w:type="dxa"/>
            <w:tcBorders>
              <w:top w:val="nil"/>
              <w:left w:val="nil"/>
              <w:bottom w:val="nil"/>
              <w:right w:val="nil"/>
            </w:tcBorders>
            <w:shd w:val="clear" w:color="auto" w:fill="auto"/>
            <w:noWrap/>
            <w:vAlign w:val="bottom"/>
            <w:hideMark/>
          </w:tcPr>
          <w:p w14:paraId="39CB2272" w14:textId="77777777" w:rsidR="00513CBF" w:rsidRPr="00513CBF" w:rsidRDefault="00513CBF" w:rsidP="00513CBF">
            <w:pPr>
              <w:spacing w:after="0" w:line="240" w:lineRule="auto"/>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Sacatepéquez</w:t>
            </w:r>
          </w:p>
        </w:tc>
      </w:tr>
      <w:tr w:rsidR="00513CBF" w:rsidRPr="00513CBF" w14:paraId="03DDC7BC" w14:textId="77777777" w:rsidTr="00513CBF">
        <w:trPr>
          <w:trHeight w:val="300"/>
        </w:trPr>
        <w:tc>
          <w:tcPr>
            <w:tcW w:w="1200" w:type="dxa"/>
            <w:tcBorders>
              <w:top w:val="nil"/>
              <w:left w:val="nil"/>
              <w:bottom w:val="nil"/>
              <w:right w:val="nil"/>
            </w:tcBorders>
            <w:shd w:val="clear" w:color="auto" w:fill="auto"/>
            <w:noWrap/>
            <w:vAlign w:val="bottom"/>
            <w:hideMark/>
          </w:tcPr>
          <w:p w14:paraId="1C785AC1" w14:textId="77777777" w:rsidR="00513CBF" w:rsidRPr="00513CBF" w:rsidRDefault="00513CBF" w:rsidP="00513CBF">
            <w:pPr>
              <w:spacing w:after="0" w:line="240" w:lineRule="auto"/>
              <w:jc w:val="right"/>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4</w:t>
            </w:r>
          </w:p>
        </w:tc>
        <w:tc>
          <w:tcPr>
            <w:tcW w:w="1459" w:type="dxa"/>
            <w:tcBorders>
              <w:top w:val="nil"/>
              <w:left w:val="nil"/>
              <w:bottom w:val="nil"/>
              <w:right w:val="nil"/>
            </w:tcBorders>
            <w:shd w:val="clear" w:color="auto" w:fill="auto"/>
            <w:noWrap/>
            <w:vAlign w:val="bottom"/>
            <w:hideMark/>
          </w:tcPr>
          <w:p w14:paraId="503E5F60" w14:textId="77777777" w:rsidR="00513CBF" w:rsidRPr="00513CBF" w:rsidRDefault="00513CBF" w:rsidP="00513CBF">
            <w:pPr>
              <w:spacing w:after="0" w:line="240" w:lineRule="auto"/>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Chimaltenango</w:t>
            </w:r>
          </w:p>
        </w:tc>
      </w:tr>
      <w:tr w:rsidR="00513CBF" w:rsidRPr="00513CBF" w14:paraId="200377DF" w14:textId="77777777" w:rsidTr="00513CBF">
        <w:trPr>
          <w:trHeight w:val="300"/>
        </w:trPr>
        <w:tc>
          <w:tcPr>
            <w:tcW w:w="1200" w:type="dxa"/>
            <w:tcBorders>
              <w:top w:val="nil"/>
              <w:left w:val="nil"/>
              <w:bottom w:val="nil"/>
              <w:right w:val="nil"/>
            </w:tcBorders>
            <w:shd w:val="clear" w:color="auto" w:fill="auto"/>
            <w:noWrap/>
            <w:vAlign w:val="bottom"/>
            <w:hideMark/>
          </w:tcPr>
          <w:p w14:paraId="6E443350" w14:textId="77777777" w:rsidR="00513CBF" w:rsidRPr="00513CBF" w:rsidRDefault="00513CBF" w:rsidP="00513CBF">
            <w:pPr>
              <w:spacing w:after="0" w:line="240" w:lineRule="auto"/>
              <w:jc w:val="right"/>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5</w:t>
            </w:r>
          </w:p>
        </w:tc>
        <w:tc>
          <w:tcPr>
            <w:tcW w:w="1459" w:type="dxa"/>
            <w:tcBorders>
              <w:top w:val="nil"/>
              <w:left w:val="nil"/>
              <w:bottom w:val="nil"/>
              <w:right w:val="nil"/>
            </w:tcBorders>
            <w:shd w:val="clear" w:color="auto" w:fill="auto"/>
            <w:noWrap/>
            <w:vAlign w:val="bottom"/>
            <w:hideMark/>
          </w:tcPr>
          <w:p w14:paraId="497170DC" w14:textId="77777777" w:rsidR="00513CBF" w:rsidRPr="00513CBF" w:rsidRDefault="00513CBF" w:rsidP="00513CBF">
            <w:pPr>
              <w:spacing w:after="0" w:line="240" w:lineRule="auto"/>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Escuintla</w:t>
            </w:r>
          </w:p>
        </w:tc>
      </w:tr>
      <w:tr w:rsidR="00513CBF" w:rsidRPr="00513CBF" w14:paraId="17FEC1A5" w14:textId="77777777" w:rsidTr="00513CBF">
        <w:trPr>
          <w:trHeight w:val="300"/>
        </w:trPr>
        <w:tc>
          <w:tcPr>
            <w:tcW w:w="1200" w:type="dxa"/>
            <w:tcBorders>
              <w:top w:val="nil"/>
              <w:left w:val="nil"/>
              <w:bottom w:val="nil"/>
              <w:right w:val="nil"/>
            </w:tcBorders>
            <w:shd w:val="clear" w:color="auto" w:fill="auto"/>
            <w:noWrap/>
            <w:vAlign w:val="bottom"/>
            <w:hideMark/>
          </w:tcPr>
          <w:p w14:paraId="401A7895" w14:textId="77777777" w:rsidR="00513CBF" w:rsidRPr="00513CBF" w:rsidRDefault="00513CBF" w:rsidP="00513CBF">
            <w:pPr>
              <w:spacing w:after="0" w:line="240" w:lineRule="auto"/>
              <w:jc w:val="right"/>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6</w:t>
            </w:r>
          </w:p>
        </w:tc>
        <w:tc>
          <w:tcPr>
            <w:tcW w:w="1459" w:type="dxa"/>
            <w:tcBorders>
              <w:top w:val="nil"/>
              <w:left w:val="nil"/>
              <w:bottom w:val="nil"/>
              <w:right w:val="nil"/>
            </w:tcBorders>
            <w:shd w:val="clear" w:color="auto" w:fill="auto"/>
            <w:noWrap/>
            <w:vAlign w:val="bottom"/>
            <w:hideMark/>
          </w:tcPr>
          <w:p w14:paraId="5290CC69" w14:textId="77777777" w:rsidR="00513CBF" w:rsidRPr="00513CBF" w:rsidRDefault="00513CBF" w:rsidP="00513CBF">
            <w:pPr>
              <w:spacing w:after="0" w:line="240" w:lineRule="auto"/>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Santa Rosa</w:t>
            </w:r>
          </w:p>
        </w:tc>
      </w:tr>
      <w:tr w:rsidR="00513CBF" w:rsidRPr="00513CBF" w14:paraId="7D350FE6" w14:textId="77777777" w:rsidTr="00513CBF">
        <w:trPr>
          <w:trHeight w:val="300"/>
        </w:trPr>
        <w:tc>
          <w:tcPr>
            <w:tcW w:w="1200" w:type="dxa"/>
            <w:tcBorders>
              <w:top w:val="nil"/>
              <w:left w:val="nil"/>
              <w:bottom w:val="nil"/>
              <w:right w:val="nil"/>
            </w:tcBorders>
            <w:shd w:val="clear" w:color="auto" w:fill="auto"/>
            <w:noWrap/>
            <w:vAlign w:val="bottom"/>
            <w:hideMark/>
          </w:tcPr>
          <w:p w14:paraId="2357A731" w14:textId="77777777" w:rsidR="00513CBF" w:rsidRPr="00513CBF" w:rsidRDefault="00513CBF" w:rsidP="00513CBF">
            <w:pPr>
              <w:spacing w:after="0" w:line="240" w:lineRule="auto"/>
              <w:jc w:val="right"/>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7</w:t>
            </w:r>
          </w:p>
        </w:tc>
        <w:tc>
          <w:tcPr>
            <w:tcW w:w="1459" w:type="dxa"/>
            <w:tcBorders>
              <w:top w:val="nil"/>
              <w:left w:val="nil"/>
              <w:bottom w:val="nil"/>
              <w:right w:val="nil"/>
            </w:tcBorders>
            <w:shd w:val="clear" w:color="auto" w:fill="auto"/>
            <w:noWrap/>
            <w:vAlign w:val="bottom"/>
            <w:hideMark/>
          </w:tcPr>
          <w:p w14:paraId="74B5CAE1" w14:textId="77777777" w:rsidR="00513CBF" w:rsidRPr="00513CBF" w:rsidRDefault="00513CBF" w:rsidP="00513CBF">
            <w:pPr>
              <w:spacing w:after="0" w:line="240" w:lineRule="auto"/>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Sololá</w:t>
            </w:r>
          </w:p>
        </w:tc>
      </w:tr>
      <w:tr w:rsidR="00513CBF" w:rsidRPr="00513CBF" w14:paraId="267553FA" w14:textId="77777777" w:rsidTr="00513CBF">
        <w:trPr>
          <w:trHeight w:val="300"/>
        </w:trPr>
        <w:tc>
          <w:tcPr>
            <w:tcW w:w="1200" w:type="dxa"/>
            <w:tcBorders>
              <w:top w:val="nil"/>
              <w:left w:val="nil"/>
              <w:bottom w:val="nil"/>
              <w:right w:val="nil"/>
            </w:tcBorders>
            <w:shd w:val="clear" w:color="auto" w:fill="auto"/>
            <w:noWrap/>
            <w:vAlign w:val="bottom"/>
            <w:hideMark/>
          </w:tcPr>
          <w:p w14:paraId="77AFD5A0" w14:textId="77777777" w:rsidR="00513CBF" w:rsidRPr="00513CBF" w:rsidRDefault="00513CBF" w:rsidP="00513CBF">
            <w:pPr>
              <w:spacing w:after="0" w:line="240" w:lineRule="auto"/>
              <w:jc w:val="right"/>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8</w:t>
            </w:r>
          </w:p>
        </w:tc>
        <w:tc>
          <w:tcPr>
            <w:tcW w:w="1459" w:type="dxa"/>
            <w:tcBorders>
              <w:top w:val="nil"/>
              <w:left w:val="nil"/>
              <w:bottom w:val="nil"/>
              <w:right w:val="nil"/>
            </w:tcBorders>
            <w:shd w:val="clear" w:color="auto" w:fill="auto"/>
            <w:noWrap/>
            <w:vAlign w:val="bottom"/>
            <w:hideMark/>
          </w:tcPr>
          <w:p w14:paraId="2FA34AB2" w14:textId="77777777" w:rsidR="00513CBF" w:rsidRPr="00513CBF" w:rsidRDefault="00513CBF" w:rsidP="00513CBF">
            <w:pPr>
              <w:spacing w:after="0" w:line="240" w:lineRule="auto"/>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Totonicapán</w:t>
            </w:r>
          </w:p>
        </w:tc>
      </w:tr>
      <w:tr w:rsidR="00513CBF" w:rsidRPr="00513CBF" w14:paraId="76C236A2" w14:textId="77777777" w:rsidTr="00513CBF">
        <w:trPr>
          <w:trHeight w:val="300"/>
        </w:trPr>
        <w:tc>
          <w:tcPr>
            <w:tcW w:w="1200" w:type="dxa"/>
            <w:tcBorders>
              <w:top w:val="nil"/>
              <w:left w:val="nil"/>
              <w:bottom w:val="nil"/>
              <w:right w:val="nil"/>
            </w:tcBorders>
            <w:shd w:val="clear" w:color="auto" w:fill="auto"/>
            <w:noWrap/>
            <w:vAlign w:val="bottom"/>
            <w:hideMark/>
          </w:tcPr>
          <w:p w14:paraId="7E2351F8" w14:textId="77777777" w:rsidR="00513CBF" w:rsidRPr="00513CBF" w:rsidRDefault="00513CBF" w:rsidP="00513CBF">
            <w:pPr>
              <w:spacing w:after="0" w:line="240" w:lineRule="auto"/>
              <w:jc w:val="right"/>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9</w:t>
            </w:r>
          </w:p>
        </w:tc>
        <w:tc>
          <w:tcPr>
            <w:tcW w:w="1459" w:type="dxa"/>
            <w:tcBorders>
              <w:top w:val="nil"/>
              <w:left w:val="nil"/>
              <w:bottom w:val="nil"/>
              <w:right w:val="nil"/>
            </w:tcBorders>
            <w:shd w:val="clear" w:color="auto" w:fill="auto"/>
            <w:noWrap/>
            <w:vAlign w:val="bottom"/>
            <w:hideMark/>
          </w:tcPr>
          <w:p w14:paraId="2C0C811E" w14:textId="77777777" w:rsidR="00513CBF" w:rsidRPr="00513CBF" w:rsidRDefault="00513CBF" w:rsidP="00513CBF">
            <w:pPr>
              <w:spacing w:after="0" w:line="240" w:lineRule="auto"/>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Quetzaltenango</w:t>
            </w:r>
          </w:p>
        </w:tc>
      </w:tr>
      <w:tr w:rsidR="00513CBF" w:rsidRPr="00513CBF" w14:paraId="30547278" w14:textId="77777777" w:rsidTr="00513CBF">
        <w:trPr>
          <w:trHeight w:val="300"/>
        </w:trPr>
        <w:tc>
          <w:tcPr>
            <w:tcW w:w="1200" w:type="dxa"/>
            <w:tcBorders>
              <w:top w:val="nil"/>
              <w:left w:val="nil"/>
              <w:bottom w:val="nil"/>
              <w:right w:val="nil"/>
            </w:tcBorders>
            <w:shd w:val="clear" w:color="auto" w:fill="auto"/>
            <w:noWrap/>
            <w:vAlign w:val="bottom"/>
            <w:hideMark/>
          </w:tcPr>
          <w:p w14:paraId="13B6E3C8" w14:textId="77777777" w:rsidR="00513CBF" w:rsidRPr="00513CBF" w:rsidRDefault="00513CBF" w:rsidP="00513CBF">
            <w:pPr>
              <w:spacing w:after="0" w:line="240" w:lineRule="auto"/>
              <w:jc w:val="right"/>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10</w:t>
            </w:r>
          </w:p>
        </w:tc>
        <w:tc>
          <w:tcPr>
            <w:tcW w:w="1459" w:type="dxa"/>
            <w:tcBorders>
              <w:top w:val="nil"/>
              <w:left w:val="nil"/>
              <w:bottom w:val="nil"/>
              <w:right w:val="nil"/>
            </w:tcBorders>
            <w:shd w:val="clear" w:color="auto" w:fill="auto"/>
            <w:noWrap/>
            <w:vAlign w:val="bottom"/>
            <w:hideMark/>
          </w:tcPr>
          <w:p w14:paraId="6A4D3E1B" w14:textId="77777777" w:rsidR="00513CBF" w:rsidRPr="00513CBF" w:rsidRDefault="00513CBF" w:rsidP="00513CBF">
            <w:pPr>
              <w:spacing w:after="0" w:line="240" w:lineRule="auto"/>
              <w:rPr>
                <w:rFonts w:ascii="Calibri" w:eastAsia="Times New Roman" w:hAnsi="Calibri" w:cs="Calibri"/>
                <w:color w:val="000000"/>
                <w:kern w:val="0"/>
                <w:lang w:eastAsia="es-GT"/>
                <w14:ligatures w14:val="none"/>
              </w:rPr>
            </w:pPr>
            <w:r w:rsidRPr="00513CBF">
              <w:rPr>
                <w:rFonts w:ascii="Calibri" w:eastAsia="Times New Roman" w:hAnsi="Calibri" w:cs="Calibri"/>
                <w:color w:val="000000"/>
                <w:kern w:val="0"/>
                <w:lang w:eastAsia="es-GT"/>
                <w14:ligatures w14:val="none"/>
              </w:rPr>
              <w:t>Suchitepéquez</w:t>
            </w:r>
          </w:p>
        </w:tc>
      </w:tr>
    </w:tbl>
    <w:p w14:paraId="4929AAE4" w14:textId="77777777" w:rsidR="00513CBF" w:rsidRDefault="00513CBF" w:rsidP="00C33824"/>
    <w:p w14:paraId="16663D20" w14:textId="4C36B442" w:rsidR="006105D0" w:rsidRDefault="006105D0" w:rsidP="00C33824">
      <w:r>
        <w:t>Mujeres agraviadas suelen ser más casos en la meseta central</w:t>
      </w:r>
      <w:r w:rsidR="00513CBF">
        <w:t xml:space="preserve"> y las zonas más cercanas al </w:t>
      </w:r>
      <w:r w:rsidR="00695094">
        <w:t>centro,</w:t>
      </w:r>
      <w:r w:rsidR="00513CBF">
        <w:t xml:space="preserve"> pero camino a occidente es donde se encuentra la mayor cantidad de denuncias hechas por agraviados del género femenino con una probabilidad del 0.61 y un soporte de 0.258.</w:t>
      </w:r>
    </w:p>
    <w:p w14:paraId="3DB23780" w14:textId="77777777" w:rsidR="00513CBF" w:rsidRDefault="00513CBF" w:rsidP="00C33824"/>
    <w:p w14:paraId="1DBCFD4F" w14:textId="57668DD7" w:rsidR="006105D0" w:rsidRDefault="006105D0" w:rsidP="00C33824">
      <w:r>
        <w:t>Regla 02</w:t>
      </w:r>
    </w:p>
    <w:tbl>
      <w:tblPr>
        <w:tblW w:w="7659"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518"/>
        <w:gridCol w:w="2899"/>
        <w:gridCol w:w="1168"/>
        <w:gridCol w:w="1168"/>
        <w:gridCol w:w="1168"/>
        <w:gridCol w:w="753"/>
      </w:tblGrid>
      <w:tr w:rsidR="006105D0" w:rsidRPr="006105D0" w14:paraId="13F54ADD" w14:textId="77777777" w:rsidTr="006105D0">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3C66B226" w14:textId="77777777" w:rsidR="006105D0" w:rsidRPr="006105D0" w:rsidRDefault="006105D0" w:rsidP="006105D0">
            <w:pPr>
              <w:rPr>
                <w:b/>
                <w:bCs/>
              </w:rPr>
            </w:pPr>
            <w:r w:rsidRPr="006105D0">
              <w:rPr>
                <w:b/>
                <w:bCs/>
              </w:rPr>
              <w:t>193</w:t>
            </w:r>
          </w:p>
        </w:tc>
        <w:tc>
          <w:tcPr>
            <w:tcW w:w="2884"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218E124A" w14:textId="77777777" w:rsidR="006105D0" w:rsidRDefault="006105D0" w:rsidP="006105D0">
            <w:r w:rsidRPr="006105D0">
              <w:t>{</w:t>
            </w:r>
            <w:proofErr w:type="spellStart"/>
            <w:r w:rsidRPr="006105D0">
              <w:t>año_hecho</w:t>
            </w:r>
            <w:proofErr w:type="spellEnd"/>
            <w:r w:rsidRPr="006105D0">
              <w:t>=[-99,2.02e+03],</w:t>
            </w:r>
          </w:p>
          <w:p w14:paraId="26FE0329" w14:textId="77777777" w:rsidR="006105D0" w:rsidRDefault="006105D0" w:rsidP="006105D0">
            <w:proofErr w:type="spellStart"/>
            <w:r w:rsidRPr="006105D0">
              <w:t>sexo_agraviados</w:t>
            </w:r>
            <w:proofErr w:type="spellEnd"/>
            <w:r w:rsidRPr="006105D0">
              <w:t>=Mujer} =&gt; </w:t>
            </w:r>
          </w:p>
          <w:p w14:paraId="4ACD2B27" w14:textId="6260648B" w:rsidR="006105D0" w:rsidRPr="006105D0" w:rsidRDefault="006105D0" w:rsidP="006105D0">
            <w:r w:rsidRPr="006105D0">
              <w:t>{</w:t>
            </w:r>
            <w:proofErr w:type="spellStart"/>
            <w:r w:rsidRPr="006105D0">
              <w:t>edad_agrav</w:t>
            </w:r>
            <w:proofErr w:type="spellEnd"/>
            <w:r w:rsidRPr="006105D0">
              <w:t>=[-99,28)}</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BFD5EB8" w14:textId="77777777" w:rsidR="006105D0" w:rsidRPr="006105D0" w:rsidRDefault="006105D0" w:rsidP="006105D0">
            <w:r w:rsidRPr="006105D0">
              <w:t>0.2282084</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22793BC" w14:textId="77777777" w:rsidR="006105D0" w:rsidRPr="006105D0" w:rsidRDefault="006105D0" w:rsidP="006105D0">
            <w:r w:rsidRPr="006105D0">
              <w:t>0.6195642</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435B5370" w14:textId="77777777" w:rsidR="006105D0" w:rsidRPr="006105D0" w:rsidRDefault="006105D0" w:rsidP="006105D0">
            <w:r w:rsidRPr="006105D0">
              <w:t>0.9463797</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219CB5C0" w14:textId="77777777" w:rsidR="006105D0" w:rsidRPr="006105D0" w:rsidRDefault="006105D0" w:rsidP="006105D0">
            <w:r w:rsidRPr="006105D0">
              <w:t>19989</w:t>
            </w:r>
          </w:p>
        </w:tc>
      </w:tr>
    </w:tbl>
    <w:p w14:paraId="33917924" w14:textId="77777777" w:rsidR="006105D0" w:rsidRDefault="006105D0" w:rsidP="00C33824"/>
    <w:p w14:paraId="3481688C" w14:textId="03EEC0C8" w:rsidR="006105D0" w:rsidRDefault="00695094" w:rsidP="00695094">
      <w:r>
        <w:t>Para el conjunto de datos de agraviados 2020, se identifica que dado que el sexo del agraviado es femenino, la edad de la fémina agredida al momento de la denuncia es menor de 28 años con una probabilidad de 0.61 y un soporte de 0.22.</w:t>
      </w:r>
    </w:p>
    <w:p w14:paraId="299C89FE" w14:textId="77777777" w:rsidR="00DF6542" w:rsidRDefault="00DF6542" w:rsidP="00DF6542"/>
    <w:tbl>
      <w:tblPr>
        <w:tblW w:w="9222"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534"/>
        <w:gridCol w:w="3028"/>
        <w:gridCol w:w="1553"/>
        <w:gridCol w:w="1553"/>
        <w:gridCol w:w="1553"/>
        <w:gridCol w:w="1001"/>
      </w:tblGrid>
      <w:tr w:rsidR="00DF6542" w:rsidRPr="006105D0" w14:paraId="40437262" w14:textId="77777777" w:rsidTr="001C5A68">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75669842" w14:textId="77777777" w:rsidR="00DF6542" w:rsidRPr="006105D0" w:rsidRDefault="00DF6542" w:rsidP="001C5A68">
            <w:pPr>
              <w:rPr>
                <w:b/>
                <w:bCs/>
              </w:rPr>
            </w:pPr>
            <w:r w:rsidRPr="006105D0">
              <w:rPr>
                <w:b/>
                <w:bCs/>
              </w:rPr>
              <w:lastRenderedPageBreak/>
              <w:t>10</w:t>
            </w:r>
          </w:p>
        </w:tc>
        <w:tc>
          <w:tcPr>
            <w:tcW w:w="185"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BEC04A6" w14:textId="77777777" w:rsidR="00DF6542" w:rsidRDefault="00DF6542" w:rsidP="001C5A68">
            <w:r w:rsidRPr="006105D0">
              <w:t>{</w:t>
            </w:r>
            <w:proofErr w:type="spellStart"/>
            <w:r w:rsidRPr="006105D0">
              <w:t>sexo_agraviados</w:t>
            </w:r>
            <w:proofErr w:type="spellEnd"/>
            <w:r w:rsidRPr="006105D0">
              <w:t>=Hombre} =&gt;</w:t>
            </w:r>
          </w:p>
          <w:p w14:paraId="287B4B11" w14:textId="77777777" w:rsidR="00DF6542" w:rsidRPr="006105D0" w:rsidRDefault="00DF6542" w:rsidP="001C5A68">
            <w:r w:rsidRPr="006105D0">
              <w:t> {</w:t>
            </w:r>
            <w:proofErr w:type="spellStart"/>
            <w:r w:rsidRPr="006105D0">
              <w:t>edad_agrav</w:t>
            </w:r>
            <w:proofErr w:type="spellEnd"/>
            <w:r w:rsidRPr="006105D0">
              <w:t>=[-99,</w:t>
            </w:r>
            <w:r>
              <w:t>23</w:t>
            </w:r>
            <w:r w:rsidRPr="006105D0">
              <w:t>)}</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1CFBA145" w14:textId="77777777" w:rsidR="00DF6542" w:rsidRPr="006105D0" w:rsidRDefault="00DF6542" w:rsidP="001C5A68">
            <w:r w:rsidRPr="006105D0">
              <w:t>0.3331963</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C66A297" w14:textId="77777777" w:rsidR="00DF6542" w:rsidRPr="006105D0" w:rsidRDefault="00DF6542" w:rsidP="001C5A68">
            <w:r w:rsidRPr="006105D0">
              <w:t>0.6410059</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878627C" w14:textId="77777777" w:rsidR="00DF6542" w:rsidRPr="006105D0" w:rsidRDefault="00DF6542" w:rsidP="001C5A68">
            <w:r w:rsidRPr="006105D0">
              <w:t>0.9791317</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D66EA9E" w14:textId="77777777" w:rsidR="00DF6542" w:rsidRPr="006105D0" w:rsidRDefault="00DF6542" w:rsidP="001C5A68">
            <w:r w:rsidRPr="006105D0">
              <w:t>29185</w:t>
            </w:r>
          </w:p>
        </w:tc>
      </w:tr>
    </w:tbl>
    <w:p w14:paraId="36D61842" w14:textId="77777777" w:rsidR="006105D0" w:rsidRDefault="006105D0" w:rsidP="00C33824"/>
    <w:p w14:paraId="5814F29C" w14:textId="7386B981" w:rsidR="00DF6542" w:rsidRDefault="00DF6542" w:rsidP="00C33824">
      <w:r>
        <w:t xml:space="preserve">Por otro lado esta regla indica que dato que un agraviado es hombre, se tiene una probabilidad del 0.64 de que el agraviado sea hombre. </w:t>
      </w:r>
    </w:p>
    <w:p w14:paraId="74BD0070" w14:textId="70A29D70" w:rsidR="00DF6542" w:rsidRDefault="00DF6542" w:rsidP="00C33824">
      <w:r>
        <w:t>Se desea remarcar el hecho de que la edad en la que se recibe la agresión en hombres es 5 años menor que en hombres, dando a entender que las mujeres pueden sufrir agresiones a edades más altas que los hombres.</w:t>
      </w:r>
    </w:p>
    <w:p w14:paraId="731F507B" w14:textId="77777777" w:rsidR="00695094" w:rsidRDefault="00695094" w:rsidP="00C33824"/>
    <w:p w14:paraId="7C57F389" w14:textId="248A9267" w:rsidR="006105D0" w:rsidRDefault="006105D0" w:rsidP="00C33824">
      <w:r>
        <w:t>Regla 03</w:t>
      </w:r>
    </w:p>
    <w:p w14:paraId="28975A92" w14:textId="76C0D5C6" w:rsidR="00695094" w:rsidRDefault="00695094" w:rsidP="00C33824">
      <w:r>
        <w:t>Del conjunto de datos de agraviados 2022</w:t>
      </w:r>
    </w:p>
    <w:tbl>
      <w:tblPr>
        <w:tblW w:w="8375"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639"/>
        <w:gridCol w:w="3016"/>
        <w:gridCol w:w="1183"/>
        <w:gridCol w:w="1168"/>
        <w:gridCol w:w="1440"/>
        <w:gridCol w:w="929"/>
      </w:tblGrid>
      <w:tr w:rsidR="006105D0" w:rsidRPr="006105D0" w14:paraId="757E99A7" w14:textId="77777777" w:rsidTr="006105D0">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0B1F88FE" w14:textId="77777777" w:rsidR="006105D0" w:rsidRPr="006105D0" w:rsidRDefault="006105D0" w:rsidP="006105D0">
            <w:pPr>
              <w:rPr>
                <w:b/>
                <w:bCs/>
              </w:rPr>
            </w:pPr>
            <w:r w:rsidRPr="006105D0">
              <w:rPr>
                <w:b/>
                <w:bCs/>
              </w:rPr>
              <w:t>124</w:t>
            </w:r>
          </w:p>
        </w:tc>
        <w:tc>
          <w:tcPr>
            <w:tcW w:w="3001"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298281B1" w14:textId="77777777" w:rsidR="006105D0" w:rsidRDefault="006105D0" w:rsidP="006105D0">
            <w:r w:rsidRPr="006105D0">
              <w:t>{</w:t>
            </w:r>
            <w:proofErr w:type="spellStart"/>
            <w:r w:rsidRPr="006105D0">
              <w:t>día_sem_denuncia</w:t>
            </w:r>
            <w:proofErr w:type="spellEnd"/>
            <w:r w:rsidRPr="006105D0">
              <w:t>=[4,7]} =&gt; </w:t>
            </w:r>
          </w:p>
          <w:p w14:paraId="53D7271A" w14:textId="51725061" w:rsidR="006105D0" w:rsidRPr="006105D0" w:rsidRDefault="006105D0" w:rsidP="006105D0">
            <w:r w:rsidRPr="006105D0">
              <w:t>{</w:t>
            </w:r>
            <w:proofErr w:type="spellStart"/>
            <w:r w:rsidRPr="006105D0">
              <w:t>sexo_agraviados</w:t>
            </w:r>
            <w:proofErr w:type="spellEnd"/>
            <w:r w:rsidRPr="006105D0">
              <w:t>=Hombre}</w:t>
            </w:r>
          </w:p>
        </w:tc>
        <w:tc>
          <w:tcPr>
            <w:tcW w:w="1168"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003FE72" w14:textId="77777777" w:rsidR="006105D0" w:rsidRPr="006105D0" w:rsidRDefault="006105D0" w:rsidP="006105D0">
            <w:r w:rsidRPr="006105D0">
              <w:t>0.2309484</w:t>
            </w:r>
          </w:p>
        </w:tc>
        <w:tc>
          <w:tcPr>
            <w:tcW w:w="185"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34450167" w14:textId="77777777" w:rsidR="006105D0" w:rsidRPr="006105D0" w:rsidRDefault="006105D0" w:rsidP="006105D0">
            <w:r w:rsidRPr="006105D0">
              <w:t>0.5150211</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5653A9C7" w14:textId="77777777" w:rsidR="006105D0" w:rsidRPr="006105D0" w:rsidRDefault="006105D0" w:rsidP="006105D0">
            <w:r w:rsidRPr="006105D0">
              <w:t>0.9908020</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62A52B64" w14:textId="77777777" w:rsidR="006105D0" w:rsidRPr="006105D0" w:rsidRDefault="006105D0" w:rsidP="006105D0">
            <w:r w:rsidRPr="006105D0">
              <w:t>20229</w:t>
            </w:r>
          </w:p>
        </w:tc>
      </w:tr>
    </w:tbl>
    <w:p w14:paraId="17073356" w14:textId="77777777" w:rsidR="006105D0" w:rsidRDefault="006105D0" w:rsidP="00C33824"/>
    <w:tbl>
      <w:tblPr>
        <w:tblW w:w="9079"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732"/>
        <w:gridCol w:w="2807"/>
        <w:gridCol w:w="1168"/>
        <w:gridCol w:w="1653"/>
        <w:gridCol w:w="1653"/>
        <w:gridCol w:w="1066"/>
      </w:tblGrid>
      <w:tr w:rsidR="006105D0" w:rsidRPr="006105D0" w14:paraId="2984C224" w14:textId="77777777" w:rsidTr="006105D0">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453050C2" w14:textId="77777777" w:rsidR="006105D0" w:rsidRPr="006105D0" w:rsidRDefault="006105D0" w:rsidP="006105D0">
            <w:pPr>
              <w:rPr>
                <w:b/>
                <w:bCs/>
              </w:rPr>
            </w:pPr>
            <w:r w:rsidRPr="006105D0">
              <w:rPr>
                <w:b/>
                <w:bCs/>
              </w:rPr>
              <w:t>172</w:t>
            </w:r>
          </w:p>
        </w:tc>
        <w:tc>
          <w:tcPr>
            <w:tcW w:w="2792"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08BBC09F" w14:textId="77777777" w:rsidR="006105D0" w:rsidRDefault="006105D0" w:rsidP="006105D0">
            <w:r w:rsidRPr="006105D0">
              <w:t>{</w:t>
            </w:r>
            <w:proofErr w:type="spellStart"/>
            <w:r w:rsidRPr="006105D0">
              <w:t>hora_denuncia</w:t>
            </w:r>
            <w:proofErr w:type="spellEnd"/>
            <w:r w:rsidRPr="006105D0">
              <w:t>=[15,23]} =&gt;</w:t>
            </w:r>
          </w:p>
          <w:p w14:paraId="6996F9B1" w14:textId="50DEA70F" w:rsidR="006105D0" w:rsidRPr="006105D0" w:rsidRDefault="006105D0" w:rsidP="006105D0">
            <w:r w:rsidRPr="006105D0">
              <w:t> {</w:t>
            </w:r>
            <w:proofErr w:type="spellStart"/>
            <w:r w:rsidRPr="006105D0">
              <w:t>sexo_agraviados</w:t>
            </w:r>
            <w:proofErr w:type="spellEnd"/>
            <w:r w:rsidRPr="006105D0">
              <w:t>=Hombre}</w:t>
            </w:r>
          </w:p>
        </w:tc>
        <w:tc>
          <w:tcPr>
            <w:tcW w:w="1149"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5FF5E59F" w14:textId="77777777" w:rsidR="006105D0" w:rsidRPr="006105D0" w:rsidRDefault="006105D0" w:rsidP="006105D0">
            <w:r w:rsidRPr="006105D0">
              <w:t>0.2031944</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776FB4C" w14:textId="77777777" w:rsidR="006105D0" w:rsidRPr="006105D0" w:rsidRDefault="006105D0" w:rsidP="006105D0">
            <w:r w:rsidRPr="006105D0">
              <w:t>0.5002811</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2A937A16" w14:textId="77777777" w:rsidR="006105D0" w:rsidRPr="006105D0" w:rsidRDefault="006105D0" w:rsidP="006105D0">
            <w:r w:rsidRPr="006105D0">
              <w:t>0.9624450</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6BF71FC" w14:textId="77777777" w:rsidR="006105D0" w:rsidRPr="006105D0" w:rsidRDefault="006105D0" w:rsidP="006105D0">
            <w:r w:rsidRPr="006105D0">
              <w:t>17798</w:t>
            </w:r>
          </w:p>
        </w:tc>
      </w:tr>
    </w:tbl>
    <w:p w14:paraId="36FA7C76" w14:textId="77777777" w:rsidR="006105D0" w:rsidRDefault="006105D0" w:rsidP="00C33824"/>
    <w:p w14:paraId="5AD02975" w14:textId="3AEAB5AB" w:rsidR="006105D0" w:rsidRDefault="00695094" w:rsidP="00695094">
      <w:r>
        <w:t xml:space="preserve">Se eligen dos reglas para dar lectura, el día de la semana y la hora de la denuncia, dando interpretación de la siguiente manera: Para la </w:t>
      </w:r>
      <w:r w:rsidR="0015487F">
        <w:t>primera regla</w:t>
      </w:r>
      <w:r>
        <w:t xml:space="preserve">, dado de una denuncia es colocada durante el fin de semana, se tiene una probabilidad del 0.51 de que sea hombre, con un soporte del 0.23. Mientras en la segunda regla se identifica que dado que una denuncia es colocada durante la tarde y la noche ante del cambio de fecha, se tiene una probabilidad del 0.50 de que el agraviado </w:t>
      </w:r>
      <w:r w:rsidR="0015487F">
        <w:t>sea hombre</w:t>
      </w:r>
      <w:r>
        <w:t>.</w:t>
      </w:r>
    </w:p>
    <w:p w14:paraId="7372DB58" w14:textId="77777777" w:rsidR="00695094" w:rsidRDefault="00695094" w:rsidP="00C33824"/>
    <w:p w14:paraId="2E0D47A1" w14:textId="77777777" w:rsidR="0062119E" w:rsidRDefault="0062119E" w:rsidP="00C33824"/>
    <w:p w14:paraId="63FA737F" w14:textId="6808B39B" w:rsidR="0062119E" w:rsidRDefault="0062119E" w:rsidP="00C33824">
      <w:r>
        <w:t>Regla 04</w:t>
      </w:r>
    </w:p>
    <w:p w14:paraId="52EFC12F" w14:textId="31919D3E" w:rsidR="0062119E" w:rsidRDefault="0062119E" w:rsidP="00C33824">
      <w:r>
        <w:t xml:space="preserve">Conjunto de datos </w:t>
      </w:r>
      <w:r w:rsidR="00D479E2">
        <w:t>Agraviados</w:t>
      </w:r>
      <w:r>
        <w:t xml:space="preserve"> 2023</w:t>
      </w:r>
    </w:p>
    <w:p w14:paraId="4041BF68" w14:textId="3A665933" w:rsidR="00D479E2" w:rsidRDefault="00D479E2" w:rsidP="00C33824">
      <w:r>
        <w:t>Se filtran los datos de mujeres, que sí registraron la edad del agraviado, donde el delito cometido es algún tipo de aborto.</w:t>
      </w:r>
    </w:p>
    <w:p w14:paraId="4B21080A" w14:textId="1A193188" w:rsidR="00D479E2" w:rsidRDefault="0015487F" w:rsidP="00C33824">
      <w:r>
        <w:t>Primeramente,</w:t>
      </w:r>
      <w:r w:rsidR="00D479E2">
        <w:t xml:space="preserve"> se identifica que la inmensa mayoría de los datos son de agraviados con estado conyugal solteros o desconocido. </w:t>
      </w:r>
    </w:p>
    <w:tbl>
      <w:tblPr>
        <w:tblW w:w="8384"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894"/>
        <w:gridCol w:w="2162"/>
        <w:gridCol w:w="1643"/>
        <w:gridCol w:w="1643"/>
        <w:gridCol w:w="1478"/>
        <w:gridCol w:w="564"/>
      </w:tblGrid>
      <w:tr w:rsidR="00D479E2" w:rsidRPr="00D479E2" w14:paraId="01C37F62" w14:textId="77777777" w:rsidTr="00D479E2">
        <w:trPr>
          <w:trHeight w:val="345"/>
          <w:tblCellSpacing w:w="0" w:type="dxa"/>
        </w:trPr>
        <w:tc>
          <w:tcPr>
            <w:tcW w:w="0" w:type="auto"/>
            <w:tcBorders>
              <w:top w:val="nil"/>
              <w:left w:val="nil"/>
              <w:bottom w:val="single" w:sz="6" w:space="0" w:color="D6DADC"/>
              <w:right w:val="single" w:sz="6" w:space="0" w:color="D6DADC"/>
            </w:tcBorders>
            <w:shd w:val="clear" w:color="auto" w:fill="F4F8F9"/>
            <w:noWrap/>
            <w:tcMar>
              <w:top w:w="60" w:type="dxa"/>
              <w:left w:w="75" w:type="dxa"/>
              <w:bottom w:w="60" w:type="dxa"/>
              <w:right w:w="75" w:type="dxa"/>
            </w:tcMar>
            <w:vAlign w:val="center"/>
            <w:hideMark/>
          </w:tcPr>
          <w:p w14:paraId="0F009449" w14:textId="77777777" w:rsidR="00D479E2" w:rsidRPr="00D479E2" w:rsidRDefault="00D479E2" w:rsidP="00D479E2">
            <w:pPr>
              <w:rPr>
                <w:b/>
                <w:bCs/>
              </w:rPr>
            </w:pPr>
            <w:r w:rsidRPr="00D479E2">
              <w:rPr>
                <w:b/>
                <w:bCs/>
              </w:rPr>
              <w:lastRenderedPageBreak/>
              <w:t>3154</w:t>
            </w:r>
          </w:p>
        </w:tc>
        <w:tc>
          <w:tcPr>
            <w:tcW w:w="185" w:type="dxa"/>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714ACEB0" w14:textId="77777777" w:rsidR="00D479E2" w:rsidRDefault="00D479E2" w:rsidP="00D479E2">
            <w:r w:rsidRPr="00D479E2">
              <w:t>{zona_ocu_hecho=[-99,7]</w:t>
            </w:r>
          </w:p>
          <w:p w14:paraId="2EDC9E10" w14:textId="40E029A2" w:rsidR="00D479E2" w:rsidRDefault="00D479E2" w:rsidP="00D479E2">
            <w:proofErr w:type="spellStart"/>
            <w:r w:rsidRPr="00D479E2">
              <w:t>est_conyugal</w:t>
            </w:r>
            <w:proofErr w:type="spellEnd"/>
            <w:r w:rsidRPr="00D479E2">
              <w:t>=-99, =&gt; </w:t>
            </w:r>
          </w:p>
          <w:p w14:paraId="24457BC7" w14:textId="62F6F803" w:rsidR="00D479E2" w:rsidRPr="00D479E2" w:rsidRDefault="00D479E2" w:rsidP="00D479E2">
            <w:r w:rsidRPr="00D479E2">
              <w:t>{</w:t>
            </w:r>
            <w:proofErr w:type="spellStart"/>
            <w:r w:rsidRPr="00D479E2">
              <w:t>edad_agrav</w:t>
            </w:r>
            <w:proofErr w:type="spellEnd"/>
            <w:r w:rsidRPr="00D479E2">
              <w:t>=[1</w:t>
            </w:r>
            <w:r>
              <w:t>3</w:t>
            </w:r>
            <w:r w:rsidRPr="00D479E2">
              <w:t>,</w:t>
            </w:r>
            <w:r>
              <w:t>20</w:t>
            </w:r>
            <w:r w:rsidRPr="00D479E2">
              <w:t>)}</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18AA512B" w14:textId="77777777" w:rsidR="00D479E2" w:rsidRPr="00D479E2" w:rsidRDefault="00D479E2" w:rsidP="00D479E2">
            <w:r w:rsidRPr="00D479E2">
              <w:t>0.2682927</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58F8AA39" w14:textId="77777777" w:rsidR="00D479E2" w:rsidRPr="00D479E2" w:rsidRDefault="00D479E2" w:rsidP="00D479E2">
            <w:r w:rsidRPr="00D479E2">
              <w:t>1.0000000</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56A7311C" w14:textId="77777777" w:rsidR="00D479E2" w:rsidRPr="00D479E2" w:rsidRDefault="00D479E2" w:rsidP="00D479E2">
            <w:r w:rsidRPr="00D479E2">
              <w:t>2.928571</w:t>
            </w:r>
          </w:p>
        </w:tc>
        <w:tc>
          <w:tcPr>
            <w:tcW w:w="0" w:type="auto"/>
            <w:tcBorders>
              <w:top w:val="nil"/>
              <w:left w:val="nil"/>
              <w:bottom w:val="single" w:sz="6" w:space="0" w:color="D6DADC"/>
              <w:right w:val="single" w:sz="6" w:space="0" w:color="D6DADC"/>
            </w:tcBorders>
            <w:shd w:val="clear" w:color="auto" w:fill="FFFFFF"/>
            <w:noWrap/>
            <w:tcMar>
              <w:top w:w="60" w:type="dxa"/>
              <w:left w:w="75" w:type="dxa"/>
              <w:bottom w:w="60" w:type="dxa"/>
              <w:right w:w="75" w:type="dxa"/>
            </w:tcMar>
            <w:vAlign w:val="center"/>
            <w:hideMark/>
          </w:tcPr>
          <w:p w14:paraId="6713E84B" w14:textId="77777777" w:rsidR="00D479E2" w:rsidRPr="00D479E2" w:rsidRDefault="00D479E2" w:rsidP="00D479E2">
            <w:r w:rsidRPr="00D479E2">
              <w:t>11</w:t>
            </w:r>
          </w:p>
        </w:tc>
      </w:tr>
    </w:tbl>
    <w:p w14:paraId="5D1B9607" w14:textId="77777777" w:rsidR="00D479E2" w:rsidRDefault="00D479E2" w:rsidP="00C33824"/>
    <w:p w14:paraId="35864C33" w14:textId="7C96C065" w:rsidR="00D479E2" w:rsidRDefault="00D479E2" w:rsidP="00C33824">
      <w:r>
        <w:t xml:space="preserve">Se da lectura a la regla de la siguiente forma, dado que la zona de ocurrencia es 7, el agravado es mujer, y su estado conyugal es desconocido entonces la edad del </w:t>
      </w:r>
      <w:r w:rsidR="00364AE5">
        <w:t>agraviado está</w:t>
      </w:r>
      <w:r>
        <w:t xml:space="preserve"> comprendida entre 13 y 19 años con un soporte de 0.26.</w:t>
      </w:r>
      <w:r w:rsidR="00364AE5">
        <w:t xml:space="preserve"> De los once casos reportados, todos contaban con estas características.</w:t>
      </w:r>
    </w:p>
    <w:p w14:paraId="01B4960E" w14:textId="5AAE47B4" w:rsidR="00D479E2" w:rsidRDefault="00364AE5" w:rsidP="00C33824">
      <w:r>
        <w:t>Se hace énfasis en que a estas edades el estado conyugal se encuentra como desconocido porque este tipo de embarazos suele ser también producto de abusos y quienes son sospechosos de este acto no son presentes.</w:t>
      </w:r>
    </w:p>
    <w:p w14:paraId="3BE8C386" w14:textId="2F7BC5C7" w:rsidR="00364AE5" w:rsidRDefault="00364AE5" w:rsidP="00C33824">
      <w:r>
        <w:t>Se hace bastante interesante la segmentación por zona, siendo que múltiples áreas rojas de la ciudad se encuentran entre las zonas de la segmentación de la regla.</w:t>
      </w:r>
    </w:p>
    <w:p w14:paraId="7015916A" w14:textId="54BDFD03" w:rsidR="00364AE5" w:rsidRDefault="00364AE5" w:rsidP="00C33824">
      <w:r>
        <w:t xml:space="preserve">Artículo en el que exploran áreas rojas: </w:t>
      </w:r>
      <w:hyperlink r:id="rId10" w:history="1">
        <w:r w:rsidRPr="00C07A89">
          <w:rPr>
            <w:rStyle w:val="Hipervnculo"/>
          </w:rPr>
          <w:t>https://premiumpetcaregt.com/zonas-rojas-de-guatemala/</w:t>
        </w:r>
      </w:hyperlink>
      <w:r>
        <w:t xml:space="preserve"> </w:t>
      </w:r>
    </w:p>
    <w:p w14:paraId="78197EF1" w14:textId="39B6AC50" w:rsidR="00364AE5" w:rsidRDefault="00364AE5" w:rsidP="00C33824">
      <w:r>
        <w:t xml:space="preserve">Artículo sobre embarazo adolescente: </w:t>
      </w:r>
      <w:hyperlink r:id="rId11" w:history="1">
        <w:r w:rsidR="003517CF" w:rsidRPr="00C07A89">
          <w:rPr>
            <w:rStyle w:val="Hipervnculo"/>
          </w:rPr>
          <w:t>https://ayudaenaccion.org/blog/mujer/embarazo-adolescencia/</w:t>
        </w:r>
      </w:hyperlink>
      <w:r w:rsidR="003517CF">
        <w:t xml:space="preserve"> </w:t>
      </w:r>
    </w:p>
    <w:p w14:paraId="209C650C" w14:textId="77777777" w:rsidR="003517CF" w:rsidRDefault="003517CF" w:rsidP="00C33824"/>
    <w:p w14:paraId="0D0747ED" w14:textId="578D2E38" w:rsidR="00814DE7" w:rsidRDefault="00814DE7" w:rsidP="0041022B">
      <w:pPr>
        <w:pStyle w:val="Ttulo1"/>
      </w:pPr>
      <w:proofErr w:type="spellStart"/>
      <w:r>
        <w:t>KMeans</w:t>
      </w:r>
      <w:proofErr w:type="spellEnd"/>
    </w:p>
    <w:p w14:paraId="1B2E29CF" w14:textId="6D814CC7" w:rsidR="00EC2FF7" w:rsidRPr="00334D2B" w:rsidRDefault="00334D2B" w:rsidP="00C33824">
      <w:pPr>
        <w:rPr>
          <w:u w:val="single"/>
        </w:rPr>
      </w:pPr>
      <w:r>
        <w:t>Iniciando con el conjunto de datos de agraviados 2023, se llega al siguiente diagrama con 5 clústeres.</w:t>
      </w:r>
    </w:p>
    <w:p w14:paraId="2F0E5CD9" w14:textId="77777777" w:rsidR="00FD4AA4" w:rsidRDefault="00FD4AA4" w:rsidP="00C33824"/>
    <w:p w14:paraId="6785B19E" w14:textId="77777777" w:rsidR="00FD4AA4" w:rsidRDefault="00FD4AA4" w:rsidP="00C33824"/>
    <w:p w14:paraId="109EF888" w14:textId="550CCF9E" w:rsidR="00334D2B" w:rsidRDefault="00FD4AA4" w:rsidP="00C33824">
      <w:r>
        <w:rPr>
          <w:noProof/>
        </w:rPr>
        <w:lastRenderedPageBreak/>
        <w:drawing>
          <wp:inline distT="0" distB="0" distL="0" distR="0" wp14:anchorId="7C5F58E5" wp14:editId="68153846">
            <wp:extent cx="5293872" cy="3267075"/>
            <wp:effectExtent l="0" t="0" r="2540" b="0"/>
            <wp:docPr id="14544659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211" cy="3267901"/>
                    </a:xfrm>
                    <a:prstGeom prst="rect">
                      <a:avLst/>
                    </a:prstGeom>
                    <a:noFill/>
                  </pic:spPr>
                </pic:pic>
              </a:graphicData>
            </a:graphic>
          </wp:inline>
        </w:drawing>
      </w:r>
    </w:p>
    <w:p w14:paraId="08757307" w14:textId="77777777" w:rsidR="00CD34F5" w:rsidRDefault="00CD34F5" w:rsidP="00C33824"/>
    <w:p w14:paraId="6760D250" w14:textId="68C92AA2" w:rsidR="0088639E" w:rsidRDefault="0088639E" w:rsidP="00C33824">
      <w:r>
        <w:t>Datos de sindicados para delitos de robo, asalto y homicidio</w:t>
      </w:r>
    </w:p>
    <w:p w14:paraId="2F3E312A" w14:textId="2C278283" w:rsidR="0088639E" w:rsidRDefault="0088639E" w:rsidP="00C33824">
      <w:r>
        <w:rPr>
          <w:noProof/>
        </w:rPr>
        <w:drawing>
          <wp:inline distT="0" distB="0" distL="0" distR="0" wp14:anchorId="181F5E26" wp14:editId="34DE2C95">
            <wp:extent cx="6667500" cy="4114800"/>
            <wp:effectExtent l="0" t="0" r="0" b="0"/>
            <wp:docPr id="14004791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0" cy="4114800"/>
                    </a:xfrm>
                    <a:prstGeom prst="rect">
                      <a:avLst/>
                    </a:prstGeom>
                    <a:noFill/>
                  </pic:spPr>
                </pic:pic>
              </a:graphicData>
            </a:graphic>
          </wp:inline>
        </w:drawing>
      </w:r>
    </w:p>
    <w:p w14:paraId="1A0EA6F3" w14:textId="101AC16D" w:rsidR="0088639E" w:rsidRDefault="0088639E" w:rsidP="00C33824">
      <w:pPr>
        <w:rPr>
          <w:u w:val="single"/>
        </w:rPr>
      </w:pPr>
      <w:r>
        <w:lastRenderedPageBreak/>
        <w:t>Se identifican clústeres bastante definidos en concepto de edad. Llama la atención que las personas en edad de jubilación aún se encuentran en actividades delictivas</w:t>
      </w:r>
      <w:r>
        <w:rPr>
          <w:u w:val="single"/>
        </w:rPr>
        <w:t>.</w:t>
      </w:r>
    </w:p>
    <w:p w14:paraId="23F4A36B" w14:textId="7C74B88F" w:rsidR="0088639E" w:rsidRPr="0088639E" w:rsidRDefault="0088639E" w:rsidP="00C33824">
      <w:r>
        <w:rPr>
          <w:u w:val="single"/>
        </w:rPr>
        <w:t>Lo</w:t>
      </w:r>
      <w:r>
        <w:t xml:space="preserve">s datos se inclinan más a la parte superior, donde se encuentran los delitos de hurto. Es triste saber que adultos mayores se ven en la necesidad de atender a este tipo de actividades, ya sea porque esa fue su vida desde jóvenes o porque es una edad en la que se complica tener </w:t>
      </w:r>
      <w:r w:rsidR="00CD34F5">
        <w:t>trabajo,</w:t>
      </w:r>
      <w:r>
        <w:t xml:space="preserve"> pero aún se tienen necesidades y en muchas ocasiones responsabilidades.</w:t>
      </w:r>
    </w:p>
    <w:p w14:paraId="286D98B5" w14:textId="29A129F5" w:rsidR="0088639E" w:rsidRPr="0088639E" w:rsidRDefault="00CD34F5" w:rsidP="00C33824">
      <w:pPr>
        <w:rPr>
          <w:u w:val="single"/>
        </w:rPr>
      </w:pPr>
      <w:r>
        <w:rPr>
          <w:noProof/>
          <w:u w:val="single"/>
        </w:rPr>
        <w:drawing>
          <wp:inline distT="0" distB="0" distL="0" distR="0" wp14:anchorId="2871BD43" wp14:editId="69562A49">
            <wp:extent cx="6667500" cy="4114800"/>
            <wp:effectExtent l="0" t="0" r="0" b="0"/>
            <wp:docPr id="730359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67500" cy="4114800"/>
                    </a:xfrm>
                    <a:prstGeom prst="rect">
                      <a:avLst/>
                    </a:prstGeom>
                    <a:noFill/>
                  </pic:spPr>
                </pic:pic>
              </a:graphicData>
            </a:graphic>
          </wp:inline>
        </w:drawing>
      </w:r>
    </w:p>
    <w:p w14:paraId="5B57ADA3" w14:textId="77777777" w:rsidR="00CD34F5" w:rsidRDefault="00CD34F5" w:rsidP="00C33824">
      <w:r>
        <w:t xml:space="preserve">Se identifican delimitaciones muy marcadas, como lo son la edad de 70 y 75 años. </w:t>
      </w:r>
    </w:p>
    <w:p w14:paraId="05FB6787" w14:textId="67886DA5" w:rsidR="00CD34F5" w:rsidRDefault="00CD34F5" w:rsidP="00C33824">
      <w:r>
        <w:t>Se puede identificar como el primer delito más común es el hurto simple, que pueden ser bienes sencillos. Importante aclarar, esta sección es de hurto, no de robo. El hurto no incluye violencia ni amenaza.</w:t>
      </w:r>
    </w:p>
    <w:p w14:paraId="23369B4D" w14:textId="4DAD21ED" w:rsidR="0088639E" w:rsidRDefault="00CD34F5" w:rsidP="00C33824">
      <w:pPr>
        <w:rPr>
          <w:b/>
          <w:bCs/>
        </w:rPr>
      </w:pPr>
      <w:r w:rsidRPr="00CD34F5">
        <w:rPr>
          <w:b/>
          <w:bCs/>
        </w:rPr>
        <w:t xml:space="preserve">Se puede ver cómo al incrementar la edad uno de los delitos más comunes es el hurto de servicios como energía eléctrica, agua, gas o similares, necesarios para una vida digna. </w:t>
      </w:r>
    </w:p>
    <w:p w14:paraId="651C5994" w14:textId="77777777" w:rsidR="00CD34F5" w:rsidRDefault="00CD34F5" w:rsidP="00C33824">
      <w:pPr>
        <w:rPr>
          <w:b/>
          <w:bCs/>
        </w:rPr>
      </w:pPr>
    </w:p>
    <w:p w14:paraId="37EEFDE8" w14:textId="086C9291" w:rsidR="00CD34F5" w:rsidRDefault="000559F4" w:rsidP="00C33824">
      <w:r>
        <w:t>Realizando un acercamiento, enfocando el análisis solo en hurtos, y mostrando la clasificación mediante delito cometido respecto a el departamento en el que ocurre</w:t>
      </w:r>
    </w:p>
    <w:p w14:paraId="0DDDDDB6" w14:textId="77777777" w:rsidR="000559F4" w:rsidRDefault="000559F4" w:rsidP="00C33824"/>
    <w:p w14:paraId="4733335B" w14:textId="543D76E0" w:rsidR="000559F4" w:rsidRDefault="000559F4" w:rsidP="00C33824">
      <w:r>
        <w:rPr>
          <w:noProof/>
        </w:rPr>
        <w:lastRenderedPageBreak/>
        <w:drawing>
          <wp:inline distT="0" distB="0" distL="0" distR="0" wp14:anchorId="7B4F4471" wp14:editId="2D1BA9FB">
            <wp:extent cx="6667500" cy="4114800"/>
            <wp:effectExtent l="0" t="0" r="0" b="0"/>
            <wp:docPr id="442465822"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67500" cy="4114800"/>
                    </a:xfrm>
                    <a:prstGeom prst="rect">
                      <a:avLst/>
                    </a:prstGeom>
                    <a:noFill/>
                  </pic:spPr>
                </pic:pic>
              </a:graphicData>
            </a:graphic>
          </wp:inline>
        </w:drawing>
      </w:r>
    </w:p>
    <w:p w14:paraId="122EBDFB" w14:textId="6449C300" w:rsidR="000559F4" w:rsidRDefault="000559F4" w:rsidP="00CD7863">
      <w:r>
        <w:t>Podemos identificar cómo el robo de servicios como agua, luz eléctrica, gas, entre otros ocurre en mayor frecuencia en departamentos que son de oriente, sur oriente, así como el occidente. Se denota como área las más cercanas a las fronteras donde el alcance de para los servicios básicos es más complejo de obtener. Importante el hecho de que estos datos son de sindicados, personas que fueron denunciadas y llevadas a proceso legal.</w:t>
      </w:r>
    </w:p>
    <w:p w14:paraId="0A337426" w14:textId="77777777" w:rsidR="00CD7863" w:rsidRDefault="00CD7863" w:rsidP="00CD7863"/>
    <w:p w14:paraId="42B8F557" w14:textId="7175C449" w:rsidR="000559F4" w:rsidRDefault="000559F4" w:rsidP="00C33824">
      <w:r>
        <w:t>Por otro lado</w:t>
      </w:r>
      <w:r w:rsidR="00CD7863">
        <w:t>;</w:t>
      </w:r>
      <w:r>
        <w:t xml:space="preserve"> vemos cómo el hurto agravado de bienes</w:t>
      </w:r>
      <w:r w:rsidR="00CD7863">
        <w:t>, este incluye elementos que deben ser extraídos o despegados de su lugar de origen, que involucran ingreso no permitido a un lugar, involucran mentiras elaboradas para tener acceso a bienes que no son de su propiedad, artículos de viajeros, fingir algún tipo de autoridad. Este tipo de hurtos son mucho más comunes en la meseta central y pasando levemente por algunas regiones de occidente.</w:t>
      </w:r>
    </w:p>
    <w:p w14:paraId="3FFC891D" w14:textId="713B7BAC" w:rsidR="00CD7863" w:rsidRDefault="00CD7863" w:rsidP="00C33824">
      <w:r>
        <w:t xml:space="preserve">Esta problemática resulta cuando menos lamentable, que las condicione materiales tengan que colocar el hurto de servicios y bienes como una opción viable para vivir durante la tercera edad. A pesar de que se cuenta con múltiples proyectos para el adulto mayor, en la mayoría de los casos estas son bien aprovechadas por elementos de la meseta central. </w:t>
      </w:r>
    </w:p>
    <w:p w14:paraId="540647B4" w14:textId="611F68B6" w:rsidR="00CD7863" w:rsidRPr="000559F4" w:rsidRDefault="00CD7863" w:rsidP="00C33824">
      <w:r>
        <w:t xml:space="preserve">También es un factor relevante que un porcentaje representativo de los adultos mayores del interior de la república y cuando más lo que viven cerca de fronteras, tienen dificultades para movilizarse y estar al tanto de noticias y esto aumenta el número de adultos mayores que no </w:t>
      </w:r>
      <w:r>
        <w:lastRenderedPageBreak/>
        <w:t>se enteran de los programas de ayuda del gobierno  o incluso solamente no pueden movilizarse para solicitar formalmente la ayuda.</w:t>
      </w:r>
    </w:p>
    <w:p w14:paraId="278AEC9D" w14:textId="77777777" w:rsidR="00CD34F5" w:rsidRDefault="00CD34F5" w:rsidP="00C33824"/>
    <w:p w14:paraId="6C02DA73" w14:textId="77777777" w:rsidR="0088639E" w:rsidRDefault="0088639E" w:rsidP="00C33824"/>
    <w:p w14:paraId="14FDECCA" w14:textId="77777777" w:rsidR="0088639E" w:rsidRPr="0088639E" w:rsidRDefault="0088639E" w:rsidP="00C33824">
      <w:pPr>
        <w:rPr>
          <w:u w:val="single"/>
        </w:rPr>
      </w:pPr>
    </w:p>
    <w:p w14:paraId="71941016" w14:textId="15C2F490" w:rsidR="00D74B22" w:rsidRDefault="00D74B22" w:rsidP="0041022B">
      <w:pPr>
        <w:pStyle w:val="Ttulo1"/>
      </w:pPr>
      <w:r>
        <w:t>Datos de aborto</w:t>
      </w:r>
    </w:p>
    <w:p w14:paraId="4FD3364E" w14:textId="1BBBBC61" w:rsidR="00CD7863" w:rsidRDefault="00CD7863" w:rsidP="00C33824">
      <w:r>
        <w:t>Se puede visualizar cómo el delito de aborto es mayoritariamente comprendido entre los 20 y 40 años, que son los años de mayor fertilidad de la mujer.</w:t>
      </w:r>
    </w:p>
    <w:p w14:paraId="578FCFDF" w14:textId="4BA52045" w:rsidR="00D74B22" w:rsidRDefault="00D74B22" w:rsidP="00C33824">
      <w:r>
        <w:rPr>
          <w:noProof/>
        </w:rPr>
        <w:drawing>
          <wp:inline distT="0" distB="0" distL="0" distR="0" wp14:anchorId="374EB1C3" wp14:editId="1E3205D2">
            <wp:extent cx="5293872" cy="3267075"/>
            <wp:effectExtent l="0" t="0" r="2540" b="0"/>
            <wp:docPr id="192586590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9424" cy="3270501"/>
                    </a:xfrm>
                    <a:prstGeom prst="rect">
                      <a:avLst/>
                    </a:prstGeom>
                    <a:noFill/>
                  </pic:spPr>
                </pic:pic>
              </a:graphicData>
            </a:graphic>
          </wp:inline>
        </w:drawing>
      </w:r>
    </w:p>
    <w:p w14:paraId="4B1052E4" w14:textId="28B57847" w:rsidR="006913E6" w:rsidRDefault="0041022B" w:rsidP="00C33824">
      <w:r>
        <w:rPr>
          <w:noProof/>
        </w:rPr>
        <w:lastRenderedPageBreak/>
        <w:drawing>
          <wp:inline distT="0" distB="0" distL="0" distR="0" wp14:anchorId="75CE5FD3" wp14:editId="6509169D">
            <wp:extent cx="6667500" cy="4114800"/>
            <wp:effectExtent l="0" t="0" r="0" b="0"/>
            <wp:docPr id="123037737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67500" cy="4114800"/>
                    </a:xfrm>
                    <a:prstGeom prst="rect">
                      <a:avLst/>
                    </a:prstGeom>
                    <a:noFill/>
                  </pic:spPr>
                </pic:pic>
              </a:graphicData>
            </a:graphic>
          </wp:inline>
        </w:drawing>
      </w:r>
    </w:p>
    <w:p w14:paraId="40369048" w14:textId="56E6FDB9" w:rsidR="0041022B" w:rsidRDefault="0041022B" w:rsidP="00C33824">
      <w:r>
        <w:t>En esta gráfica se puede visualizar las edades acotadas.</w:t>
      </w:r>
    </w:p>
    <w:p w14:paraId="59711833" w14:textId="47605CB2" w:rsidR="0041022B" w:rsidRDefault="0041022B" w:rsidP="00C33824">
      <w:r>
        <w:t>Se visualiza cómo los más comunes son el aborto involuntario, el aborto intencional y el aborto procurado. Dejando de lado el aborto agravado y el aborto calificado.</w:t>
      </w:r>
    </w:p>
    <w:p w14:paraId="29BD477C" w14:textId="77777777" w:rsidR="0041022B" w:rsidRDefault="0041022B" w:rsidP="00C33824"/>
    <w:p w14:paraId="18E7AE51" w14:textId="317952BD" w:rsidR="0041022B" w:rsidRDefault="0041022B" w:rsidP="00C33824">
      <w:r>
        <w:rPr>
          <w:noProof/>
        </w:rPr>
        <w:lastRenderedPageBreak/>
        <w:drawing>
          <wp:inline distT="0" distB="0" distL="0" distR="0" wp14:anchorId="0F877DE2" wp14:editId="254A6109">
            <wp:extent cx="6667500" cy="4114800"/>
            <wp:effectExtent l="0" t="0" r="0" b="0"/>
            <wp:docPr id="181505867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67500" cy="4114800"/>
                    </a:xfrm>
                    <a:prstGeom prst="rect">
                      <a:avLst/>
                    </a:prstGeom>
                    <a:noFill/>
                  </pic:spPr>
                </pic:pic>
              </a:graphicData>
            </a:graphic>
          </wp:inline>
        </w:drawing>
      </w:r>
    </w:p>
    <w:p w14:paraId="2B0419B8" w14:textId="19FE98D9" w:rsidR="0041022B" w:rsidRDefault="0041022B" w:rsidP="00C33824">
      <w:r>
        <w:t>Si nos enfocamos en el aborto con o sin consentimiento (que suele involucrar aborto natural) vemos cómo es curiosamente mayor en las edades de 35 a 40 años, donde es más probable un aborto espontáneo ante fuertes emociones o situaciones de estrés por la edad de la gestante.</w:t>
      </w:r>
    </w:p>
    <w:p w14:paraId="7A5D5C90" w14:textId="5B0FBDFA" w:rsidR="0041022B" w:rsidRDefault="0041022B" w:rsidP="00C33824">
      <w:r>
        <w:t>De la misma manera se ve cómo la distribución de abortos por departamentos es bastante homogénea.</w:t>
      </w:r>
    </w:p>
    <w:p w14:paraId="14FDDC66" w14:textId="7BD2645C" w:rsidR="0041022B" w:rsidRDefault="0041022B" w:rsidP="00C33824">
      <w:r>
        <w:t>Ante este tipo de hechos, es complejo el poder diseñar un plan de acción dado que depende directamente del estado natural de la fémina en estado de gestación y en edades comprendidas en la madurez, la probabilidad de un evento abortivo fatal es muy alta.</w:t>
      </w:r>
    </w:p>
    <w:p w14:paraId="705450CA" w14:textId="77777777" w:rsidR="0041022B" w:rsidRDefault="0041022B" w:rsidP="00C33824"/>
    <w:p w14:paraId="63D61359" w14:textId="6AB4FC64" w:rsidR="00D14CBF" w:rsidRDefault="00D14CBF" w:rsidP="00C33824"/>
    <w:p w14:paraId="160B7E7B" w14:textId="77777777" w:rsidR="008667FE" w:rsidRDefault="008667FE" w:rsidP="00C33824"/>
    <w:p w14:paraId="11B727D7" w14:textId="3C4380BD" w:rsidR="00D74B22" w:rsidRPr="00C33824" w:rsidRDefault="00D74B22" w:rsidP="00C33824"/>
    <w:sectPr w:rsidR="00D74B22" w:rsidRPr="00C3382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E93FCF"/>
    <w:multiLevelType w:val="hybridMultilevel"/>
    <w:tmpl w:val="F0E8A0F8"/>
    <w:lvl w:ilvl="0" w:tplc="7F58CE46">
      <w:start w:val="1"/>
      <w:numFmt w:val="bullet"/>
      <w:lvlText w:val=""/>
      <w:lvlJc w:val="left"/>
      <w:pPr>
        <w:ind w:left="720" w:hanging="360"/>
      </w:pPr>
      <w:rPr>
        <w:rFonts w:ascii="Symbol" w:eastAsiaTheme="minorHAnsi" w:hAnsi="Symbol"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038771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824"/>
    <w:rsid w:val="000212E2"/>
    <w:rsid w:val="000559F4"/>
    <w:rsid w:val="000667E0"/>
    <w:rsid w:val="0015487F"/>
    <w:rsid w:val="0017262D"/>
    <w:rsid w:val="001B7FA2"/>
    <w:rsid w:val="00204768"/>
    <w:rsid w:val="002E6A78"/>
    <w:rsid w:val="002E7F55"/>
    <w:rsid w:val="00334D2B"/>
    <w:rsid w:val="003517CF"/>
    <w:rsid w:val="00364AE5"/>
    <w:rsid w:val="0041022B"/>
    <w:rsid w:val="00467824"/>
    <w:rsid w:val="0049658E"/>
    <w:rsid w:val="004F7220"/>
    <w:rsid w:val="00513CBF"/>
    <w:rsid w:val="006105D0"/>
    <w:rsid w:val="0062119E"/>
    <w:rsid w:val="00661989"/>
    <w:rsid w:val="00690C65"/>
    <w:rsid w:val="006913E6"/>
    <w:rsid w:val="00695094"/>
    <w:rsid w:val="007575CA"/>
    <w:rsid w:val="00760797"/>
    <w:rsid w:val="00814DE7"/>
    <w:rsid w:val="008667FE"/>
    <w:rsid w:val="0088639E"/>
    <w:rsid w:val="0094312B"/>
    <w:rsid w:val="009C1DA0"/>
    <w:rsid w:val="00A16EB6"/>
    <w:rsid w:val="00B532EF"/>
    <w:rsid w:val="00C33824"/>
    <w:rsid w:val="00C831A3"/>
    <w:rsid w:val="00CD34F5"/>
    <w:rsid w:val="00CD5859"/>
    <w:rsid w:val="00CD7863"/>
    <w:rsid w:val="00D14CBF"/>
    <w:rsid w:val="00D479E2"/>
    <w:rsid w:val="00D66277"/>
    <w:rsid w:val="00D74B22"/>
    <w:rsid w:val="00DF6542"/>
    <w:rsid w:val="00E02D59"/>
    <w:rsid w:val="00EC2431"/>
    <w:rsid w:val="00EC2FF7"/>
    <w:rsid w:val="00EF67DB"/>
    <w:rsid w:val="00F62DF0"/>
    <w:rsid w:val="00FD4AA4"/>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B4E90"/>
  <w15:chartTrackingRefBased/>
  <w15:docId w15:val="{815CD944-10A9-4778-BD72-43E8E2749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824"/>
  </w:style>
  <w:style w:type="paragraph" w:styleId="Ttulo1">
    <w:name w:val="heading 1"/>
    <w:basedOn w:val="Normal"/>
    <w:next w:val="Normal"/>
    <w:link w:val="Ttulo1Car"/>
    <w:uiPriority w:val="9"/>
    <w:qFormat/>
    <w:rsid w:val="00C338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338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338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338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338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338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338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338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338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338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338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338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338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338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338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338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338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33824"/>
    <w:rPr>
      <w:rFonts w:eastAsiaTheme="majorEastAsia" w:cstheme="majorBidi"/>
      <w:color w:val="272727" w:themeColor="text1" w:themeTint="D8"/>
    </w:rPr>
  </w:style>
  <w:style w:type="paragraph" w:styleId="Ttulo">
    <w:name w:val="Title"/>
    <w:basedOn w:val="Normal"/>
    <w:next w:val="Normal"/>
    <w:link w:val="TtuloCar"/>
    <w:uiPriority w:val="10"/>
    <w:qFormat/>
    <w:rsid w:val="00C338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338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338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338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33824"/>
    <w:pPr>
      <w:spacing w:before="160"/>
      <w:jc w:val="center"/>
    </w:pPr>
    <w:rPr>
      <w:i/>
      <w:iCs/>
      <w:color w:val="404040" w:themeColor="text1" w:themeTint="BF"/>
    </w:rPr>
  </w:style>
  <w:style w:type="character" w:customStyle="1" w:styleId="CitaCar">
    <w:name w:val="Cita Car"/>
    <w:basedOn w:val="Fuentedeprrafopredeter"/>
    <w:link w:val="Cita"/>
    <w:uiPriority w:val="29"/>
    <w:rsid w:val="00C33824"/>
    <w:rPr>
      <w:i/>
      <w:iCs/>
      <w:color w:val="404040" w:themeColor="text1" w:themeTint="BF"/>
    </w:rPr>
  </w:style>
  <w:style w:type="paragraph" w:styleId="Prrafodelista">
    <w:name w:val="List Paragraph"/>
    <w:basedOn w:val="Normal"/>
    <w:uiPriority w:val="34"/>
    <w:qFormat/>
    <w:rsid w:val="00C33824"/>
    <w:pPr>
      <w:ind w:left="720"/>
      <w:contextualSpacing/>
    </w:pPr>
  </w:style>
  <w:style w:type="character" w:styleId="nfasisintenso">
    <w:name w:val="Intense Emphasis"/>
    <w:basedOn w:val="Fuentedeprrafopredeter"/>
    <w:uiPriority w:val="21"/>
    <w:qFormat/>
    <w:rsid w:val="00C33824"/>
    <w:rPr>
      <w:i/>
      <w:iCs/>
      <w:color w:val="0F4761" w:themeColor="accent1" w:themeShade="BF"/>
    </w:rPr>
  </w:style>
  <w:style w:type="paragraph" w:styleId="Citadestacada">
    <w:name w:val="Intense Quote"/>
    <w:basedOn w:val="Normal"/>
    <w:next w:val="Normal"/>
    <w:link w:val="CitadestacadaCar"/>
    <w:uiPriority w:val="30"/>
    <w:qFormat/>
    <w:rsid w:val="00C338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33824"/>
    <w:rPr>
      <w:i/>
      <w:iCs/>
      <w:color w:val="0F4761" w:themeColor="accent1" w:themeShade="BF"/>
    </w:rPr>
  </w:style>
  <w:style w:type="character" w:styleId="Referenciaintensa">
    <w:name w:val="Intense Reference"/>
    <w:basedOn w:val="Fuentedeprrafopredeter"/>
    <w:uiPriority w:val="32"/>
    <w:qFormat/>
    <w:rsid w:val="00C33824"/>
    <w:rPr>
      <w:b/>
      <w:bCs/>
      <w:smallCaps/>
      <w:color w:val="0F4761" w:themeColor="accent1" w:themeShade="BF"/>
      <w:spacing w:val="5"/>
    </w:rPr>
  </w:style>
  <w:style w:type="character" w:styleId="Hipervnculo">
    <w:name w:val="Hyperlink"/>
    <w:basedOn w:val="Fuentedeprrafopredeter"/>
    <w:uiPriority w:val="99"/>
    <w:unhideWhenUsed/>
    <w:rsid w:val="00760797"/>
    <w:rPr>
      <w:color w:val="467886" w:themeColor="hyperlink"/>
      <w:u w:val="single"/>
    </w:rPr>
  </w:style>
  <w:style w:type="character" w:styleId="Mencinsinresolver">
    <w:name w:val="Unresolved Mention"/>
    <w:basedOn w:val="Fuentedeprrafopredeter"/>
    <w:uiPriority w:val="99"/>
    <w:semiHidden/>
    <w:unhideWhenUsed/>
    <w:rsid w:val="007607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71968">
      <w:bodyDiv w:val="1"/>
      <w:marLeft w:val="0"/>
      <w:marRight w:val="0"/>
      <w:marTop w:val="0"/>
      <w:marBottom w:val="0"/>
      <w:divBdr>
        <w:top w:val="none" w:sz="0" w:space="0" w:color="auto"/>
        <w:left w:val="none" w:sz="0" w:space="0" w:color="auto"/>
        <w:bottom w:val="none" w:sz="0" w:space="0" w:color="auto"/>
        <w:right w:val="none" w:sz="0" w:space="0" w:color="auto"/>
      </w:divBdr>
      <w:divsChild>
        <w:div w:id="443236627">
          <w:marLeft w:val="0"/>
          <w:marRight w:val="0"/>
          <w:marTop w:val="0"/>
          <w:marBottom w:val="0"/>
          <w:divBdr>
            <w:top w:val="none" w:sz="0" w:space="0" w:color="auto"/>
            <w:left w:val="none" w:sz="0" w:space="0" w:color="auto"/>
            <w:bottom w:val="none" w:sz="0" w:space="0" w:color="auto"/>
            <w:right w:val="none" w:sz="0" w:space="0" w:color="auto"/>
          </w:divBdr>
        </w:div>
        <w:div w:id="198979476">
          <w:marLeft w:val="0"/>
          <w:marRight w:val="0"/>
          <w:marTop w:val="0"/>
          <w:marBottom w:val="0"/>
          <w:divBdr>
            <w:top w:val="none" w:sz="0" w:space="0" w:color="auto"/>
            <w:left w:val="none" w:sz="0" w:space="0" w:color="auto"/>
            <w:bottom w:val="none" w:sz="0" w:space="0" w:color="auto"/>
            <w:right w:val="none" w:sz="0" w:space="0" w:color="auto"/>
          </w:divBdr>
        </w:div>
      </w:divsChild>
    </w:div>
    <w:div w:id="44255508">
      <w:bodyDiv w:val="1"/>
      <w:marLeft w:val="0"/>
      <w:marRight w:val="0"/>
      <w:marTop w:val="0"/>
      <w:marBottom w:val="0"/>
      <w:divBdr>
        <w:top w:val="none" w:sz="0" w:space="0" w:color="auto"/>
        <w:left w:val="none" w:sz="0" w:space="0" w:color="auto"/>
        <w:bottom w:val="none" w:sz="0" w:space="0" w:color="auto"/>
        <w:right w:val="none" w:sz="0" w:space="0" w:color="auto"/>
      </w:divBdr>
      <w:divsChild>
        <w:div w:id="1166021633">
          <w:marLeft w:val="0"/>
          <w:marRight w:val="0"/>
          <w:marTop w:val="0"/>
          <w:marBottom w:val="0"/>
          <w:divBdr>
            <w:top w:val="none" w:sz="0" w:space="0" w:color="auto"/>
            <w:left w:val="none" w:sz="0" w:space="0" w:color="auto"/>
            <w:bottom w:val="none" w:sz="0" w:space="0" w:color="auto"/>
            <w:right w:val="none" w:sz="0" w:space="0" w:color="auto"/>
          </w:divBdr>
        </w:div>
        <w:div w:id="2078435946">
          <w:marLeft w:val="0"/>
          <w:marRight w:val="0"/>
          <w:marTop w:val="0"/>
          <w:marBottom w:val="0"/>
          <w:divBdr>
            <w:top w:val="none" w:sz="0" w:space="0" w:color="auto"/>
            <w:left w:val="none" w:sz="0" w:space="0" w:color="auto"/>
            <w:bottom w:val="none" w:sz="0" w:space="0" w:color="auto"/>
            <w:right w:val="none" w:sz="0" w:space="0" w:color="auto"/>
          </w:divBdr>
        </w:div>
      </w:divsChild>
    </w:div>
    <w:div w:id="79759189">
      <w:bodyDiv w:val="1"/>
      <w:marLeft w:val="0"/>
      <w:marRight w:val="0"/>
      <w:marTop w:val="0"/>
      <w:marBottom w:val="0"/>
      <w:divBdr>
        <w:top w:val="none" w:sz="0" w:space="0" w:color="auto"/>
        <w:left w:val="none" w:sz="0" w:space="0" w:color="auto"/>
        <w:bottom w:val="none" w:sz="0" w:space="0" w:color="auto"/>
        <w:right w:val="none" w:sz="0" w:space="0" w:color="auto"/>
      </w:divBdr>
      <w:divsChild>
        <w:div w:id="920799043">
          <w:marLeft w:val="0"/>
          <w:marRight w:val="0"/>
          <w:marTop w:val="0"/>
          <w:marBottom w:val="0"/>
          <w:divBdr>
            <w:top w:val="none" w:sz="0" w:space="0" w:color="auto"/>
            <w:left w:val="none" w:sz="0" w:space="0" w:color="auto"/>
            <w:bottom w:val="none" w:sz="0" w:space="0" w:color="auto"/>
            <w:right w:val="none" w:sz="0" w:space="0" w:color="auto"/>
          </w:divBdr>
        </w:div>
        <w:div w:id="1937127154">
          <w:marLeft w:val="0"/>
          <w:marRight w:val="0"/>
          <w:marTop w:val="0"/>
          <w:marBottom w:val="0"/>
          <w:divBdr>
            <w:top w:val="none" w:sz="0" w:space="0" w:color="auto"/>
            <w:left w:val="none" w:sz="0" w:space="0" w:color="auto"/>
            <w:bottom w:val="none" w:sz="0" w:space="0" w:color="auto"/>
            <w:right w:val="none" w:sz="0" w:space="0" w:color="auto"/>
          </w:divBdr>
        </w:div>
      </w:divsChild>
    </w:div>
    <w:div w:id="558856722">
      <w:bodyDiv w:val="1"/>
      <w:marLeft w:val="0"/>
      <w:marRight w:val="0"/>
      <w:marTop w:val="0"/>
      <w:marBottom w:val="0"/>
      <w:divBdr>
        <w:top w:val="none" w:sz="0" w:space="0" w:color="auto"/>
        <w:left w:val="none" w:sz="0" w:space="0" w:color="auto"/>
        <w:bottom w:val="none" w:sz="0" w:space="0" w:color="auto"/>
        <w:right w:val="none" w:sz="0" w:space="0" w:color="auto"/>
      </w:divBdr>
      <w:divsChild>
        <w:div w:id="909929709">
          <w:marLeft w:val="0"/>
          <w:marRight w:val="0"/>
          <w:marTop w:val="0"/>
          <w:marBottom w:val="0"/>
          <w:divBdr>
            <w:top w:val="none" w:sz="0" w:space="0" w:color="auto"/>
            <w:left w:val="none" w:sz="0" w:space="0" w:color="auto"/>
            <w:bottom w:val="none" w:sz="0" w:space="0" w:color="auto"/>
            <w:right w:val="none" w:sz="0" w:space="0" w:color="auto"/>
          </w:divBdr>
        </w:div>
        <w:div w:id="1439981486">
          <w:marLeft w:val="0"/>
          <w:marRight w:val="0"/>
          <w:marTop w:val="0"/>
          <w:marBottom w:val="0"/>
          <w:divBdr>
            <w:top w:val="none" w:sz="0" w:space="0" w:color="auto"/>
            <w:left w:val="none" w:sz="0" w:space="0" w:color="auto"/>
            <w:bottom w:val="none" w:sz="0" w:space="0" w:color="auto"/>
            <w:right w:val="none" w:sz="0" w:space="0" w:color="auto"/>
          </w:divBdr>
        </w:div>
      </w:divsChild>
    </w:div>
    <w:div w:id="614485738">
      <w:bodyDiv w:val="1"/>
      <w:marLeft w:val="0"/>
      <w:marRight w:val="0"/>
      <w:marTop w:val="0"/>
      <w:marBottom w:val="0"/>
      <w:divBdr>
        <w:top w:val="none" w:sz="0" w:space="0" w:color="auto"/>
        <w:left w:val="none" w:sz="0" w:space="0" w:color="auto"/>
        <w:bottom w:val="none" w:sz="0" w:space="0" w:color="auto"/>
        <w:right w:val="none" w:sz="0" w:space="0" w:color="auto"/>
      </w:divBdr>
      <w:divsChild>
        <w:div w:id="1086343468">
          <w:marLeft w:val="0"/>
          <w:marRight w:val="0"/>
          <w:marTop w:val="0"/>
          <w:marBottom w:val="0"/>
          <w:divBdr>
            <w:top w:val="none" w:sz="0" w:space="0" w:color="auto"/>
            <w:left w:val="none" w:sz="0" w:space="0" w:color="auto"/>
            <w:bottom w:val="none" w:sz="0" w:space="0" w:color="auto"/>
            <w:right w:val="none" w:sz="0" w:space="0" w:color="auto"/>
          </w:divBdr>
        </w:div>
        <w:div w:id="1051003917">
          <w:marLeft w:val="0"/>
          <w:marRight w:val="0"/>
          <w:marTop w:val="0"/>
          <w:marBottom w:val="0"/>
          <w:divBdr>
            <w:top w:val="none" w:sz="0" w:space="0" w:color="auto"/>
            <w:left w:val="none" w:sz="0" w:space="0" w:color="auto"/>
            <w:bottom w:val="none" w:sz="0" w:space="0" w:color="auto"/>
            <w:right w:val="none" w:sz="0" w:space="0" w:color="auto"/>
          </w:divBdr>
        </w:div>
      </w:divsChild>
    </w:div>
    <w:div w:id="620720988">
      <w:bodyDiv w:val="1"/>
      <w:marLeft w:val="0"/>
      <w:marRight w:val="0"/>
      <w:marTop w:val="0"/>
      <w:marBottom w:val="0"/>
      <w:divBdr>
        <w:top w:val="none" w:sz="0" w:space="0" w:color="auto"/>
        <w:left w:val="none" w:sz="0" w:space="0" w:color="auto"/>
        <w:bottom w:val="none" w:sz="0" w:space="0" w:color="auto"/>
        <w:right w:val="none" w:sz="0" w:space="0" w:color="auto"/>
      </w:divBdr>
      <w:divsChild>
        <w:div w:id="1600871331">
          <w:marLeft w:val="0"/>
          <w:marRight w:val="0"/>
          <w:marTop w:val="0"/>
          <w:marBottom w:val="0"/>
          <w:divBdr>
            <w:top w:val="none" w:sz="0" w:space="0" w:color="auto"/>
            <w:left w:val="none" w:sz="0" w:space="0" w:color="auto"/>
            <w:bottom w:val="none" w:sz="0" w:space="0" w:color="auto"/>
            <w:right w:val="none" w:sz="0" w:space="0" w:color="auto"/>
          </w:divBdr>
        </w:div>
        <w:div w:id="715399899">
          <w:marLeft w:val="0"/>
          <w:marRight w:val="0"/>
          <w:marTop w:val="0"/>
          <w:marBottom w:val="0"/>
          <w:divBdr>
            <w:top w:val="none" w:sz="0" w:space="0" w:color="auto"/>
            <w:left w:val="none" w:sz="0" w:space="0" w:color="auto"/>
            <w:bottom w:val="none" w:sz="0" w:space="0" w:color="auto"/>
            <w:right w:val="none" w:sz="0" w:space="0" w:color="auto"/>
          </w:divBdr>
        </w:div>
      </w:divsChild>
    </w:div>
    <w:div w:id="706372208">
      <w:bodyDiv w:val="1"/>
      <w:marLeft w:val="0"/>
      <w:marRight w:val="0"/>
      <w:marTop w:val="0"/>
      <w:marBottom w:val="0"/>
      <w:divBdr>
        <w:top w:val="none" w:sz="0" w:space="0" w:color="auto"/>
        <w:left w:val="none" w:sz="0" w:space="0" w:color="auto"/>
        <w:bottom w:val="none" w:sz="0" w:space="0" w:color="auto"/>
        <w:right w:val="none" w:sz="0" w:space="0" w:color="auto"/>
      </w:divBdr>
      <w:divsChild>
        <w:div w:id="895706258">
          <w:marLeft w:val="0"/>
          <w:marRight w:val="0"/>
          <w:marTop w:val="0"/>
          <w:marBottom w:val="0"/>
          <w:divBdr>
            <w:top w:val="none" w:sz="0" w:space="0" w:color="auto"/>
            <w:left w:val="none" w:sz="0" w:space="0" w:color="auto"/>
            <w:bottom w:val="none" w:sz="0" w:space="0" w:color="auto"/>
            <w:right w:val="none" w:sz="0" w:space="0" w:color="auto"/>
          </w:divBdr>
        </w:div>
        <w:div w:id="1462528353">
          <w:marLeft w:val="0"/>
          <w:marRight w:val="0"/>
          <w:marTop w:val="0"/>
          <w:marBottom w:val="0"/>
          <w:divBdr>
            <w:top w:val="none" w:sz="0" w:space="0" w:color="auto"/>
            <w:left w:val="none" w:sz="0" w:space="0" w:color="auto"/>
            <w:bottom w:val="none" w:sz="0" w:space="0" w:color="auto"/>
            <w:right w:val="none" w:sz="0" w:space="0" w:color="auto"/>
          </w:divBdr>
        </w:div>
      </w:divsChild>
    </w:div>
    <w:div w:id="774641698">
      <w:bodyDiv w:val="1"/>
      <w:marLeft w:val="0"/>
      <w:marRight w:val="0"/>
      <w:marTop w:val="0"/>
      <w:marBottom w:val="0"/>
      <w:divBdr>
        <w:top w:val="none" w:sz="0" w:space="0" w:color="auto"/>
        <w:left w:val="none" w:sz="0" w:space="0" w:color="auto"/>
        <w:bottom w:val="none" w:sz="0" w:space="0" w:color="auto"/>
        <w:right w:val="none" w:sz="0" w:space="0" w:color="auto"/>
      </w:divBdr>
      <w:divsChild>
        <w:div w:id="1619218841">
          <w:marLeft w:val="0"/>
          <w:marRight w:val="0"/>
          <w:marTop w:val="0"/>
          <w:marBottom w:val="0"/>
          <w:divBdr>
            <w:top w:val="none" w:sz="0" w:space="0" w:color="auto"/>
            <w:left w:val="none" w:sz="0" w:space="0" w:color="auto"/>
            <w:bottom w:val="none" w:sz="0" w:space="0" w:color="auto"/>
            <w:right w:val="none" w:sz="0" w:space="0" w:color="auto"/>
          </w:divBdr>
        </w:div>
        <w:div w:id="98572247">
          <w:marLeft w:val="0"/>
          <w:marRight w:val="0"/>
          <w:marTop w:val="0"/>
          <w:marBottom w:val="0"/>
          <w:divBdr>
            <w:top w:val="none" w:sz="0" w:space="0" w:color="auto"/>
            <w:left w:val="none" w:sz="0" w:space="0" w:color="auto"/>
            <w:bottom w:val="none" w:sz="0" w:space="0" w:color="auto"/>
            <w:right w:val="none" w:sz="0" w:space="0" w:color="auto"/>
          </w:divBdr>
        </w:div>
      </w:divsChild>
    </w:div>
    <w:div w:id="903369996">
      <w:bodyDiv w:val="1"/>
      <w:marLeft w:val="0"/>
      <w:marRight w:val="0"/>
      <w:marTop w:val="0"/>
      <w:marBottom w:val="0"/>
      <w:divBdr>
        <w:top w:val="none" w:sz="0" w:space="0" w:color="auto"/>
        <w:left w:val="none" w:sz="0" w:space="0" w:color="auto"/>
        <w:bottom w:val="none" w:sz="0" w:space="0" w:color="auto"/>
        <w:right w:val="none" w:sz="0" w:space="0" w:color="auto"/>
      </w:divBdr>
      <w:divsChild>
        <w:div w:id="1902519126">
          <w:marLeft w:val="0"/>
          <w:marRight w:val="0"/>
          <w:marTop w:val="0"/>
          <w:marBottom w:val="0"/>
          <w:divBdr>
            <w:top w:val="none" w:sz="0" w:space="0" w:color="auto"/>
            <w:left w:val="none" w:sz="0" w:space="0" w:color="auto"/>
            <w:bottom w:val="none" w:sz="0" w:space="0" w:color="auto"/>
            <w:right w:val="none" w:sz="0" w:space="0" w:color="auto"/>
          </w:divBdr>
        </w:div>
        <w:div w:id="558903172">
          <w:marLeft w:val="0"/>
          <w:marRight w:val="0"/>
          <w:marTop w:val="0"/>
          <w:marBottom w:val="0"/>
          <w:divBdr>
            <w:top w:val="none" w:sz="0" w:space="0" w:color="auto"/>
            <w:left w:val="none" w:sz="0" w:space="0" w:color="auto"/>
            <w:bottom w:val="none" w:sz="0" w:space="0" w:color="auto"/>
            <w:right w:val="none" w:sz="0" w:space="0" w:color="auto"/>
          </w:divBdr>
        </w:div>
      </w:divsChild>
    </w:div>
    <w:div w:id="988167967">
      <w:bodyDiv w:val="1"/>
      <w:marLeft w:val="0"/>
      <w:marRight w:val="0"/>
      <w:marTop w:val="0"/>
      <w:marBottom w:val="0"/>
      <w:divBdr>
        <w:top w:val="none" w:sz="0" w:space="0" w:color="auto"/>
        <w:left w:val="none" w:sz="0" w:space="0" w:color="auto"/>
        <w:bottom w:val="none" w:sz="0" w:space="0" w:color="auto"/>
        <w:right w:val="none" w:sz="0" w:space="0" w:color="auto"/>
      </w:divBdr>
      <w:divsChild>
        <w:div w:id="230235641">
          <w:marLeft w:val="0"/>
          <w:marRight w:val="0"/>
          <w:marTop w:val="0"/>
          <w:marBottom w:val="0"/>
          <w:divBdr>
            <w:top w:val="none" w:sz="0" w:space="0" w:color="auto"/>
            <w:left w:val="none" w:sz="0" w:space="0" w:color="auto"/>
            <w:bottom w:val="none" w:sz="0" w:space="0" w:color="auto"/>
            <w:right w:val="none" w:sz="0" w:space="0" w:color="auto"/>
          </w:divBdr>
        </w:div>
        <w:div w:id="1678193417">
          <w:marLeft w:val="0"/>
          <w:marRight w:val="0"/>
          <w:marTop w:val="0"/>
          <w:marBottom w:val="0"/>
          <w:divBdr>
            <w:top w:val="none" w:sz="0" w:space="0" w:color="auto"/>
            <w:left w:val="none" w:sz="0" w:space="0" w:color="auto"/>
            <w:bottom w:val="none" w:sz="0" w:space="0" w:color="auto"/>
            <w:right w:val="none" w:sz="0" w:space="0" w:color="auto"/>
          </w:divBdr>
        </w:div>
      </w:divsChild>
    </w:div>
    <w:div w:id="1086070777">
      <w:bodyDiv w:val="1"/>
      <w:marLeft w:val="0"/>
      <w:marRight w:val="0"/>
      <w:marTop w:val="0"/>
      <w:marBottom w:val="0"/>
      <w:divBdr>
        <w:top w:val="none" w:sz="0" w:space="0" w:color="auto"/>
        <w:left w:val="none" w:sz="0" w:space="0" w:color="auto"/>
        <w:bottom w:val="none" w:sz="0" w:space="0" w:color="auto"/>
        <w:right w:val="none" w:sz="0" w:space="0" w:color="auto"/>
      </w:divBdr>
      <w:divsChild>
        <w:div w:id="860170012">
          <w:marLeft w:val="0"/>
          <w:marRight w:val="0"/>
          <w:marTop w:val="0"/>
          <w:marBottom w:val="0"/>
          <w:divBdr>
            <w:top w:val="none" w:sz="0" w:space="0" w:color="auto"/>
            <w:left w:val="none" w:sz="0" w:space="0" w:color="auto"/>
            <w:bottom w:val="none" w:sz="0" w:space="0" w:color="auto"/>
            <w:right w:val="none" w:sz="0" w:space="0" w:color="auto"/>
          </w:divBdr>
        </w:div>
        <w:div w:id="27605370">
          <w:marLeft w:val="0"/>
          <w:marRight w:val="0"/>
          <w:marTop w:val="0"/>
          <w:marBottom w:val="0"/>
          <w:divBdr>
            <w:top w:val="none" w:sz="0" w:space="0" w:color="auto"/>
            <w:left w:val="none" w:sz="0" w:space="0" w:color="auto"/>
            <w:bottom w:val="none" w:sz="0" w:space="0" w:color="auto"/>
            <w:right w:val="none" w:sz="0" w:space="0" w:color="auto"/>
          </w:divBdr>
        </w:div>
      </w:divsChild>
    </w:div>
    <w:div w:id="1243295426">
      <w:bodyDiv w:val="1"/>
      <w:marLeft w:val="0"/>
      <w:marRight w:val="0"/>
      <w:marTop w:val="0"/>
      <w:marBottom w:val="0"/>
      <w:divBdr>
        <w:top w:val="none" w:sz="0" w:space="0" w:color="auto"/>
        <w:left w:val="none" w:sz="0" w:space="0" w:color="auto"/>
        <w:bottom w:val="none" w:sz="0" w:space="0" w:color="auto"/>
        <w:right w:val="none" w:sz="0" w:space="0" w:color="auto"/>
      </w:divBdr>
      <w:divsChild>
        <w:div w:id="1297223967">
          <w:marLeft w:val="0"/>
          <w:marRight w:val="0"/>
          <w:marTop w:val="0"/>
          <w:marBottom w:val="0"/>
          <w:divBdr>
            <w:top w:val="none" w:sz="0" w:space="0" w:color="auto"/>
            <w:left w:val="none" w:sz="0" w:space="0" w:color="auto"/>
            <w:bottom w:val="none" w:sz="0" w:space="0" w:color="auto"/>
            <w:right w:val="none" w:sz="0" w:space="0" w:color="auto"/>
          </w:divBdr>
        </w:div>
        <w:div w:id="1622222177">
          <w:marLeft w:val="0"/>
          <w:marRight w:val="0"/>
          <w:marTop w:val="0"/>
          <w:marBottom w:val="0"/>
          <w:divBdr>
            <w:top w:val="none" w:sz="0" w:space="0" w:color="auto"/>
            <w:left w:val="none" w:sz="0" w:space="0" w:color="auto"/>
            <w:bottom w:val="none" w:sz="0" w:space="0" w:color="auto"/>
            <w:right w:val="none" w:sz="0" w:space="0" w:color="auto"/>
          </w:divBdr>
        </w:div>
      </w:divsChild>
    </w:div>
    <w:div w:id="1249464949">
      <w:bodyDiv w:val="1"/>
      <w:marLeft w:val="0"/>
      <w:marRight w:val="0"/>
      <w:marTop w:val="0"/>
      <w:marBottom w:val="0"/>
      <w:divBdr>
        <w:top w:val="none" w:sz="0" w:space="0" w:color="auto"/>
        <w:left w:val="none" w:sz="0" w:space="0" w:color="auto"/>
        <w:bottom w:val="none" w:sz="0" w:space="0" w:color="auto"/>
        <w:right w:val="none" w:sz="0" w:space="0" w:color="auto"/>
      </w:divBdr>
      <w:divsChild>
        <w:div w:id="1802532685">
          <w:marLeft w:val="0"/>
          <w:marRight w:val="0"/>
          <w:marTop w:val="0"/>
          <w:marBottom w:val="0"/>
          <w:divBdr>
            <w:top w:val="none" w:sz="0" w:space="0" w:color="auto"/>
            <w:left w:val="none" w:sz="0" w:space="0" w:color="auto"/>
            <w:bottom w:val="none" w:sz="0" w:space="0" w:color="auto"/>
            <w:right w:val="none" w:sz="0" w:space="0" w:color="auto"/>
          </w:divBdr>
        </w:div>
        <w:div w:id="1851723704">
          <w:marLeft w:val="0"/>
          <w:marRight w:val="0"/>
          <w:marTop w:val="0"/>
          <w:marBottom w:val="0"/>
          <w:divBdr>
            <w:top w:val="none" w:sz="0" w:space="0" w:color="auto"/>
            <w:left w:val="none" w:sz="0" w:space="0" w:color="auto"/>
            <w:bottom w:val="none" w:sz="0" w:space="0" w:color="auto"/>
            <w:right w:val="none" w:sz="0" w:space="0" w:color="auto"/>
          </w:divBdr>
        </w:div>
      </w:divsChild>
    </w:div>
    <w:div w:id="1256282548">
      <w:bodyDiv w:val="1"/>
      <w:marLeft w:val="0"/>
      <w:marRight w:val="0"/>
      <w:marTop w:val="0"/>
      <w:marBottom w:val="0"/>
      <w:divBdr>
        <w:top w:val="none" w:sz="0" w:space="0" w:color="auto"/>
        <w:left w:val="none" w:sz="0" w:space="0" w:color="auto"/>
        <w:bottom w:val="none" w:sz="0" w:space="0" w:color="auto"/>
        <w:right w:val="none" w:sz="0" w:space="0" w:color="auto"/>
      </w:divBdr>
      <w:divsChild>
        <w:div w:id="993753133">
          <w:marLeft w:val="0"/>
          <w:marRight w:val="0"/>
          <w:marTop w:val="0"/>
          <w:marBottom w:val="0"/>
          <w:divBdr>
            <w:top w:val="none" w:sz="0" w:space="0" w:color="auto"/>
            <w:left w:val="none" w:sz="0" w:space="0" w:color="auto"/>
            <w:bottom w:val="none" w:sz="0" w:space="0" w:color="auto"/>
            <w:right w:val="none" w:sz="0" w:space="0" w:color="auto"/>
          </w:divBdr>
        </w:div>
        <w:div w:id="2004358665">
          <w:marLeft w:val="0"/>
          <w:marRight w:val="0"/>
          <w:marTop w:val="0"/>
          <w:marBottom w:val="0"/>
          <w:divBdr>
            <w:top w:val="none" w:sz="0" w:space="0" w:color="auto"/>
            <w:left w:val="none" w:sz="0" w:space="0" w:color="auto"/>
            <w:bottom w:val="none" w:sz="0" w:space="0" w:color="auto"/>
            <w:right w:val="none" w:sz="0" w:space="0" w:color="auto"/>
          </w:divBdr>
        </w:div>
      </w:divsChild>
    </w:div>
    <w:div w:id="1258514532">
      <w:bodyDiv w:val="1"/>
      <w:marLeft w:val="0"/>
      <w:marRight w:val="0"/>
      <w:marTop w:val="0"/>
      <w:marBottom w:val="0"/>
      <w:divBdr>
        <w:top w:val="none" w:sz="0" w:space="0" w:color="auto"/>
        <w:left w:val="none" w:sz="0" w:space="0" w:color="auto"/>
        <w:bottom w:val="none" w:sz="0" w:space="0" w:color="auto"/>
        <w:right w:val="none" w:sz="0" w:space="0" w:color="auto"/>
      </w:divBdr>
      <w:divsChild>
        <w:div w:id="1674411789">
          <w:marLeft w:val="0"/>
          <w:marRight w:val="0"/>
          <w:marTop w:val="0"/>
          <w:marBottom w:val="0"/>
          <w:divBdr>
            <w:top w:val="none" w:sz="0" w:space="0" w:color="auto"/>
            <w:left w:val="none" w:sz="0" w:space="0" w:color="auto"/>
            <w:bottom w:val="none" w:sz="0" w:space="0" w:color="auto"/>
            <w:right w:val="none" w:sz="0" w:space="0" w:color="auto"/>
          </w:divBdr>
        </w:div>
        <w:div w:id="1196848377">
          <w:marLeft w:val="0"/>
          <w:marRight w:val="0"/>
          <w:marTop w:val="0"/>
          <w:marBottom w:val="0"/>
          <w:divBdr>
            <w:top w:val="none" w:sz="0" w:space="0" w:color="auto"/>
            <w:left w:val="none" w:sz="0" w:space="0" w:color="auto"/>
            <w:bottom w:val="none" w:sz="0" w:space="0" w:color="auto"/>
            <w:right w:val="none" w:sz="0" w:space="0" w:color="auto"/>
          </w:divBdr>
        </w:div>
      </w:divsChild>
    </w:div>
    <w:div w:id="1307473422">
      <w:bodyDiv w:val="1"/>
      <w:marLeft w:val="0"/>
      <w:marRight w:val="0"/>
      <w:marTop w:val="0"/>
      <w:marBottom w:val="0"/>
      <w:divBdr>
        <w:top w:val="none" w:sz="0" w:space="0" w:color="auto"/>
        <w:left w:val="none" w:sz="0" w:space="0" w:color="auto"/>
        <w:bottom w:val="none" w:sz="0" w:space="0" w:color="auto"/>
        <w:right w:val="none" w:sz="0" w:space="0" w:color="auto"/>
      </w:divBdr>
      <w:divsChild>
        <w:div w:id="789014024">
          <w:marLeft w:val="0"/>
          <w:marRight w:val="0"/>
          <w:marTop w:val="0"/>
          <w:marBottom w:val="0"/>
          <w:divBdr>
            <w:top w:val="none" w:sz="0" w:space="0" w:color="auto"/>
            <w:left w:val="none" w:sz="0" w:space="0" w:color="auto"/>
            <w:bottom w:val="none" w:sz="0" w:space="0" w:color="auto"/>
            <w:right w:val="none" w:sz="0" w:space="0" w:color="auto"/>
          </w:divBdr>
        </w:div>
        <w:div w:id="1900751791">
          <w:marLeft w:val="0"/>
          <w:marRight w:val="0"/>
          <w:marTop w:val="0"/>
          <w:marBottom w:val="0"/>
          <w:divBdr>
            <w:top w:val="none" w:sz="0" w:space="0" w:color="auto"/>
            <w:left w:val="none" w:sz="0" w:space="0" w:color="auto"/>
            <w:bottom w:val="none" w:sz="0" w:space="0" w:color="auto"/>
            <w:right w:val="none" w:sz="0" w:space="0" w:color="auto"/>
          </w:divBdr>
        </w:div>
      </w:divsChild>
    </w:div>
    <w:div w:id="1528324593">
      <w:bodyDiv w:val="1"/>
      <w:marLeft w:val="0"/>
      <w:marRight w:val="0"/>
      <w:marTop w:val="0"/>
      <w:marBottom w:val="0"/>
      <w:divBdr>
        <w:top w:val="none" w:sz="0" w:space="0" w:color="auto"/>
        <w:left w:val="none" w:sz="0" w:space="0" w:color="auto"/>
        <w:bottom w:val="none" w:sz="0" w:space="0" w:color="auto"/>
        <w:right w:val="none" w:sz="0" w:space="0" w:color="auto"/>
      </w:divBdr>
      <w:divsChild>
        <w:div w:id="617489068">
          <w:marLeft w:val="0"/>
          <w:marRight w:val="0"/>
          <w:marTop w:val="0"/>
          <w:marBottom w:val="0"/>
          <w:divBdr>
            <w:top w:val="none" w:sz="0" w:space="0" w:color="auto"/>
            <w:left w:val="none" w:sz="0" w:space="0" w:color="auto"/>
            <w:bottom w:val="none" w:sz="0" w:space="0" w:color="auto"/>
            <w:right w:val="none" w:sz="0" w:space="0" w:color="auto"/>
          </w:divBdr>
        </w:div>
        <w:div w:id="625627556">
          <w:marLeft w:val="0"/>
          <w:marRight w:val="0"/>
          <w:marTop w:val="0"/>
          <w:marBottom w:val="0"/>
          <w:divBdr>
            <w:top w:val="none" w:sz="0" w:space="0" w:color="auto"/>
            <w:left w:val="none" w:sz="0" w:space="0" w:color="auto"/>
            <w:bottom w:val="none" w:sz="0" w:space="0" w:color="auto"/>
            <w:right w:val="none" w:sz="0" w:space="0" w:color="auto"/>
          </w:divBdr>
        </w:div>
      </w:divsChild>
    </w:div>
    <w:div w:id="1736122887">
      <w:bodyDiv w:val="1"/>
      <w:marLeft w:val="0"/>
      <w:marRight w:val="0"/>
      <w:marTop w:val="0"/>
      <w:marBottom w:val="0"/>
      <w:divBdr>
        <w:top w:val="none" w:sz="0" w:space="0" w:color="auto"/>
        <w:left w:val="none" w:sz="0" w:space="0" w:color="auto"/>
        <w:bottom w:val="none" w:sz="0" w:space="0" w:color="auto"/>
        <w:right w:val="none" w:sz="0" w:space="0" w:color="auto"/>
      </w:divBdr>
      <w:divsChild>
        <w:div w:id="1252592046">
          <w:marLeft w:val="0"/>
          <w:marRight w:val="0"/>
          <w:marTop w:val="0"/>
          <w:marBottom w:val="0"/>
          <w:divBdr>
            <w:top w:val="none" w:sz="0" w:space="0" w:color="auto"/>
            <w:left w:val="none" w:sz="0" w:space="0" w:color="auto"/>
            <w:bottom w:val="none" w:sz="0" w:space="0" w:color="auto"/>
            <w:right w:val="none" w:sz="0" w:space="0" w:color="auto"/>
          </w:divBdr>
        </w:div>
        <w:div w:id="1852983757">
          <w:marLeft w:val="0"/>
          <w:marRight w:val="0"/>
          <w:marTop w:val="0"/>
          <w:marBottom w:val="0"/>
          <w:divBdr>
            <w:top w:val="none" w:sz="0" w:space="0" w:color="auto"/>
            <w:left w:val="none" w:sz="0" w:space="0" w:color="auto"/>
            <w:bottom w:val="none" w:sz="0" w:space="0" w:color="auto"/>
            <w:right w:val="none" w:sz="0" w:space="0" w:color="auto"/>
          </w:divBdr>
        </w:div>
      </w:divsChild>
    </w:div>
    <w:div w:id="1762604999">
      <w:bodyDiv w:val="1"/>
      <w:marLeft w:val="0"/>
      <w:marRight w:val="0"/>
      <w:marTop w:val="0"/>
      <w:marBottom w:val="0"/>
      <w:divBdr>
        <w:top w:val="none" w:sz="0" w:space="0" w:color="auto"/>
        <w:left w:val="none" w:sz="0" w:space="0" w:color="auto"/>
        <w:bottom w:val="none" w:sz="0" w:space="0" w:color="auto"/>
        <w:right w:val="none" w:sz="0" w:space="0" w:color="auto"/>
      </w:divBdr>
      <w:divsChild>
        <w:div w:id="1333412836">
          <w:marLeft w:val="0"/>
          <w:marRight w:val="0"/>
          <w:marTop w:val="0"/>
          <w:marBottom w:val="0"/>
          <w:divBdr>
            <w:top w:val="none" w:sz="0" w:space="0" w:color="auto"/>
            <w:left w:val="none" w:sz="0" w:space="0" w:color="auto"/>
            <w:bottom w:val="none" w:sz="0" w:space="0" w:color="auto"/>
            <w:right w:val="none" w:sz="0" w:space="0" w:color="auto"/>
          </w:divBdr>
        </w:div>
        <w:div w:id="489716211">
          <w:marLeft w:val="0"/>
          <w:marRight w:val="0"/>
          <w:marTop w:val="0"/>
          <w:marBottom w:val="0"/>
          <w:divBdr>
            <w:top w:val="none" w:sz="0" w:space="0" w:color="auto"/>
            <w:left w:val="none" w:sz="0" w:space="0" w:color="auto"/>
            <w:bottom w:val="none" w:sz="0" w:space="0" w:color="auto"/>
            <w:right w:val="none" w:sz="0" w:space="0" w:color="auto"/>
          </w:divBdr>
        </w:div>
      </w:divsChild>
    </w:div>
    <w:div w:id="1825855684">
      <w:bodyDiv w:val="1"/>
      <w:marLeft w:val="0"/>
      <w:marRight w:val="0"/>
      <w:marTop w:val="0"/>
      <w:marBottom w:val="0"/>
      <w:divBdr>
        <w:top w:val="none" w:sz="0" w:space="0" w:color="auto"/>
        <w:left w:val="none" w:sz="0" w:space="0" w:color="auto"/>
        <w:bottom w:val="none" w:sz="0" w:space="0" w:color="auto"/>
        <w:right w:val="none" w:sz="0" w:space="0" w:color="auto"/>
      </w:divBdr>
      <w:divsChild>
        <w:div w:id="928930099">
          <w:marLeft w:val="0"/>
          <w:marRight w:val="0"/>
          <w:marTop w:val="0"/>
          <w:marBottom w:val="0"/>
          <w:divBdr>
            <w:top w:val="none" w:sz="0" w:space="0" w:color="auto"/>
            <w:left w:val="none" w:sz="0" w:space="0" w:color="auto"/>
            <w:bottom w:val="none" w:sz="0" w:space="0" w:color="auto"/>
            <w:right w:val="none" w:sz="0" w:space="0" w:color="auto"/>
          </w:divBdr>
        </w:div>
        <w:div w:id="199903547">
          <w:marLeft w:val="0"/>
          <w:marRight w:val="0"/>
          <w:marTop w:val="0"/>
          <w:marBottom w:val="0"/>
          <w:divBdr>
            <w:top w:val="none" w:sz="0" w:space="0" w:color="auto"/>
            <w:left w:val="none" w:sz="0" w:space="0" w:color="auto"/>
            <w:bottom w:val="none" w:sz="0" w:space="0" w:color="auto"/>
            <w:right w:val="none" w:sz="0" w:space="0" w:color="auto"/>
          </w:divBdr>
        </w:div>
      </w:divsChild>
    </w:div>
    <w:div w:id="1846555513">
      <w:bodyDiv w:val="1"/>
      <w:marLeft w:val="0"/>
      <w:marRight w:val="0"/>
      <w:marTop w:val="0"/>
      <w:marBottom w:val="0"/>
      <w:divBdr>
        <w:top w:val="none" w:sz="0" w:space="0" w:color="auto"/>
        <w:left w:val="none" w:sz="0" w:space="0" w:color="auto"/>
        <w:bottom w:val="none" w:sz="0" w:space="0" w:color="auto"/>
        <w:right w:val="none" w:sz="0" w:space="0" w:color="auto"/>
      </w:divBdr>
    </w:div>
    <w:div w:id="1930306380">
      <w:bodyDiv w:val="1"/>
      <w:marLeft w:val="0"/>
      <w:marRight w:val="0"/>
      <w:marTop w:val="0"/>
      <w:marBottom w:val="0"/>
      <w:divBdr>
        <w:top w:val="none" w:sz="0" w:space="0" w:color="auto"/>
        <w:left w:val="none" w:sz="0" w:space="0" w:color="auto"/>
        <w:bottom w:val="none" w:sz="0" w:space="0" w:color="auto"/>
        <w:right w:val="none" w:sz="0" w:space="0" w:color="auto"/>
      </w:divBdr>
      <w:divsChild>
        <w:div w:id="1516841949">
          <w:marLeft w:val="0"/>
          <w:marRight w:val="0"/>
          <w:marTop w:val="0"/>
          <w:marBottom w:val="0"/>
          <w:divBdr>
            <w:top w:val="none" w:sz="0" w:space="0" w:color="auto"/>
            <w:left w:val="none" w:sz="0" w:space="0" w:color="auto"/>
            <w:bottom w:val="none" w:sz="0" w:space="0" w:color="auto"/>
            <w:right w:val="none" w:sz="0" w:space="0" w:color="auto"/>
          </w:divBdr>
        </w:div>
      </w:divsChild>
    </w:div>
    <w:div w:id="1931813146">
      <w:bodyDiv w:val="1"/>
      <w:marLeft w:val="0"/>
      <w:marRight w:val="0"/>
      <w:marTop w:val="0"/>
      <w:marBottom w:val="0"/>
      <w:divBdr>
        <w:top w:val="none" w:sz="0" w:space="0" w:color="auto"/>
        <w:left w:val="none" w:sz="0" w:space="0" w:color="auto"/>
        <w:bottom w:val="none" w:sz="0" w:space="0" w:color="auto"/>
        <w:right w:val="none" w:sz="0" w:space="0" w:color="auto"/>
      </w:divBdr>
      <w:divsChild>
        <w:div w:id="768507654">
          <w:marLeft w:val="0"/>
          <w:marRight w:val="0"/>
          <w:marTop w:val="0"/>
          <w:marBottom w:val="0"/>
          <w:divBdr>
            <w:top w:val="none" w:sz="0" w:space="0" w:color="auto"/>
            <w:left w:val="none" w:sz="0" w:space="0" w:color="auto"/>
            <w:bottom w:val="none" w:sz="0" w:space="0" w:color="auto"/>
            <w:right w:val="none" w:sz="0" w:space="0" w:color="auto"/>
          </w:divBdr>
        </w:div>
        <w:div w:id="788546904">
          <w:marLeft w:val="0"/>
          <w:marRight w:val="0"/>
          <w:marTop w:val="0"/>
          <w:marBottom w:val="0"/>
          <w:divBdr>
            <w:top w:val="none" w:sz="0" w:space="0" w:color="auto"/>
            <w:left w:val="none" w:sz="0" w:space="0" w:color="auto"/>
            <w:bottom w:val="none" w:sz="0" w:space="0" w:color="auto"/>
            <w:right w:val="none" w:sz="0" w:space="0" w:color="auto"/>
          </w:divBdr>
        </w:div>
      </w:divsChild>
    </w:div>
    <w:div w:id="1966499550">
      <w:bodyDiv w:val="1"/>
      <w:marLeft w:val="0"/>
      <w:marRight w:val="0"/>
      <w:marTop w:val="0"/>
      <w:marBottom w:val="0"/>
      <w:divBdr>
        <w:top w:val="none" w:sz="0" w:space="0" w:color="auto"/>
        <w:left w:val="none" w:sz="0" w:space="0" w:color="auto"/>
        <w:bottom w:val="none" w:sz="0" w:space="0" w:color="auto"/>
        <w:right w:val="none" w:sz="0" w:space="0" w:color="auto"/>
      </w:divBdr>
    </w:div>
    <w:div w:id="1992101727">
      <w:bodyDiv w:val="1"/>
      <w:marLeft w:val="0"/>
      <w:marRight w:val="0"/>
      <w:marTop w:val="0"/>
      <w:marBottom w:val="0"/>
      <w:divBdr>
        <w:top w:val="none" w:sz="0" w:space="0" w:color="auto"/>
        <w:left w:val="none" w:sz="0" w:space="0" w:color="auto"/>
        <w:bottom w:val="none" w:sz="0" w:space="0" w:color="auto"/>
        <w:right w:val="none" w:sz="0" w:space="0" w:color="auto"/>
      </w:divBdr>
      <w:divsChild>
        <w:div w:id="1477453050">
          <w:marLeft w:val="0"/>
          <w:marRight w:val="0"/>
          <w:marTop w:val="0"/>
          <w:marBottom w:val="0"/>
          <w:divBdr>
            <w:top w:val="none" w:sz="0" w:space="0" w:color="auto"/>
            <w:left w:val="none" w:sz="0" w:space="0" w:color="auto"/>
            <w:bottom w:val="none" w:sz="0" w:space="0" w:color="auto"/>
            <w:right w:val="none" w:sz="0" w:space="0" w:color="auto"/>
          </w:divBdr>
        </w:div>
        <w:div w:id="718240073">
          <w:marLeft w:val="0"/>
          <w:marRight w:val="0"/>
          <w:marTop w:val="0"/>
          <w:marBottom w:val="0"/>
          <w:divBdr>
            <w:top w:val="none" w:sz="0" w:space="0" w:color="auto"/>
            <w:left w:val="none" w:sz="0" w:space="0" w:color="auto"/>
            <w:bottom w:val="none" w:sz="0" w:space="0" w:color="auto"/>
            <w:right w:val="none" w:sz="0" w:space="0" w:color="auto"/>
          </w:divBdr>
        </w:div>
      </w:divsChild>
    </w:div>
    <w:div w:id="2072187136">
      <w:bodyDiv w:val="1"/>
      <w:marLeft w:val="0"/>
      <w:marRight w:val="0"/>
      <w:marTop w:val="0"/>
      <w:marBottom w:val="0"/>
      <w:divBdr>
        <w:top w:val="none" w:sz="0" w:space="0" w:color="auto"/>
        <w:left w:val="none" w:sz="0" w:space="0" w:color="auto"/>
        <w:bottom w:val="none" w:sz="0" w:space="0" w:color="auto"/>
        <w:right w:val="none" w:sz="0" w:space="0" w:color="auto"/>
      </w:divBdr>
      <w:divsChild>
        <w:div w:id="1299608015">
          <w:marLeft w:val="0"/>
          <w:marRight w:val="0"/>
          <w:marTop w:val="0"/>
          <w:marBottom w:val="0"/>
          <w:divBdr>
            <w:top w:val="none" w:sz="0" w:space="0" w:color="auto"/>
            <w:left w:val="none" w:sz="0" w:space="0" w:color="auto"/>
            <w:bottom w:val="none" w:sz="0" w:space="0" w:color="auto"/>
            <w:right w:val="none" w:sz="0" w:space="0" w:color="auto"/>
          </w:divBdr>
        </w:div>
        <w:div w:id="795682517">
          <w:marLeft w:val="0"/>
          <w:marRight w:val="0"/>
          <w:marTop w:val="0"/>
          <w:marBottom w:val="0"/>
          <w:divBdr>
            <w:top w:val="none" w:sz="0" w:space="0" w:color="auto"/>
            <w:left w:val="none" w:sz="0" w:space="0" w:color="auto"/>
            <w:bottom w:val="none" w:sz="0" w:space="0" w:color="auto"/>
            <w:right w:val="none" w:sz="0" w:space="0" w:color="auto"/>
          </w:divBdr>
        </w:div>
      </w:divsChild>
    </w:div>
    <w:div w:id="2072804405">
      <w:bodyDiv w:val="1"/>
      <w:marLeft w:val="0"/>
      <w:marRight w:val="0"/>
      <w:marTop w:val="0"/>
      <w:marBottom w:val="0"/>
      <w:divBdr>
        <w:top w:val="none" w:sz="0" w:space="0" w:color="auto"/>
        <w:left w:val="none" w:sz="0" w:space="0" w:color="auto"/>
        <w:bottom w:val="none" w:sz="0" w:space="0" w:color="auto"/>
        <w:right w:val="none" w:sz="0" w:space="0" w:color="auto"/>
      </w:divBdr>
      <w:divsChild>
        <w:div w:id="428505991">
          <w:marLeft w:val="0"/>
          <w:marRight w:val="0"/>
          <w:marTop w:val="0"/>
          <w:marBottom w:val="0"/>
          <w:divBdr>
            <w:top w:val="none" w:sz="0" w:space="0" w:color="auto"/>
            <w:left w:val="none" w:sz="0" w:space="0" w:color="auto"/>
            <w:bottom w:val="none" w:sz="0" w:space="0" w:color="auto"/>
            <w:right w:val="none" w:sz="0" w:space="0" w:color="auto"/>
          </w:divBdr>
        </w:div>
        <w:div w:id="679163623">
          <w:marLeft w:val="0"/>
          <w:marRight w:val="0"/>
          <w:marTop w:val="0"/>
          <w:marBottom w:val="0"/>
          <w:divBdr>
            <w:top w:val="none" w:sz="0" w:space="0" w:color="auto"/>
            <w:left w:val="none" w:sz="0" w:space="0" w:color="auto"/>
            <w:bottom w:val="none" w:sz="0" w:space="0" w:color="auto"/>
            <w:right w:val="none" w:sz="0" w:space="0" w:color="auto"/>
          </w:divBdr>
        </w:div>
      </w:divsChild>
    </w:div>
    <w:div w:id="2113742390">
      <w:bodyDiv w:val="1"/>
      <w:marLeft w:val="0"/>
      <w:marRight w:val="0"/>
      <w:marTop w:val="0"/>
      <w:marBottom w:val="0"/>
      <w:divBdr>
        <w:top w:val="none" w:sz="0" w:space="0" w:color="auto"/>
        <w:left w:val="none" w:sz="0" w:space="0" w:color="auto"/>
        <w:bottom w:val="none" w:sz="0" w:space="0" w:color="auto"/>
        <w:right w:val="none" w:sz="0" w:space="0" w:color="auto"/>
      </w:divBdr>
      <w:divsChild>
        <w:div w:id="1779061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yudaenaccion.org/blog/mujer/embarazo-adolescencia/" TargetMode="External"/><Relationship Id="rId5" Type="http://schemas.openxmlformats.org/officeDocument/2006/relationships/image" Target="media/image1.jpeg"/><Relationship Id="rId15" Type="http://schemas.openxmlformats.org/officeDocument/2006/relationships/image" Target="media/image8.png"/><Relationship Id="rId10" Type="http://schemas.openxmlformats.org/officeDocument/2006/relationships/hyperlink" Target="https://premiumpetcaregt.com/zonas-rojas-de-guatemala/"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unife.edu.pe/publicaciones/revistas/psicologia/2012/sabinadeza.pdf" TargetMode="External"/><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2551</TotalTime>
  <Pages>16</Pages>
  <Words>2045</Words>
  <Characters>11253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Ventura</dc:creator>
  <cp:keywords/>
  <dc:description/>
  <cp:lastModifiedBy>David Ventura</cp:lastModifiedBy>
  <cp:revision>17</cp:revision>
  <dcterms:created xsi:type="dcterms:W3CDTF">2024-11-07T05:58:00Z</dcterms:created>
  <dcterms:modified xsi:type="dcterms:W3CDTF">2024-11-30T06:07:00Z</dcterms:modified>
</cp:coreProperties>
</file>