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520DE" w14:textId="77777777" w:rsidR="00F63C88" w:rsidRDefault="00F63C88" w:rsidP="00F63C8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6B147E" wp14:editId="74FDEA8E">
            <wp:simplePos x="0" y="0"/>
            <wp:positionH relativeFrom="margin">
              <wp:posOffset>-267071</wp:posOffset>
            </wp:positionH>
            <wp:positionV relativeFrom="paragraph">
              <wp:posOffset>208113</wp:posOffset>
            </wp:positionV>
            <wp:extent cx="888365" cy="888365"/>
            <wp:effectExtent l="0" t="0" r="6985" b="6985"/>
            <wp:wrapSquare wrapText="bothSides"/>
            <wp:docPr id="185390420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04207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AE873" w14:textId="77777777" w:rsidR="00F63C88" w:rsidRDefault="00F63C88" w:rsidP="00F63C88">
      <w:pPr>
        <w:rPr>
          <w:lang w:val="es-MX"/>
        </w:rPr>
      </w:pPr>
      <w:r>
        <w:rPr>
          <w:lang w:val="es-MX"/>
        </w:rPr>
        <w:t>Universidad San Carlos de Guatemala</w:t>
      </w:r>
    </w:p>
    <w:p w14:paraId="75B44ABB" w14:textId="77777777" w:rsidR="00F63C88" w:rsidRDefault="00F63C88" w:rsidP="00F63C88">
      <w:pPr>
        <w:rPr>
          <w:lang w:val="es-MX"/>
        </w:rPr>
      </w:pPr>
      <w:r>
        <w:rPr>
          <w:lang w:val="es-MX"/>
        </w:rPr>
        <w:t>Escuela de Estudios de Postgrado de Ingeniería</w:t>
      </w:r>
    </w:p>
    <w:p w14:paraId="20A3E8AA" w14:textId="77777777" w:rsidR="00F63C88" w:rsidRDefault="00F63C88" w:rsidP="00F63C88">
      <w:pPr>
        <w:rPr>
          <w:lang w:val="es-MX"/>
        </w:rPr>
      </w:pPr>
      <w:r>
        <w:rPr>
          <w:lang w:val="es-MX"/>
        </w:rPr>
        <w:t>Introducción a la minería de datos</w:t>
      </w:r>
    </w:p>
    <w:p w14:paraId="4B2177A2" w14:textId="77777777" w:rsidR="00F63C88" w:rsidRDefault="00F63C88" w:rsidP="00F63C88">
      <w:pPr>
        <w:rPr>
          <w:lang w:val="es-MX"/>
        </w:rPr>
      </w:pPr>
    </w:p>
    <w:p w14:paraId="5DF74C54" w14:textId="77777777" w:rsidR="00F63C88" w:rsidRDefault="00F63C88" w:rsidP="00F63C88">
      <w:pPr>
        <w:rPr>
          <w:lang w:val="es-MX"/>
        </w:rPr>
      </w:pPr>
      <w:r>
        <w:rPr>
          <w:lang w:val="es-MX"/>
        </w:rPr>
        <w:t>Estudiante: Jorge David Ambrocio Ventura</w:t>
      </w:r>
    </w:p>
    <w:p w14:paraId="7338217B" w14:textId="77777777" w:rsidR="00F63C88" w:rsidRDefault="00F63C88" w:rsidP="00F63C88">
      <w:pPr>
        <w:rPr>
          <w:lang w:val="es-MX"/>
        </w:rPr>
      </w:pPr>
      <w:r>
        <w:rPr>
          <w:lang w:val="es-MX"/>
        </w:rPr>
        <w:t>Carnet: 999013655</w:t>
      </w:r>
    </w:p>
    <w:p w14:paraId="4B696C43" w14:textId="3D21BF3E" w:rsidR="00F63C88" w:rsidRDefault="00F63C88" w:rsidP="00F63C88">
      <w:r>
        <w:t xml:space="preserve">Ejecución del algoritmo </w:t>
      </w:r>
      <w:r>
        <w:t>KMeans</w:t>
      </w:r>
    </w:p>
    <w:p w14:paraId="4ED037D5" w14:textId="77777777" w:rsidR="004C4EF2" w:rsidRDefault="004C4EF2"/>
    <w:p w14:paraId="707FC791" w14:textId="29878398" w:rsidR="00E02D59" w:rsidRDefault="00F63C88">
      <w:r>
        <w:t xml:space="preserve">Sobre el conjunto de datos Migración, con el subconjunto de datos </w:t>
      </w:r>
      <w:r w:rsidR="00790A38">
        <w:t>de la meseta central</w:t>
      </w:r>
      <w:r>
        <w:t>, se identifica el siguiente resultado de clústeres.</w:t>
      </w:r>
    </w:p>
    <w:p w14:paraId="3AE27921" w14:textId="632B752E" w:rsidR="00F63C88" w:rsidRDefault="00790A38">
      <w:pPr>
        <w:rPr>
          <w:noProof/>
        </w:rPr>
      </w:pPr>
      <w:r>
        <w:rPr>
          <w:noProof/>
        </w:rPr>
        <w:drawing>
          <wp:inline distT="0" distB="0" distL="0" distR="0" wp14:anchorId="70FA2666" wp14:editId="73A384D3">
            <wp:extent cx="6667500" cy="4114800"/>
            <wp:effectExtent l="0" t="0" r="0" b="0"/>
            <wp:docPr id="124393895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97CCD" w14:textId="1A0DBB63" w:rsidR="00F63C88" w:rsidRDefault="00F63C88">
      <w:pPr>
        <w:rPr>
          <w:noProof/>
        </w:rPr>
      </w:pPr>
      <w:r>
        <w:rPr>
          <w:noProof/>
        </w:rPr>
        <w:t xml:space="preserve">Contrario a lo que la intuición nos podría indicar, se puede ver cómo </w:t>
      </w:r>
      <w:r w:rsidR="00790A38">
        <w:rPr>
          <w:noProof/>
        </w:rPr>
        <w:t xml:space="preserve">las personas </w:t>
      </w:r>
      <w:r>
        <w:rPr>
          <w:noProof/>
        </w:rPr>
        <w:t xml:space="preserve">con menor cantidad de hijos migran, teniendo como barrera la edad de 50 años cuando el núcleo familiar es </w:t>
      </w:r>
      <w:r w:rsidR="00790A38">
        <w:rPr>
          <w:noProof/>
        </w:rPr>
        <w:t xml:space="preserve">igual </w:t>
      </w:r>
      <w:r>
        <w:rPr>
          <w:noProof/>
        </w:rPr>
        <w:t xml:space="preserve">a una persona. Indicando que es más probable que este migre cuando está por quedarse solo, pudiendo ausmir posibilidades como que los hijos que ya han migrado </w:t>
      </w:r>
      <w:r>
        <w:rPr>
          <w:noProof/>
        </w:rPr>
        <w:lastRenderedPageBreak/>
        <w:t xml:space="preserve">llevan al padre </w:t>
      </w:r>
      <w:r w:rsidR="00790A38">
        <w:rPr>
          <w:noProof/>
        </w:rPr>
        <w:t xml:space="preserve">o madre </w:t>
      </w:r>
      <w:r>
        <w:rPr>
          <w:noProof/>
        </w:rPr>
        <w:t xml:space="preserve">a vivir con ellos a otros países cuando </w:t>
      </w:r>
      <w:r w:rsidR="00790A38">
        <w:rPr>
          <w:noProof/>
        </w:rPr>
        <w:t>el cónyugue</w:t>
      </w:r>
      <w:r>
        <w:rPr>
          <w:noProof/>
        </w:rPr>
        <w:t xml:space="preserve"> ya no está presente. </w:t>
      </w:r>
    </w:p>
    <w:p w14:paraId="7F423379" w14:textId="5E9921E2" w:rsidR="00F63C88" w:rsidRDefault="00F63C88">
      <w:pPr>
        <w:rPr>
          <w:noProof/>
        </w:rPr>
      </w:pPr>
      <w:r>
        <w:rPr>
          <w:noProof/>
        </w:rPr>
        <w:t>Se observa el mismo comportamiento con los datos de mujeres</w:t>
      </w:r>
      <w:r w:rsidR="00790A38">
        <w:rPr>
          <w:noProof/>
        </w:rPr>
        <w:t xml:space="preserve"> y hombres</w:t>
      </w:r>
      <w:r w:rsidR="00513770">
        <w:rPr>
          <w:noProof/>
        </w:rPr>
        <w:t>.</w:t>
      </w:r>
    </w:p>
    <w:p w14:paraId="537001C3" w14:textId="77777777" w:rsidR="004C4EF2" w:rsidRDefault="004C4EF2">
      <w:pPr>
        <w:rPr>
          <w:noProof/>
        </w:rPr>
      </w:pPr>
    </w:p>
    <w:p w14:paraId="2E07F282" w14:textId="51F7B894" w:rsidR="004C4EF2" w:rsidRDefault="004C4EF2">
      <w:pPr>
        <w:rPr>
          <w:noProof/>
        </w:rPr>
      </w:pPr>
      <w:r>
        <w:rPr>
          <w:noProof/>
        </w:rPr>
        <w:t>Continuando con los datos de la meseta central, al seprar los datos por género se encuentra lo siguiente:</w:t>
      </w:r>
    </w:p>
    <w:p w14:paraId="1F8AA1D8" w14:textId="28D1B572" w:rsidR="004C4EF2" w:rsidRDefault="004C4EF2">
      <w:pPr>
        <w:rPr>
          <w:noProof/>
        </w:rPr>
      </w:pPr>
      <w:r>
        <w:rPr>
          <w:noProof/>
        </w:rPr>
        <w:t>Filtrando datos de mujeres</w:t>
      </w:r>
    </w:p>
    <w:p w14:paraId="7B4875BA" w14:textId="77777777" w:rsidR="004C4EF2" w:rsidRDefault="004C4EF2">
      <w:pPr>
        <w:rPr>
          <w:noProof/>
        </w:rPr>
      </w:pPr>
    </w:p>
    <w:p w14:paraId="230B2C12" w14:textId="7E8F31B5" w:rsidR="00F63C88" w:rsidRDefault="004C4EF2">
      <w:pPr>
        <w:rPr>
          <w:noProof/>
        </w:rPr>
      </w:pPr>
      <w:r>
        <w:rPr>
          <w:noProof/>
        </w:rPr>
        <w:drawing>
          <wp:inline distT="0" distB="0" distL="0" distR="0" wp14:anchorId="306360EF" wp14:editId="07545AD1">
            <wp:extent cx="3873260" cy="2390354"/>
            <wp:effectExtent l="0" t="0" r="0" b="0"/>
            <wp:docPr id="73020221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775" cy="240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9FD45" w14:textId="5EDE5ABF" w:rsidR="004C4EF2" w:rsidRDefault="004C4EF2">
      <w:pPr>
        <w:rPr>
          <w:noProof/>
        </w:rPr>
      </w:pPr>
      <w:r>
        <w:rPr>
          <w:noProof/>
        </w:rPr>
        <w:t>Filtrando datos de hombres</w:t>
      </w:r>
    </w:p>
    <w:p w14:paraId="6BC16623" w14:textId="03AD17DB" w:rsidR="004C4EF2" w:rsidRDefault="004C4EF2">
      <w:pPr>
        <w:rPr>
          <w:noProof/>
        </w:rPr>
      </w:pPr>
      <w:r>
        <w:rPr>
          <w:noProof/>
        </w:rPr>
        <w:drawing>
          <wp:inline distT="0" distB="0" distL="0" distR="0" wp14:anchorId="2E2208C5" wp14:editId="1D9BAB07">
            <wp:extent cx="4081572" cy="2518913"/>
            <wp:effectExtent l="0" t="0" r="0" b="0"/>
            <wp:docPr id="185732350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752" cy="2525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066D4B" w14:textId="14EED5A9" w:rsidR="004C4EF2" w:rsidRDefault="004C4EF2">
      <w:pPr>
        <w:rPr>
          <w:noProof/>
        </w:rPr>
      </w:pPr>
      <w:r>
        <w:rPr>
          <w:noProof/>
        </w:rPr>
        <w:t>Se encuentra cómo en el cluster 1, el comportamiento varía en el tamaño del hogar en edades menor a los 25 años, siento más alto el número de hombres que migran antes de los 25 años cuando el núclero familiares mayor o igual a dos personas; mientras que en mujeres el número de migrantes no tiene comparación.</w:t>
      </w:r>
    </w:p>
    <w:p w14:paraId="03CE7DDC" w14:textId="524BBB4A" w:rsidR="00F5619C" w:rsidRDefault="00CB6F17" w:rsidP="00F5619C">
      <w:pPr>
        <w:pStyle w:val="Ttulo1"/>
        <w:rPr>
          <w:noProof/>
        </w:rPr>
      </w:pPr>
      <w:r>
        <w:rPr>
          <w:noProof/>
        </w:rPr>
        <w:lastRenderedPageBreak/>
        <w:t>Conjunto de datos Persona</w:t>
      </w:r>
    </w:p>
    <w:p w14:paraId="577EFD57" w14:textId="14DB9B1C" w:rsidR="002F2D03" w:rsidRDefault="002F2D03" w:rsidP="002F2D03">
      <w:r>
        <w:t>Se aplica filtro educación menor a licenciatura</w:t>
      </w:r>
    </w:p>
    <w:p w14:paraId="1D5B655A" w14:textId="7433593D" w:rsidR="002F2D03" w:rsidRPr="002F2D03" w:rsidRDefault="002F2D03" w:rsidP="002F2D03">
      <w:r>
        <w:rPr>
          <w:noProof/>
        </w:rPr>
        <w:drawing>
          <wp:inline distT="0" distB="0" distL="0" distR="0" wp14:anchorId="711AE91A" wp14:editId="62C68042">
            <wp:extent cx="6486525" cy="4000500"/>
            <wp:effectExtent l="0" t="0" r="9525" b="0"/>
            <wp:docPr id="1686651069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E9848" w14:textId="390E2A31" w:rsidR="002F2D03" w:rsidRPr="002F2D03" w:rsidRDefault="002F2D03" w:rsidP="002F2D03">
      <w:r>
        <w:t>Se aplica filtro educación nivel licenciatura entera o parcial</w:t>
      </w:r>
    </w:p>
    <w:p w14:paraId="78FE8014" w14:textId="64F0C550" w:rsidR="006C5C0B" w:rsidRDefault="000711DD">
      <w:pPr>
        <w:rPr>
          <w:noProof/>
        </w:rPr>
      </w:pPr>
      <w:r>
        <w:rPr>
          <w:noProof/>
        </w:rPr>
        <w:drawing>
          <wp:inline distT="0" distB="0" distL="0" distR="0" wp14:anchorId="63AA664C" wp14:editId="0AB46F61">
            <wp:extent cx="4408227" cy="2718730"/>
            <wp:effectExtent l="0" t="0" r="0" b="5715"/>
            <wp:docPr id="138813376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972" cy="2723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7698C4" w14:textId="49938FB1" w:rsidR="00F5619C" w:rsidRDefault="002F2D03">
      <w:pPr>
        <w:rPr>
          <w:noProof/>
        </w:rPr>
      </w:pPr>
      <w:r>
        <w:rPr>
          <w:noProof/>
        </w:rPr>
        <w:t>Se aplica filtro educación nivel superior o igual a maestría</w:t>
      </w:r>
    </w:p>
    <w:p w14:paraId="253FC01E" w14:textId="62EEDBE4" w:rsidR="006C5C0B" w:rsidRDefault="00F561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89DE35" wp14:editId="661194A5">
            <wp:extent cx="4978995" cy="3070746"/>
            <wp:effectExtent l="0" t="0" r="0" b="0"/>
            <wp:docPr id="107094538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07" cy="3074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114FB" w14:textId="14B5E0D8" w:rsidR="002F2D03" w:rsidRDefault="002F2D03">
      <w:pPr>
        <w:rPr>
          <w:noProof/>
        </w:rPr>
      </w:pPr>
      <w:r>
        <w:rPr>
          <w:noProof/>
        </w:rPr>
        <w:t>En las anteriores gráficas podemos observar comportamientos directos como lo es que las personas pueden enviudar en cualquier momento de la vida, ya sea en el área rural o área urbana, puesto que existen quienes enviudaron en cualquier momento sus vidas. De igal forna</w:t>
      </w:r>
    </w:p>
    <w:p w14:paraId="453BE4CD" w14:textId="77777777" w:rsidR="002F2D03" w:rsidRDefault="002F2D03">
      <w:pPr>
        <w:rPr>
          <w:noProof/>
        </w:rPr>
      </w:pPr>
    </w:p>
    <w:p w14:paraId="10F8377E" w14:textId="3A715841" w:rsidR="006C5C0B" w:rsidRDefault="006C5C0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B5C4AC4" wp14:editId="751B7C02">
            <wp:extent cx="6667500" cy="4114800"/>
            <wp:effectExtent l="0" t="0" r="0" b="0"/>
            <wp:docPr id="107356843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CEB451" w14:textId="567F31B2" w:rsidR="00F5619C" w:rsidRDefault="00F5619C">
      <w:pPr>
        <w:rPr>
          <w:noProof/>
        </w:rPr>
      </w:pPr>
      <w:r>
        <w:rPr>
          <w:noProof/>
        </w:rPr>
        <w:t>Filtro de datos para obtener solo hombres, área rural</w:t>
      </w:r>
    </w:p>
    <w:p w14:paraId="0C3CDDB5" w14:textId="19059917" w:rsidR="00F5619C" w:rsidRDefault="00F5619C">
      <w:pPr>
        <w:rPr>
          <w:noProof/>
        </w:rPr>
      </w:pPr>
      <w:r>
        <w:rPr>
          <w:noProof/>
        </w:rPr>
        <w:drawing>
          <wp:inline distT="0" distB="0" distL="0" distR="0" wp14:anchorId="5C1D2AC3" wp14:editId="4A7ED635">
            <wp:extent cx="5244543" cy="3234520"/>
            <wp:effectExtent l="0" t="0" r="0" b="4445"/>
            <wp:docPr id="49339431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558" cy="32456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C7F5E" w14:textId="6D742A3D" w:rsidR="00F5619C" w:rsidRDefault="00F5619C">
      <w:pPr>
        <w:rPr>
          <w:noProof/>
        </w:rPr>
      </w:pPr>
      <w:r>
        <w:rPr>
          <w:noProof/>
        </w:rPr>
        <w:t>Filtro de datos para obtener solo mujeres, área rural</w:t>
      </w:r>
    </w:p>
    <w:p w14:paraId="3FEF2692" w14:textId="212CCFFE" w:rsidR="00F5619C" w:rsidRDefault="00F561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439106" wp14:editId="7200E999">
            <wp:extent cx="5186149" cy="3198506"/>
            <wp:effectExtent l="0" t="0" r="0" b="1905"/>
            <wp:docPr id="57676807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205" cy="3202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DC6F4" w14:textId="77777777" w:rsidR="002F2D03" w:rsidRDefault="002F2D03">
      <w:pPr>
        <w:rPr>
          <w:noProof/>
        </w:rPr>
      </w:pPr>
    </w:p>
    <w:p w14:paraId="77724BE4" w14:textId="2EDA0DFC" w:rsidR="002A5B53" w:rsidRDefault="00E51AE5">
      <w:pPr>
        <w:rPr>
          <w:noProof/>
        </w:rPr>
      </w:pPr>
      <w:r>
        <w:rPr>
          <w:noProof/>
        </w:rPr>
        <w:t>Mujeres, nivel educativo superior o igual a maestría, con más de 1 hijo</w:t>
      </w:r>
      <w:r w:rsidR="002A5B53">
        <w:rPr>
          <w:noProof/>
        </w:rPr>
        <w:t xml:space="preserve"> no fueron encontradas.</w:t>
      </w:r>
    </w:p>
    <w:p w14:paraId="20D6CF7D" w14:textId="40282A82" w:rsidR="002A5B53" w:rsidRDefault="002A5B53">
      <w:pPr>
        <w:rPr>
          <w:noProof/>
        </w:rPr>
      </w:pPr>
      <w:r>
        <w:rPr>
          <w:noProof/>
        </w:rPr>
        <w:t>Mujeres, nivel educativo superior o igual a maestría, sin hijos.  Edad vs Identidad étnica.</w:t>
      </w:r>
      <w:r>
        <w:rPr>
          <w:noProof/>
        </w:rPr>
        <w:drawing>
          <wp:inline distT="0" distB="0" distL="0" distR="0" wp14:anchorId="1ADDFDC4" wp14:editId="24A65830">
            <wp:extent cx="6486525" cy="4000500"/>
            <wp:effectExtent l="0" t="0" r="9525" b="0"/>
            <wp:docPr id="141640767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0"/>
        <w:gridCol w:w="5660"/>
      </w:tblGrid>
      <w:tr w:rsidR="002A5B53" w:rsidRPr="002A5B53" w14:paraId="2B763859" w14:textId="77777777" w:rsidTr="002A5B53">
        <w:trPr>
          <w:trHeight w:val="300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F2F59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lastRenderedPageBreak/>
              <w:t>PCP12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8657D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A456C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Maya</w:t>
            </w:r>
          </w:p>
        </w:tc>
      </w:tr>
      <w:tr w:rsidR="002A5B53" w:rsidRPr="002A5B53" w14:paraId="2D432E3B" w14:textId="77777777" w:rsidTr="002A5B53">
        <w:trPr>
          <w:trHeight w:val="30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C6866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E087F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891ED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Garífuna</w:t>
            </w:r>
          </w:p>
        </w:tc>
      </w:tr>
      <w:tr w:rsidR="002A5B53" w:rsidRPr="002A5B53" w14:paraId="114B4AA9" w14:textId="77777777" w:rsidTr="002A5B53">
        <w:trPr>
          <w:trHeight w:val="30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1597D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2D1E6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B34F4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Xinka</w:t>
            </w:r>
          </w:p>
        </w:tc>
      </w:tr>
      <w:tr w:rsidR="002A5B53" w:rsidRPr="002A5B53" w14:paraId="4E37F65F" w14:textId="77777777" w:rsidTr="002A5B53">
        <w:trPr>
          <w:trHeight w:val="30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FCF4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3E205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2E1A9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Afrodescendiente/Creole/Afromestizo</w:t>
            </w:r>
          </w:p>
        </w:tc>
      </w:tr>
      <w:tr w:rsidR="002A5B53" w:rsidRPr="002A5B53" w14:paraId="3280F776" w14:textId="77777777" w:rsidTr="002A5B53">
        <w:trPr>
          <w:trHeight w:val="30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37C84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CC445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26FA0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Ladina (o)</w:t>
            </w:r>
          </w:p>
        </w:tc>
      </w:tr>
      <w:tr w:rsidR="002A5B53" w:rsidRPr="002A5B53" w14:paraId="28EE1BD8" w14:textId="77777777" w:rsidTr="002A5B53">
        <w:trPr>
          <w:trHeight w:val="300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23566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5822" w14:textId="77777777" w:rsidR="002A5B53" w:rsidRPr="002A5B53" w:rsidRDefault="002A5B53" w:rsidP="002A5B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6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CE2B" w14:textId="77777777" w:rsidR="002A5B53" w:rsidRPr="002A5B53" w:rsidRDefault="002A5B53" w:rsidP="002A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</w:pPr>
            <w:r w:rsidRPr="002A5B53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GT"/>
                <w14:ligatures w14:val="none"/>
              </w:rPr>
              <w:t>Extranjera (o)</w:t>
            </w:r>
          </w:p>
        </w:tc>
      </w:tr>
    </w:tbl>
    <w:p w14:paraId="1D258DCD" w14:textId="77777777" w:rsidR="002A5B53" w:rsidRDefault="002A5B53">
      <w:pPr>
        <w:rPr>
          <w:noProof/>
        </w:rPr>
      </w:pPr>
    </w:p>
    <w:p w14:paraId="3DE9EAB9" w14:textId="056C0D04" w:rsidR="002A5B53" w:rsidRDefault="007D5534">
      <w:pPr>
        <w:rPr>
          <w:noProof/>
        </w:rPr>
      </w:pPr>
      <w:r>
        <w:rPr>
          <w:noProof/>
        </w:rPr>
        <w:t>Hombres con nivel educativo mayor o igual a maestría, de la meseta central, con hijos.</w:t>
      </w:r>
    </w:p>
    <w:p w14:paraId="23CD60D9" w14:textId="67BD0BC9" w:rsidR="007D5534" w:rsidRDefault="007D5534">
      <w:pPr>
        <w:rPr>
          <w:noProof/>
        </w:rPr>
      </w:pPr>
      <w:r>
        <w:rPr>
          <w:noProof/>
        </w:rPr>
        <w:drawing>
          <wp:inline distT="0" distB="0" distL="0" distR="0" wp14:anchorId="11770C84" wp14:editId="5F1A5417">
            <wp:extent cx="6486525" cy="4000500"/>
            <wp:effectExtent l="0" t="0" r="9525" b="0"/>
            <wp:docPr id="197831328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44050" w14:textId="60CEB937" w:rsidR="007D5534" w:rsidRDefault="007D5534">
      <w:pPr>
        <w:rPr>
          <w:noProof/>
        </w:rPr>
      </w:pPr>
      <w:r>
        <w:rPr>
          <w:noProof/>
        </w:rPr>
        <w:t>Mediante la agrupación anterior vemos cómo se segmenta a quienes tienen un menor número de hijos. De igual forma es fácilmente perceptible el cómo los individuos de las étnias mayas y ladinos son los que más hijos tienen, siendo la última quienes más hijos suelen tener dentro de la población con doctorados.</w:t>
      </w:r>
    </w:p>
    <w:sectPr w:rsidR="007D55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A3"/>
    <w:rsid w:val="000711DD"/>
    <w:rsid w:val="00204768"/>
    <w:rsid w:val="002A5B53"/>
    <w:rsid w:val="002F2D03"/>
    <w:rsid w:val="004C4EF2"/>
    <w:rsid w:val="00513770"/>
    <w:rsid w:val="005D4D49"/>
    <w:rsid w:val="006C5C0B"/>
    <w:rsid w:val="00721299"/>
    <w:rsid w:val="00790A38"/>
    <w:rsid w:val="007D5534"/>
    <w:rsid w:val="00C831A3"/>
    <w:rsid w:val="00CB6F17"/>
    <w:rsid w:val="00D874A3"/>
    <w:rsid w:val="00E02D59"/>
    <w:rsid w:val="00E51AE5"/>
    <w:rsid w:val="00F5619C"/>
    <w:rsid w:val="00F6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32C127"/>
  <w15:chartTrackingRefBased/>
  <w15:docId w15:val="{402109A9-1967-4856-85DA-8DA4C16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C88"/>
  </w:style>
  <w:style w:type="paragraph" w:styleId="Ttulo1">
    <w:name w:val="heading 1"/>
    <w:basedOn w:val="Normal"/>
    <w:next w:val="Normal"/>
    <w:link w:val="Ttulo1Car"/>
    <w:uiPriority w:val="9"/>
    <w:qFormat/>
    <w:rsid w:val="00D8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4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4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4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4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4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4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4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4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4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4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7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Ventura</dc:creator>
  <cp:keywords/>
  <dc:description/>
  <cp:lastModifiedBy>David Ventura</cp:lastModifiedBy>
  <cp:revision>4</cp:revision>
  <dcterms:created xsi:type="dcterms:W3CDTF">2024-11-02T17:20:00Z</dcterms:created>
  <dcterms:modified xsi:type="dcterms:W3CDTF">2024-11-05T06:24:00Z</dcterms:modified>
</cp:coreProperties>
</file>