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 Grupo: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Nombre y Apellidos de los miembros: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DOM_JUDGE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#ifndef DOM_JUDGE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(1) En caso de utilizar una generalizacion,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determinaci�n de los par�metros de la generalizaci�n.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Determina los par�metros de la generalizaci�n. Para cada par�metro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indica: (i) su tipo; (ii) su nombre; (iii) si es un par�metro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de entrada, de salida, o de entrada / salida; (iv) su prop�sito,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descrito de manera clara y concisa.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(2) An�lisis de casos: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(2.1) Casos base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(2.2) Casos recursivos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(3) En caso de utilizar una generalizacion, definici�n por inmersi�n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del algoritmo. Describe de manera clara y concisa c�mo se lleva 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cabo el algoritmo, en qu� punto o puntos se invoca a la generalizaci�n,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con qu� par�metros reales, y c�mo se genera el resultado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 partir de los devueltos por la generalizaci�n.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int min_poder(int enemigos[], int n, int max_duelos)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// Punto de entrada al algoritmo: a implementar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#ifdef DOM_JUDGE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const int MAX_ENEMIGOS = 1000;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bool ejecuta_caso()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int enemigos[MAX_ENEMIGOS];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num_enemigos;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num_enemigos;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if (num_enemigos == -1)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max_torneos;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cin &gt;&gt; max_torneos;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(int i = 0; i &lt; num_enemigos; i++)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 &gt;&gt; enemigos[i];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min_poder(enemigos, num_enemigos, max_torneos) &lt;&lt; endl;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#ifndef DOM_JUDGE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int min_poder_naif(int enemigos[], int n, int max_duelos)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int poder = 0;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(!factible(enemigos, n, poder, max_duelos))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poder++;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poder;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const int MAX_ENEMIGOS_TEST = 20;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const int MAX_PODER = 20;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bool chequea()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int enemigos[MAX_ENEMIGOS_TEST];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num_enemigos = (rand() % MAX_ENEMIGOS_TEST) + 1;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int max_torneos = (rand() % num_enemigos) + 1;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num_enemigos; i++)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enemigos[i] = (rand()+1)%MAX_PODER;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int resul1 = min_poder(enemigos, num_enemigos, max_torneos);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int resul2 = min_poder_naif(enemigos, num_enemigos, max_torneos);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if (resul1 != resul2) 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"NO FUNCIONA PARA: NUM_ENEMIGOS:" &lt;&lt; num_enemigos &lt;&lt; " MAX_TORNEOS:" &lt;&lt; max_torneos &lt;&lt; endl;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"PODERES ENEMIGOS:";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(int p = 0; p &lt; num_enemigos; p++)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enemigos[p] &lt;&lt; " ";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"SOLUCION ALGORITMO NAIF:" &lt;&lt; resul2 &lt;&lt; " SOLUCION ALGORITMO:" &lt;&lt; resul1 &lt;&lt; endl;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#ifndef DOM_JUDGE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bool ok = true;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while (ok &amp;&amp; i &lt; 1000) 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ok = chequea();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if (ok) cout &lt;&lt; "OK" &lt;&lt; endl;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#ifdef DOM_JUDGE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(ejecuta_caso());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