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  <w:t xml:space="preserve">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XML es un formato de almacenamiento e intercambio de datos basado en texto estructurado mediante etiquetas.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Usos de XML: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Almacenamiento portable entre sistemas y plataformas, posibilitando la importación/exportación de bases de datos desde cualquier lenguaje.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Formato “neutro”: estos documentos pueden transformarse a otros formatos.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Ficheros de configuración legibles y modificables.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APIs de Java para trabajar con XML: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JAXP (Java API for XML Processing):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Permite procesar documentos XML utilizando distintos tipos de analizadores. Este sigue dos estándares fundamentales para procesar los documentos XML: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DOM y SAX,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ya implementados.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JAXB (Java Architecture for XML Binding):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Conversión entre documentos XML y beans/componentes de Java.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SAAJ (SOAP with Attachments API for Java):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Sirve para enviar mensajes de tipo SOAP desde Java.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JAX-RPC (Java API for XML-RPC):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También permite el envío de mensajes SOAP para llamar a procedimientos remotos (RPC o Remote Procedure Call).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JAXR (Java API for XML Registries):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Permite acceder a registros de servicios web almacenados en forma de XML.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Las tres partes fundamentales de un documento XML: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Prólogo: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Contiene la declaración del documento, en la que se indica la gramática y en una parte adicional comentarios o instrucciones.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Elemento raíz: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Una etiqueta envuelve las demás etiquetas del documento.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Miscelánea: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Parte opcional en la que pueden ir comentarios y/o instrucciones.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Declaración de un documento XML: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&lt;?xml version="1.0" encoding="ISO-8859-1" standalone="yes"?&gt;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juegoCaracteres             haceReferenciaExterna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Instrucciones de procesamiento: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Estas instrucciones están destinadas al software que analice y procese el documento XML y que dé las órdenes al procesador.  Comienzan con &lt;? y cierran con ?&gt;.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Etiquetas y elementos de un XML: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las etiquetas abiertas deben ser cerradas sin solaparse, excepto las etiquetas vacías.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valor de los atributos debe ir entre comillas “”.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XML es key sensitive, diferencia entre mayúsculas y minúsculas.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Entidades predefinidas de XML: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Algunos caracteres de XML están reservados para alguna función, en el caso de querer usar alguno de ellos será necesario usar su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símbolo en la secuencia de escape.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(Es posible definir entidades propias).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23" w:dyaOrig="1871">
          <v:rect xmlns:o="urn:schemas-microsoft-com:office:office" xmlns:v="urn:schemas-microsoft-com:vml" id="rectole0000000000" style="width:101.150000pt;height: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Secciones CDATA: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el texto no se haga difícil de leer se usan secciones que indican al procesador que no analice esa sección del código y la trate como texto plano.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Comienza con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“ &lt; ! [ CDATA [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cierra con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“ ] ] &gt; 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Espacios de nombres: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Existe la posibilidad de que dos usuarios definan la misma etiqueta en diferentes vocabularios, en caso de que ambos documentos se fusionen ocasionaría problemas.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solventar estos problemas se usa el espacio de nombres, que permite tener dos etiquetas distintas con el mismo nombre, pero en distintos vocabularios (DTD / SCHEMAS).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atributo xmlns de la etiqueta raíz se define un nombre corto y uno largo: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&lt;etiqueta-raíz xmlns:nombre-corto=nombre-largo&gt;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Donde el nombre corto es definido por el usuario, y si el espacio de nombres es propio, el nombre largo también lo define el usuario. El nombre largo debe ser una URI / funciona como un identificador: Como una dirección de almacenamiento que no tiene porqué existir.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&lt;recomendaciones xmlns:pedido="http://www.discolibro.com/pedidos"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xmlns:novedad="http://www.discolibro.com/novedades"&gt;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en un documento bajo un determinado vocabulario introducimos una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etiqueta de otro vocabulario,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debemos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indicarle el nombre corto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 espacio de nombres.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&lt;pedido:dirección&gt;C/ Cisne, 27 &lt;/pedido:dirección&gt;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  <w:t xml:space="preserve">SAX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objetivo de SAX / Simple API for XML es posibilitar la construcción de analizadores / parsers de documentos XML. Este extrae información del documento, mientras DOM manipula su estructura.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analizadores SAX están basados en un modelo de eventos; a medida que el parser recorre el documento, se informa de la ocurrencia de eventos a un manejador de eventos / event handler, como el comienzo o el final del documento. Ejemplo: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startDocument()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startElement(): documentoXML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startElement(): cabecera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characters(): Esto es un documento XML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endElement(): cabecera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characters(): Eso es todo amigos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endElement(): documentoXML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endDocument()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 funciona mediante un análisis secuencial que determina que es cada elemento.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  <w:t xml:space="preserve">JDBC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persistencia se refiere a los datos que aún cuando termina la ejecución del programa, están guardados.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JDBC es una interfaz para conectar Java con una base de datos, esta permite enviar sentencias SQL y procesar los resultados. Está formado por un API genérico y drivers.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 componentes 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Gestor de los drivers: java.sql.DriverManager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Conexión con la base de datos: java.sql.Connection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Sentencia a ejecutar: java.sql.Statement, java.sql.PreparedStatement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Resultado: java.sql.ResultSet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***SE DEBEN CERRAR AL TERMINAR***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274E13"/>
          <w:spacing w:val="0"/>
          <w:position w:val="0"/>
          <w:sz w:val="40"/>
          <w:u w:val="single"/>
          <w:shd w:fill="auto" w:val="clear"/>
        </w:rPr>
        <w:t xml:space="preserve">Acceso a datos en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fichero / archivo es un conjunto de bits almacenado en un dispositivo. Estos tienen nombres únicos y se organizan en carpetas, además de una extensión formada por .PDF por ejemplo.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Clases para la gestión de ficheros: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clase File permite el manejo de ficheros.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de entrada/salida en Java funciona mediante clases que se implementan en el paquete java.io. Estas abstraen el flujo / stream para tratar la comunicación de información entre una fuente y un destino.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Cualquier programa que tenga que obtener información abrirá un stream y se escribirá la información en serie. Se definen dos tipos de flujos: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Flujos de bytes(8 bits): Operaciones de E/S de bytes para archivos binarios, las clases que lo permiten son InputStream y OutputStream.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Flujo de caracteres (16 bits): Realizan operaciones de E/S de caracteres para archivos de texto, es posible por las clases Reader y Writer, que están orientadas a unicode de 16 bits.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clase inputStream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representa las siguientes clases: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ByteArrayInputStream: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Permite usar un espacio de almacenamiento intermedio de memoria.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StringBufferInputStream: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Convierte un String en un InputStream.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FileInputStream: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leer información de un fichero.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PipedInputStream: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implementa concepto de tubería.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clase OutputStream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representa las siguientes clases: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ByteArrayOutputStream: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 un espacio de almacenamiento intermedio. todos los datos que se envían al flujo se ubican en ese espacio.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FileOutputStream: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enviar información a un fichero.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PipedOutputStream: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implementar el concepto de tubería.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clases Reader y Writer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manejan flujos de caracteres Unicode. Las clases más importantes son: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FileReader y FileWriter: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Acceso a fichero, lectura y escritura de caracteres.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CharArrayReader y CharArrayWriter: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Acceso, lectura y escritura de flujo de caracteres en un array de caracteres.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BufferedReader y BufferedWriter: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 utilizan para evitar que cada lectura o escritura acceda directamente al fichero, ya que utilizan un buffer intermedio entre memoria y el stream.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Hay dos formas de acceso a la información de un fichero: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Acceso secuencial: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Los datos se leen y se escriben en orden como en una cinta de video. Tenemos las clases FileInputStream y FileOutputStream para ficheros binarios y para caracteres FileReader y FileWriter.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Acceso directo: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Permite acceder directamente a un dato o registro sin necesidad de leer los anteriores y se puede acceder a la información en cualquier orden. Tenemos las clases RandomAccessFile.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operaciones básicas sobre ficheros 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Creación del fichero: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 fichero se crea en el disco con un nombre.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Apertura del fichero: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manejar el fichero lo primero es abrirlo.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Cierre del fichero: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 fichero se ha de cerrar cuando el programa no lo vaya a utilizar.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Lectura de los datos del fichero: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Transferencia de la información del fichero a la memoria principal, normalmente a alguna variable del programa.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Escritura de datos en el fichero: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Proceso de transferir información de memoria (por medio de una variable) al fichero.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operaciones típicas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 vez abierto un el fichero 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Altas: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añadir un nuevo registro al fichero.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Bajas: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Consiste en eliminar del fichero un registro existente.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Modificaciones: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consiste en cambiar parte del contenido del registro.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Consultas: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Consiste en buscar en el fichero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OPERACIONES SOBRE FICHEROS SECUENCIALES.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los ficheros secuenciales los registros se insertan en orden cronológico, es decir, un registro se inserta a continuación del último insertado.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Operaciones secuenciales: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Consultas: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 necesario empezar la lectura desde el primer registro hasta localizar el registro buscado.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Altas: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Las altas se realizan al final del último registro insertado, es decir añade los datos al final del fichero.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Bajas: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dar de baja un registro de un fichero es necesario leer todos los registros y escribirlos en un fichero auxiliar excepto el que deseemos dar de baja, posteriormente se borra el original y se renombra el auxiliar por el nombre del fichero original.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Modificaciones: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Consiste en localizar el registro a modificar,efectuar la modificación y reescribir el fichero inicial en otro fichero auxiliar que incluya el registro y modificarlo. El proceso es similar a las bajas.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ficheros secuenciales se usan típicamente en aplicaciones de procesos por lotes, como el respaldo de datos o backup.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OPERACIONES SOBRE FICHEROS ALEATORIOS.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operaciones en ficheros aleatorios son las vistas anteriormente pero teniendo en cuenta que para acceder a un registro hay que localizar la posición o dirección donde se encuentra.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CLASES PARA GESTIÓN DE FICHEROS DE TEXTO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trabajar con ficheros de texto alfanuméricos usaremos las clases FileReader para leer caracteres, y FileWriter para escribir los caracteres en el fichero, dentro del try-catch, FileReader tiene la excepción FileNotFoundException y FileWriter IOException.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FileReader no contiene métodos que nos permitan leer líneas completas, pero BufferedReader si.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clase PrintWriter hace uso del método print(“string”) para escribir una línea y println para añadir salto de línea.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CLASES PARA GESTIÓN DE FICHEROS BINARIOS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ficheros binarios almacenan secuencias de dígitos binarios que no son legibles directamente por el usuario, estos ocupan menos espacio en disco. Se usan las clases FileInputStream y FileOutputStream.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métodos proporcionados por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FileInputStream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int read();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lee un byte y lo devuelve. si ha llegado al final del fichero devuelve -1.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int read(byte[] buff);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lee hasta buff.length bytes y lo almacena en buff. Devuelve la cantidad de bytes leídos o -1 si fin de fichero.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int read(byte[] buff, int desplazamiento, int n);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lee n bytes desde desplazamiento guardándolo en buff. devuelve el número de bytes leído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métodos proporcionados por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FileOutputStream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void write(int b);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escribe un byte.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void write(byte [] buff);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escribe b.length bytes.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void write(byte [] buff, int desplazamiento, int n);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escribe n bytes 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partir de buff más el desplazamiento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no sobreescriba y pueda seguir añadiendo al final del fichero,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tenemos que añadir true en los parámetros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FileOutputStream(fichero,true);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leer y escribir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tipos de datos concretos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usaremos las clases DataInputStream y DataOutputStream.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escribir y leer caracteres con codificación unicode UTF (caracteres de un String de 16 bits codificada en 8 bits.), Leer: String readUTF(); Escribir: void writeUTF(String str);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fichero = new File(“direccion.txt”);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FileInputStream filein = new FileInputStream(fichero);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DataInputStream dataIS = new DataInputStream(filein);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FileOutputStream fileout = new FileOutputStream(fichero);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DataOutputStram dataOS = new DataOutputStram(fileout);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OBJETOS SERIALIZABLES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Java permite guardar objetos en ficheros binarios,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ello, el objeto tiene que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implementar la interfaz Serializable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que dispone de una serie de métodos con los que podremos guardar y leer objetos en ficheros binarios. Los más importantes 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readObject(java.io.ObjectInputStream stream) throws IOException, ClassNotFoundException: para leer un objeto.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writeObject(ObjectOutputStream stream) throws IOException: Para escribir un objeto.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serialización de objetos en Java permite tomar cualquier objeto que implemente la interfaz Serializable y convertirlo en una secuencia de bits, que puede ser posteriormente restaurada para regenerar el objeto original.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java.io.Serializable;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Persona implements Serializable{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private String nombre;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private int edad;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acceder aleatoriamente con RandomAccessFile (File f, String modoAcceso) necesitamos saber que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int pesa 4 bytes.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double pesa 8 bytes.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un String cada caracter pesa 2 bytes.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métodos de acceso de la clase se indican con r o rw.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*/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