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DE8FC" w14:textId="77777777" w:rsidR="00726D87" w:rsidRDefault="00726D87" w:rsidP="00726D87"/>
    <w:p w14:paraId="0B000875" w14:textId="77777777" w:rsidR="00726D87" w:rsidRDefault="00726D87" w:rsidP="00726D87"/>
    <w:p w14:paraId="1B511C31" w14:textId="77777777" w:rsidR="00726D87" w:rsidRDefault="00726D87" w:rsidP="00726D87"/>
    <w:p w14:paraId="11B3334F" w14:textId="77777777" w:rsidR="00726D87" w:rsidRDefault="00726D87" w:rsidP="00726D87"/>
    <w:p w14:paraId="22C41752" w14:textId="77777777" w:rsidR="00726D87" w:rsidRDefault="00726D87" w:rsidP="00726D87"/>
    <w:p w14:paraId="57BF726A" w14:textId="77777777" w:rsidR="00726D87" w:rsidRDefault="00726D87" w:rsidP="00726D87"/>
    <w:p w14:paraId="66952D3D" w14:textId="77777777" w:rsidR="00726D87" w:rsidRDefault="00726D87" w:rsidP="00726D87"/>
    <w:p w14:paraId="03F56A1C" w14:textId="135D5F69" w:rsidR="00726D87" w:rsidRPr="00376B26" w:rsidRDefault="00726D87" w:rsidP="00F542DC">
      <w:pPr>
        <w:pStyle w:val="Ttulo"/>
        <w:jc w:val="center"/>
      </w:pPr>
      <w:r w:rsidRPr="00376B26">
        <w:t xml:space="preserve">Memoria IA:  </w:t>
      </w:r>
      <w:r w:rsidR="00D46E54">
        <w:t>Strips</w:t>
      </w:r>
    </w:p>
    <w:p w14:paraId="78F46BB1" w14:textId="77777777" w:rsidR="00726D87" w:rsidRDefault="00726D87" w:rsidP="00F542DC">
      <w:pPr>
        <w:pStyle w:val="Ttulo"/>
        <w:jc w:val="center"/>
      </w:pPr>
      <w:r w:rsidRPr="00376B26">
        <w:t>Miguel Ángel Gil y Jorge Bárcena</w:t>
      </w:r>
    </w:p>
    <w:p w14:paraId="53D455FE" w14:textId="77777777" w:rsidR="00726D87" w:rsidRDefault="00726D87" w:rsidP="00726D87">
      <w:r>
        <w:br w:type="page"/>
      </w:r>
    </w:p>
    <w:p w14:paraId="13F3D24F" w14:textId="77777777" w:rsidR="00726D87" w:rsidRDefault="00726D87" w:rsidP="00726D87">
      <w:pPr>
        <w:rPr>
          <w:rFonts w:ascii="Comfortaa" w:eastAsia="Comfortaa" w:hAnsi="Comfortaa" w:cs="Comfortaa"/>
          <w:sz w:val="36"/>
          <w:szCs w:val="36"/>
        </w:rPr>
      </w:pPr>
      <w:r>
        <w:lastRenderedPageBreak/>
        <w:br w:type="page"/>
      </w:r>
    </w:p>
    <w:p w14:paraId="0BD7DCCC" w14:textId="77777777" w:rsidR="00726D87" w:rsidRPr="00726D87" w:rsidRDefault="00726D87" w:rsidP="00726D87">
      <w:pPr>
        <w:pStyle w:val="Ttulo"/>
        <w:rPr>
          <w:rStyle w:val="Referenciaintensa"/>
        </w:rPr>
      </w:pPr>
      <w:r w:rsidRPr="00726D87">
        <w:rPr>
          <w:rStyle w:val="Referenciaintensa"/>
        </w:rPr>
        <w:lastRenderedPageBreak/>
        <w:t>Introducción</w:t>
      </w:r>
    </w:p>
    <w:p w14:paraId="733E2525" w14:textId="77777777" w:rsidR="00726D87" w:rsidRPr="00065355" w:rsidRDefault="00726D87" w:rsidP="00726D87"/>
    <w:p w14:paraId="27868FCD" w14:textId="4BE7A6FB" w:rsidR="00726D87" w:rsidRDefault="00D46E54" w:rsidP="00726D87">
      <w:r>
        <w:t>El objetivo de esta práctica era aplicar el algoritmo planificador de “Strips”, en el laberinto. Lo que el algoritmo debía hacer era buscar un plan adecuado para la resolución del puzle planteado. La diferencia entre este mapa y el de la practica anterior de pathfinding era que, en este mapa, para obtener la salida, se debían activar una serie de botones previamente. Lo que tendría que hacer el algoritmo seria buscar un plan correcto que desbloqueara la salida</w:t>
      </w:r>
    </w:p>
    <w:p w14:paraId="10FDCE8B" w14:textId="73E9586D" w:rsidR="005452CB" w:rsidRDefault="005452CB" w:rsidP="00726D87"/>
    <w:p w14:paraId="3BDC8E78" w14:textId="3FC3DD88" w:rsidR="005452CB" w:rsidRPr="005452CB" w:rsidRDefault="005452CB" w:rsidP="005452CB">
      <w:pPr>
        <w:rPr>
          <w:rStyle w:val="Referenciaintensa"/>
          <w:u w:val="single"/>
        </w:rPr>
      </w:pPr>
      <w:r w:rsidRPr="00726D87">
        <w:rPr>
          <w:rStyle w:val="Referenciaintensa"/>
        </w:rPr>
        <w:t>ALGORITMO</w:t>
      </w:r>
      <w:r>
        <w:rPr>
          <w:rStyle w:val="Referenciaintensa"/>
        </w:rPr>
        <w:t xml:space="preserve"> STRIP</w:t>
      </w:r>
    </w:p>
    <w:p w14:paraId="59D657B8" w14:textId="0EF01E50" w:rsidR="005452CB" w:rsidRDefault="005452CB" w:rsidP="00726D87"/>
    <w:p w14:paraId="0398B343" w14:textId="17526A76" w:rsidR="005452CB" w:rsidRDefault="005452CB" w:rsidP="005452CB">
      <w:r>
        <w:t>El algoritmo de “</w:t>
      </w:r>
      <w:proofErr w:type="spellStart"/>
      <w:r>
        <w:t>strips</w:t>
      </w:r>
      <w:proofErr w:type="spellEnd"/>
      <w:r>
        <w:t xml:space="preserve">” consiste en obtener un resultado meta, para alcanzar este estado se deberán alcanzar otros </w:t>
      </w:r>
      <w:proofErr w:type="spellStart"/>
      <w:r>
        <w:t>sub-estados</w:t>
      </w:r>
      <w:proofErr w:type="spellEnd"/>
      <w:r>
        <w:t xml:space="preserve"> en primer lugar. De esta manera, se obtiene una solución adecuada a nuestro problema, pero esto no quiere decir que sea la óptima. Strips solamente garantiza que la solución es viable.</w:t>
      </w:r>
    </w:p>
    <w:p w14:paraId="4FCAF4AD" w14:textId="326844A1" w:rsidR="005452CB" w:rsidRDefault="005452CB" w:rsidP="005452CB">
      <w:r>
        <w:t xml:space="preserve">Hemos aplicado este algoritmo en el proyecto, funcionando correctamente. Para realizar este algoritmo nos hemos basado en el trabajo que hicimos en clase en C# de </w:t>
      </w:r>
      <w:proofErr w:type="spellStart"/>
      <w:r>
        <w:t>strips</w:t>
      </w:r>
      <w:proofErr w:type="spellEnd"/>
      <w:r>
        <w:t xml:space="preserve">, y para hacer el modelo de datos nos basamos en lo que hicimos en clase el ultimo </w:t>
      </w:r>
      <w:proofErr w:type="spellStart"/>
      <w:r>
        <w:t>dia</w:t>
      </w:r>
      <w:proofErr w:type="spellEnd"/>
      <w:r>
        <w:t>.</w:t>
      </w:r>
    </w:p>
    <w:p w14:paraId="2CC7AF31" w14:textId="77777777" w:rsidR="005452CB" w:rsidRDefault="005452CB" w:rsidP="00726D87"/>
    <w:p w14:paraId="704761DE" w14:textId="77777777" w:rsidR="00726D87" w:rsidRDefault="00726D87" w:rsidP="00726D87"/>
    <w:p w14:paraId="7D827CE7" w14:textId="286E97B8" w:rsidR="00726D87" w:rsidRPr="005452CB" w:rsidRDefault="00726D87" w:rsidP="00726D87">
      <w:pPr>
        <w:rPr>
          <w:rStyle w:val="Referenciaintensa"/>
          <w:u w:val="single"/>
        </w:rPr>
      </w:pPr>
      <w:r w:rsidRPr="00726D87">
        <w:rPr>
          <w:rStyle w:val="Referenciaintensa"/>
        </w:rPr>
        <w:t>ALGORITMO</w:t>
      </w:r>
      <w:r w:rsidR="00D46E54">
        <w:rPr>
          <w:rStyle w:val="Referenciaintensa"/>
        </w:rPr>
        <w:t xml:space="preserve"> </w:t>
      </w:r>
      <w:r w:rsidR="005452CB">
        <w:rPr>
          <w:rStyle w:val="Referenciaintensa"/>
        </w:rPr>
        <w:t>STRIP REGRESIVO</w:t>
      </w:r>
    </w:p>
    <w:p w14:paraId="11FEA27B" w14:textId="77777777" w:rsidR="00726D87" w:rsidRDefault="00726D87" w:rsidP="00726D87"/>
    <w:p w14:paraId="70AC0632" w14:textId="177F882B" w:rsidR="00726D87" w:rsidRDefault="00D46E54" w:rsidP="00726D87">
      <w:r>
        <w:t xml:space="preserve">Hemos conseguido aplicar </w:t>
      </w:r>
      <w:r w:rsidR="005452CB">
        <w:t>una variante del</w:t>
      </w:r>
      <w:r>
        <w:t xml:space="preserve"> algoritmo de “Strips” en el proyecto</w:t>
      </w:r>
      <w:r w:rsidR="005452CB">
        <w:t>. Para hacer este algoritmo obteníamos el estado final, y a partir de las precondiciones necesarias, construíamos el camino plan.</w:t>
      </w:r>
    </w:p>
    <w:p w14:paraId="2903263F" w14:textId="75BA5BD3" w:rsidR="00CD3040" w:rsidRDefault="00CD3040" w:rsidP="00726D87">
      <w:r>
        <w:t>El ps</w:t>
      </w:r>
      <w:r w:rsidR="005452CB">
        <w:t>e</w:t>
      </w:r>
      <w:r>
        <w:t>udoc</w:t>
      </w:r>
      <w:r w:rsidR="005452CB">
        <w:t>ó</w:t>
      </w:r>
      <w:r>
        <w:t>digo del algoritmo que hemos aplicado es el siguiente:</w:t>
      </w:r>
    </w:p>
    <w:p w14:paraId="3B409C1F" w14:textId="38B225A2" w:rsidR="00CD3040" w:rsidRDefault="00CD3040" w:rsidP="00726D87"/>
    <w:p w14:paraId="255A7F8F" w14:textId="292240C1" w:rsidR="00CD3040" w:rsidRPr="00CD3040" w:rsidRDefault="00CD3040" w:rsidP="00CD3040">
      <w:pPr>
        <w:ind w:left="708"/>
        <w:rPr>
          <w:i/>
        </w:rPr>
      </w:pPr>
      <w:r w:rsidRPr="00CD3040">
        <w:rPr>
          <w:i/>
        </w:rPr>
        <w:t>Obtenemos estado Meta del array de operaciones</w:t>
      </w:r>
    </w:p>
    <w:p w14:paraId="736AD48D" w14:textId="303CC1EB" w:rsidR="00CD3040" w:rsidRPr="00CD3040" w:rsidRDefault="00CD3040" w:rsidP="00CD3040">
      <w:pPr>
        <w:ind w:left="708"/>
        <w:rPr>
          <w:i/>
        </w:rPr>
      </w:pPr>
      <w:r w:rsidRPr="00CD3040">
        <w:rPr>
          <w:i/>
        </w:rPr>
        <w:t>Ordenamos las precondiciones por el número de (sub)precondiciones que tengan</w:t>
      </w:r>
    </w:p>
    <w:p w14:paraId="03EC3177" w14:textId="4423952B" w:rsidR="00CD3040" w:rsidRPr="00CD3040" w:rsidRDefault="00CD3040" w:rsidP="00CD3040">
      <w:pPr>
        <w:ind w:left="708"/>
        <w:rPr>
          <w:i/>
        </w:rPr>
      </w:pPr>
      <w:proofErr w:type="spellStart"/>
      <w:r w:rsidRPr="00CD3040">
        <w:rPr>
          <w:b/>
          <w:i/>
        </w:rPr>
        <w:t>Funcion</w:t>
      </w:r>
      <w:proofErr w:type="spellEnd"/>
      <w:r w:rsidRPr="00CD3040">
        <w:rPr>
          <w:i/>
        </w:rPr>
        <w:t xml:space="preserve"> aplicar operador(</w:t>
      </w:r>
      <w:proofErr w:type="spellStart"/>
      <w:r w:rsidRPr="00CD3040">
        <w:rPr>
          <w:b/>
          <w:i/>
        </w:rPr>
        <w:t>operacion</w:t>
      </w:r>
      <w:proofErr w:type="spellEnd"/>
      <w:proofErr w:type="gramStart"/>
      <w:r w:rsidRPr="00CD3040">
        <w:rPr>
          <w:i/>
        </w:rPr>
        <w:t>){</w:t>
      </w:r>
      <w:proofErr w:type="gramEnd"/>
    </w:p>
    <w:p w14:paraId="0359380C" w14:textId="7F3AC3B2" w:rsidR="00CD3040" w:rsidRPr="00CD3040" w:rsidRDefault="00CD3040" w:rsidP="00CD3040">
      <w:pPr>
        <w:ind w:left="708"/>
        <w:rPr>
          <w:i/>
        </w:rPr>
      </w:pPr>
      <w:r w:rsidRPr="00CD3040">
        <w:rPr>
          <w:i/>
        </w:rPr>
        <w:tab/>
      </w:r>
      <w:proofErr w:type="spellStart"/>
      <w:proofErr w:type="gramStart"/>
      <w:r w:rsidRPr="00CD3040">
        <w:rPr>
          <w:b/>
          <w:i/>
        </w:rPr>
        <w:t>For</w:t>
      </w:r>
      <w:proofErr w:type="spellEnd"/>
      <w:r w:rsidRPr="00CD3040">
        <w:rPr>
          <w:i/>
        </w:rPr>
        <w:t>(</w:t>
      </w:r>
      <w:proofErr w:type="gramEnd"/>
      <w:r w:rsidRPr="00CD3040">
        <w:rPr>
          <w:b/>
          <w:i/>
        </w:rPr>
        <w:t>pc</w:t>
      </w:r>
      <w:r w:rsidRPr="00CD3040">
        <w:rPr>
          <w:i/>
        </w:rPr>
        <w:t xml:space="preserve"> en </w:t>
      </w:r>
      <w:proofErr w:type="spellStart"/>
      <w:r w:rsidRPr="00CD3040">
        <w:rPr>
          <w:i/>
        </w:rPr>
        <w:t>operacion</w:t>
      </w:r>
      <w:r w:rsidRPr="00CD3040">
        <w:rPr>
          <w:i/>
        </w:rPr>
        <w:t>.precondiciones</w:t>
      </w:r>
      <w:proofErr w:type="spellEnd"/>
      <w:r w:rsidRPr="00CD3040">
        <w:rPr>
          <w:i/>
        </w:rPr>
        <w:t>)</w:t>
      </w:r>
    </w:p>
    <w:p w14:paraId="36F6AC7B" w14:textId="10113BFD" w:rsidR="00CD3040" w:rsidRPr="00CD3040" w:rsidRDefault="00CD3040" w:rsidP="00CD3040">
      <w:pPr>
        <w:ind w:left="708"/>
        <w:rPr>
          <w:i/>
        </w:rPr>
      </w:pPr>
      <w:r w:rsidRPr="00CD3040">
        <w:rPr>
          <w:i/>
        </w:rPr>
        <w:tab/>
      </w:r>
      <w:r w:rsidRPr="00CD3040">
        <w:rPr>
          <w:i/>
        </w:rPr>
        <w:tab/>
      </w:r>
      <w:proofErr w:type="spellStart"/>
      <w:r w:rsidRPr="00CD3040">
        <w:rPr>
          <w:b/>
          <w:i/>
        </w:rPr>
        <w:t>Opc</w:t>
      </w:r>
      <w:proofErr w:type="spellEnd"/>
      <w:r w:rsidRPr="00CD3040">
        <w:rPr>
          <w:i/>
        </w:rPr>
        <w:t xml:space="preserve"> = Buscamos en la lista de operaciones, </w:t>
      </w:r>
      <w:proofErr w:type="gramStart"/>
      <w:r w:rsidRPr="00CD3040">
        <w:rPr>
          <w:i/>
        </w:rPr>
        <w:t xml:space="preserve">la </w:t>
      </w:r>
      <w:r w:rsidRPr="00CD3040">
        <w:rPr>
          <w:b/>
          <w:i/>
        </w:rPr>
        <w:t>pc</w:t>
      </w:r>
      <w:proofErr w:type="gramEnd"/>
    </w:p>
    <w:p w14:paraId="0F8AC26B" w14:textId="0036FFA7" w:rsidR="00CD3040" w:rsidRPr="00CD3040" w:rsidRDefault="00CD3040" w:rsidP="00CD3040">
      <w:pPr>
        <w:ind w:left="708"/>
        <w:rPr>
          <w:i/>
        </w:rPr>
      </w:pPr>
      <w:r w:rsidRPr="00CD3040">
        <w:rPr>
          <w:i/>
        </w:rPr>
        <w:tab/>
      </w:r>
      <w:r w:rsidRPr="00CD3040">
        <w:rPr>
          <w:i/>
        </w:rPr>
        <w:tab/>
      </w:r>
      <w:proofErr w:type="spellStart"/>
      <w:r w:rsidRPr="00CD3040">
        <w:rPr>
          <w:i/>
        </w:rPr>
        <w:t>Aplicar_operador</w:t>
      </w:r>
      <w:proofErr w:type="spellEnd"/>
      <w:r w:rsidRPr="00CD3040">
        <w:rPr>
          <w:i/>
        </w:rPr>
        <w:t>(</w:t>
      </w:r>
      <w:proofErr w:type="spellStart"/>
      <w:r w:rsidRPr="00CD3040">
        <w:rPr>
          <w:b/>
          <w:i/>
        </w:rPr>
        <w:t>opc</w:t>
      </w:r>
      <w:proofErr w:type="spellEnd"/>
      <w:r w:rsidRPr="00CD3040">
        <w:rPr>
          <w:i/>
        </w:rPr>
        <w:t>)</w:t>
      </w:r>
    </w:p>
    <w:p w14:paraId="58FA599F" w14:textId="0C728884" w:rsidR="00CD3040" w:rsidRPr="00CD3040" w:rsidRDefault="00CD3040" w:rsidP="00CD3040">
      <w:pPr>
        <w:ind w:left="708"/>
        <w:rPr>
          <w:i/>
        </w:rPr>
      </w:pPr>
      <w:r w:rsidRPr="00CD3040">
        <w:rPr>
          <w:i/>
        </w:rPr>
        <w:tab/>
      </w:r>
      <w:proofErr w:type="spellStart"/>
      <w:proofErr w:type="gramStart"/>
      <w:r w:rsidRPr="00CD3040">
        <w:rPr>
          <w:b/>
          <w:i/>
        </w:rPr>
        <w:t>If</w:t>
      </w:r>
      <w:proofErr w:type="spellEnd"/>
      <w:r w:rsidRPr="00CD3040">
        <w:rPr>
          <w:i/>
        </w:rPr>
        <w:t>(</w:t>
      </w:r>
      <w:proofErr w:type="spellStart"/>
      <w:proofErr w:type="gramEnd"/>
      <w:r w:rsidRPr="00CD3040">
        <w:rPr>
          <w:i/>
        </w:rPr>
        <w:t>PlanActual</w:t>
      </w:r>
      <w:proofErr w:type="spellEnd"/>
      <w:r w:rsidRPr="00CD3040">
        <w:rPr>
          <w:i/>
        </w:rPr>
        <w:t xml:space="preserve"> no contiene </w:t>
      </w:r>
      <w:proofErr w:type="spellStart"/>
      <w:r w:rsidRPr="00CD3040">
        <w:rPr>
          <w:b/>
          <w:i/>
        </w:rPr>
        <w:t>operacion</w:t>
      </w:r>
      <w:proofErr w:type="spellEnd"/>
      <w:r w:rsidRPr="00CD3040">
        <w:rPr>
          <w:i/>
        </w:rPr>
        <w:t>)</w:t>
      </w:r>
    </w:p>
    <w:p w14:paraId="20EBE561" w14:textId="73C638EC" w:rsidR="00CD3040" w:rsidRPr="00CD3040" w:rsidRDefault="00CD3040" w:rsidP="00CD3040">
      <w:pPr>
        <w:ind w:left="708"/>
        <w:rPr>
          <w:i/>
        </w:rPr>
      </w:pPr>
      <w:r w:rsidRPr="00CD3040">
        <w:rPr>
          <w:i/>
        </w:rPr>
        <w:tab/>
      </w:r>
      <w:r w:rsidRPr="00CD3040">
        <w:rPr>
          <w:i/>
        </w:rPr>
        <w:tab/>
        <w:t xml:space="preserve">Añadimos operación a </w:t>
      </w:r>
      <w:proofErr w:type="spellStart"/>
      <w:r w:rsidRPr="00CD3040">
        <w:rPr>
          <w:i/>
        </w:rPr>
        <w:t>planActual</w:t>
      </w:r>
      <w:proofErr w:type="spellEnd"/>
    </w:p>
    <w:p w14:paraId="19F7F44F" w14:textId="173264FF" w:rsidR="00CD3040" w:rsidRPr="00CD3040" w:rsidRDefault="00CD3040" w:rsidP="00CD3040">
      <w:pPr>
        <w:ind w:left="708"/>
        <w:rPr>
          <w:i/>
        </w:rPr>
      </w:pPr>
      <w:r w:rsidRPr="00CD3040">
        <w:rPr>
          <w:i/>
        </w:rPr>
        <w:t>}</w:t>
      </w:r>
    </w:p>
    <w:p w14:paraId="1276B13D" w14:textId="77777777" w:rsidR="00726D87" w:rsidRDefault="00726D87" w:rsidP="00726D87"/>
    <w:p w14:paraId="6E7A3B69" w14:textId="77777777" w:rsidR="00726D87" w:rsidRDefault="00726D87" w:rsidP="00726D87"/>
    <w:p w14:paraId="62462B92" w14:textId="3B130E6F" w:rsidR="00726D87" w:rsidRDefault="00726D87" w:rsidP="00726D87">
      <w:pPr>
        <w:pStyle w:val="Ttulo"/>
        <w:rPr>
          <w:rStyle w:val="Referenciaintensa"/>
        </w:rPr>
      </w:pPr>
      <w:r>
        <w:rPr>
          <w:rStyle w:val="Referenciaintensa"/>
        </w:rPr>
        <w:t>Análisis de resultados</w:t>
      </w:r>
    </w:p>
    <w:p w14:paraId="651D801B" w14:textId="37C86619" w:rsidR="005452CB" w:rsidRDefault="005452CB" w:rsidP="005452CB"/>
    <w:p w14:paraId="3FB8658E" w14:textId="23FE303B" w:rsidR="005452CB" w:rsidRPr="005452CB" w:rsidRDefault="005452CB" w:rsidP="005452CB">
      <w:pPr>
        <w:rPr>
          <w:b/>
          <w:bCs/>
          <w:smallCaps/>
          <w:color w:val="4472C4" w:themeColor="accent1"/>
          <w:spacing w:val="5"/>
          <w:u w:val="single"/>
        </w:rPr>
      </w:pPr>
      <w:r w:rsidRPr="00726D87">
        <w:rPr>
          <w:rStyle w:val="Referenciaintensa"/>
        </w:rPr>
        <w:t>ALGORITMO</w:t>
      </w:r>
      <w:r>
        <w:rPr>
          <w:rStyle w:val="Referenciaintensa"/>
        </w:rPr>
        <w:t xml:space="preserve"> STRIP</w:t>
      </w:r>
    </w:p>
    <w:p w14:paraId="201CC910" w14:textId="77777777" w:rsidR="005452CB" w:rsidRDefault="005452CB" w:rsidP="005452CB">
      <w:pPr>
        <w:rPr>
          <w:rStyle w:val="Referenciaintensa"/>
        </w:rPr>
      </w:pPr>
    </w:p>
    <w:p w14:paraId="0B5A2170" w14:textId="3BB0AC18" w:rsidR="005452CB" w:rsidRDefault="005452CB" w:rsidP="005452CB">
      <w:r>
        <w:t xml:space="preserve">Hemos realizado una serie de comparaciones entre el </w:t>
      </w:r>
      <w:r>
        <w:t>número</w:t>
      </w:r>
      <w:r>
        <w:t xml:space="preserve"> de operadores que se aplican, el </w:t>
      </w:r>
      <w:r>
        <w:t>número</w:t>
      </w:r>
      <w:r>
        <w:t xml:space="preserve"> de objetivos que se proponen en la meta y la semilla seleccionada. Los resultados son los siguientes.</w:t>
      </w:r>
    </w:p>
    <w:p w14:paraId="1BC18920" w14:textId="77777777" w:rsidR="005452CB" w:rsidRDefault="005452CB" w:rsidP="005452CB">
      <w:pPr>
        <w:rPr>
          <w:rStyle w:val="Referenciaintensa"/>
        </w:rPr>
      </w:pPr>
    </w:p>
    <w:tbl>
      <w:tblPr>
        <w:tblStyle w:val="Tabladecuadrcula4"/>
        <w:tblW w:w="0" w:type="auto"/>
        <w:tblLook w:val="04A0" w:firstRow="1" w:lastRow="0" w:firstColumn="1" w:lastColumn="0" w:noHBand="0" w:noVBand="1"/>
      </w:tblPr>
      <w:tblGrid>
        <w:gridCol w:w="3006"/>
        <w:gridCol w:w="3006"/>
        <w:gridCol w:w="3007"/>
      </w:tblGrid>
      <w:tr w:rsidR="005452CB" w14:paraId="4F1B51A8" w14:textId="77777777" w:rsidTr="00CD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AB65662" w14:textId="77777777" w:rsidR="005452CB" w:rsidRPr="00C27268" w:rsidRDefault="005452CB" w:rsidP="00CD6D3E">
            <w:pPr>
              <w:jc w:val="center"/>
              <w:rPr>
                <w:rStyle w:val="Referenciaintensa"/>
                <w:color w:val="FFFFFF" w:themeColor="background1"/>
              </w:rPr>
            </w:pPr>
            <w:r>
              <w:rPr>
                <w:rStyle w:val="Referenciaintensa"/>
                <w:color w:val="FFFFFF" w:themeColor="background1"/>
              </w:rPr>
              <w:t>SEMILLA</w:t>
            </w:r>
          </w:p>
        </w:tc>
        <w:tc>
          <w:tcPr>
            <w:tcW w:w="3006" w:type="dxa"/>
          </w:tcPr>
          <w:p w14:paraId="701CCB8F" w14:textId="77777777" w:rsidR="005452CB" w:rsidRPr="00C27268" w:rsidRDefault="005452CB" w:rsidP="00CD6D3E">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numero operaciones</w:t>
            </w:r>
          </w:p>
        </w:tc>
        <w:tc>
          <w:tcPr>
            <w:tcW w:w="3007" w:type="dxa"/>
          </w:tcPr>
          <w:p w14:paraId="1BBA249D" w14:textId="77777777" w:rsidR="005452CB" w:rsidRPr="00C27268" w:rsidRDefault="005452CB" w:rsidP="00CD6D3E">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Objetivos de la meta</w:t>
            </w:r>
          </w:p>
        </w:tc>
      </w:tr>
      <w:tr w:rsidR="005452CB" w14:paraId="22797226"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61883D4"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199</w:t>
            </w:r>
          </w:p>
        </w:tc>
        <w:tc>
          <w:tcPr>
            <w:tcW w:w="3006" w:type="dxa"/>
          </w:tcPr>
          <w:p w14:paraId="55864823" w14:textId="5F934B4C" w:rsidR="005452CB" w:rsidRPr="0099227F" w:rsidRDefault="005452CB" w:rsidP="00CD6D3E">
            <w:pPr>
              <w:tabs>
                <w:tab w:val="left" w:pos="612"/>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1B8A44AD" w14:textId="4C99FB72" w:rsidR="005452CB" w:rsidRPr="00B53B44" w:rsidRDefault="005452CB" w:rsidP="00CD6D3E">
            <w:pPr>
              <w:tabs>
                <w:tab w:val="left" w:pos="540"/>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03E6078"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281CD25B"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245</w:t>
            </w:r>
          </w:p>
        </w:tc>
        <w:tc>
          <w:tcPr>
            <w:tcW w:w="3006" w:type="dxa"/>
          </w:tcPr>
          <w:p w14:paraId="74BEA986" w14:textId="1084C75C" w:rsidR="005452CB" w:rsidRPr="009878B2" w:rsidRDefault="00EA4D15"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u w:val="single"/>
              </w:rPr>
            </w:pPr>
            <w:r>
              <w:rPr>
                <w:rStyle w:val="Referenciaintensa"/>
                <w:color w:val="000000" w:themeColor="text1"/>
                <w:u w:val="single"/>
              </w:rPr>
              <w:t>1</w:t>
            </w:r>
          </w:p>
        </w:tc>
        <w:tc>
          <w:tcPr>
            <w:tcW w:w="3007" w:type="dxa"/>
          </w:tcPr>
          <w:p w14:paraId="517A69EC"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5452CB" w14:paraId="4708C6E6"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407BE59"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898</w:t>
            </w:r>
          </w:p>
        </w:tc>
        <w:tc>
          <w:tcPr>
            <w:tcW w:w="3006" w:type="dxa"/>
          </w:tcPr>
          <w:p w14:paraId="481E459B"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4C612D04"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sz w:val="20"/>
              </w:rPr>
              <w:t>1</w:t>
            </w:r>
          </w:p>
        </w:tc>
      </w:tr>
      <w:tr w:rsidR="005452CB" w14:paraId="0258B25D"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36C3343B"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-555</w:t>
            </w:r>
          </w:p>
        </w:tc>
        <w:tc>
          <w:tcPr>
            <w:tcW w:w="3006" w:type="dxa"/>
          </w:tcPr>
          <w:p w14:paraId="79B78AA1" w14:textId="6A6A5D24" w:rsidR="005452CB" w:rsidRPr="0099227F" w:rsidRDefault="00EA4D15"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114E4278" w14:textId="1DDD0C49" w:rsidR="005452CB" w:rsidRPr="00B53B44" w:rsidRDefault="00EA4D15"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5452CB" w14:paraId="4B575E72"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FBF592D"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458</w:t>
            </w:r>
          </w:p>
        </w:tc>
        <w:tc>
          <w:tcPr>
            <w:tcW w:w="3006" w:type="dxa"/>
          </w:tcPr>
          <w:p w14:paraId="0ACCE074" w14:textId="5B198BF3" w:rsidR="005452CB" w:rsidRPr="0099227F" w:rsidRDefault="00EA4D15"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70CB8918" w14:textId="77777777" w:rsidR="005452CB" w:rsidRPr="00B53B44" w:rsidRDefault="005452CB" w:rsidP="00CD6D3E">
            <w:pPr>
              <w:tabs>
                <w:tab w:val="left" w:pos="876"/>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51F63419"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71CF17A6"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986</w:t>
            </w:r>
          </w:p>
        </w:tc>
        <w:tc>
          <w:tcPr>
            <w:tcW w:w="3006" w:type="dxa"/>
          </w:tcPr>
          <w:p w14:paraId="30CB2C26"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7D69768E"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1A5C7E3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D398F80"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1235</w:t>
            </w:r>
          </w:p>
        </w:tc>
        <w:tc>
          <w:tcPr>
            <w:tcW w:w="3006" w:type="dxa"/>
          </w:tcPr>
          <w:p w14:paraId="54431B55"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2D7C7335"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17304B83" w14:textId="77777777" w:rsidTr="00CD6D3E">
        <w:trPr>
          <w:trHeight w:val="189"/>
        </w:trPr>
        <w:tc>
          <w:tcPr>
            <w:cnfStyle w:val="001000000000" w:firstRow="0" w:lastRow="0" w:firstColumn="1" w:lastColumn="0" w:oddVBand="0" w:evenVBand="0" w:oddHBand="0" w:evenHBand="0" w:firstRowFirstColumn="0" w:firstRowLastColumn="0" w:lastRowFirstColumn="0" w:lastRowLastColumn="0"/>
            <w:tcW w:w="3006" w:type="dxa"/>
          </w:tcPr>
          <w:p w14:paraId="6963B6A9" w14:textId="77777777" w:rsidR="005452CB" w:rsidRPr="005C45A6" w:rsidRDefault="005452CB" w:rsidP="00CD6D3E">
            <w:pPr>
              <w:jc w:val="center"/>
              <w:rPr>
                <w:rStyle w:val="Referenciaintensa"/>
                <w:b/>
                <w:bCs/>
                <w:color w:val="000000" w:themeColor="text1"/>
              </w:rPr>
            </w:pPr>
            <w:r>
              <w:rPr>
                <w:rStyle w:val="Referenciaintensa"/>
                <w:color w:val="000000" w:themeColor="text1"/>
              </w:rPr>
              <w:t>2001</w:t>
            </w:r>
          </w:p>
        </w:tc>
        <w:tc>
          <w:tcPr>
            <w:tcW w:w="3006" w:type="dxa"/>
          </w:tcPr>
          <w:p w14:paraId="31635CB1" w14:textId="2A44F680" w:rsidR="00EA4D15" w:rsidRPr="0099227F" w:rsidRDefault="00EA4D15" w:rsidP="00EA4D1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4BE7D056"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17B50519"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2CD9305"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14</w:t>
            </w:r>
          </w:p>
        </w:tc>
        <w:tc>
          <w:tcPr>
            <w:tcW w:w="3006" w:type="dxa"/>
          </w:tcPr>
          <w:p w14:paraId="138DE3A9"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5</w:t>
            </w:r>
          </w:p>
        </w:tc>
        <w:tc>
          <w:tcPr>
            <w:tcW w:w="3007" w:type="dxa"/>
          </w:tcPr>
          <w:p w14:paraId="456390C1"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5452CB" w14:paraId="1C231CE1"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1691406A" w14:textId="77777777" w:rsidR="005452CB" w:rsidRPr="00316A9E" w:rsidRDefault="005452CB" w:rsidP="00CD6D3E">
            <w:pPr>
              <w:jc w:val="center"/>
              <w:rPr>
                <w:rStyle w:val="Referenciaintensa"/>
                <w:color w:val="000000" w:themeColor="text1"/>
              </w:rPr>
            </w:pPr>
            <w:r>
              <w:rPr>
                <w:rStyle w:val="Referenciaintensa"/>
                <w:color w:val="000000" w:themeColor="text1"/>
              </w:rPr>
              <w:t>951</w:t>
            </w:r>
          </w:p>
        </w:tc>
        <w:tc>
          <w:tcPr>
            <w:tcW w:w="3006" w:type="dxa"/>
          </w:tcPr>
          <w:p w14:paraId="5D60DC0D"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67E6CBBE"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5A17A5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A17A9F3"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999</w:t>
            </w:r>
          </w:p>
        </w:tc>
        <w:tc>
          <w:tcPr>
            <w:tcW w:w="3006" w:type="dxa"/>
          </w:tcPr>
          <w:p w14:paraId="48DF8A52" w14:textId="77777777" w:rsidR="005452CB" w:rsidRPr="0099227F" w:rsidRDefault="005452CB" w:rsidP="00CD6D3E">
            <w:pPr>
              <w:tabs>
                <w:tab w:val="left" w:pos="2025"/>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42CA4AB9"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5452CB" w14:paraId="2D586CC5"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7EE035D8"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1235</w:t>
            </w:r>
          </w:p>
        </w:tc>
        <w:tc>
          <w:tcPr>
            <w:tcW w:w="3006" w:type="dxa"/>
          </w:tcPr>
          <w:p w14:paraId="7A7EAD88"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68D4233B"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00E813F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4518F58"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456</w:t>
            </w:r>
          </w:p>
        </w:tc>
        <w:tc>
          <w:tcPr>
            <w:tcW w:w="3006" w:type="dxa"/>
          </w:tcPr>
          <w:p w14:paraId="37F4EB46"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49F2C122"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7C731087"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2539432"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789</w:t>
            </w:r>
          </w:p>
        </w:tc>
        <w:tc>
          <w:tcPr>
            <w:tcW w:w="3006" w:type="dxa"/>
          </w:tcPr>
          <w:p w14:paraId="3B69205A"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4B0AE7F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4E748407"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54E04A6"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321</w:t>
            </w:r>
          </w:p>
        </w:tc>
        <w:tc>
          <w:tcPr>
            <w:tcW w:w="3006" w:type="dxa"/>
          </w:tcPr>
          <w:p w14:paraId="7D154D03"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35385DD5"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3042883C"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6F9DD9A" w14:textId="77777777" w:rsidR="005452CB" w:rsidRPr="00316A9E" w:rsidRDefault="005452CB" w:rsidP="00CD6D3E">
            <w:pPr>
              <w:jc w:val="center"/>
              <w:rPr>
                <w:rStyle w:val="Referenciaintensa"/>
                <w:color w:val="000000" w:themeColor="text1"/>
              </w:rPr>
            </w:pPr>
            <w:r>
              <w:rPr>
                <w:rStyle w:val="Referenciaintensa"/>
                <w:color w:val="000000" w:themeColor="text1"/>
              </w:rPr>
              <w:t>6544</w:t>
            </w:r>
          </w:p>
        </w:tc>
        <w:tc>
          <w:tcPr>
            <w:tcW w:w="3006" w:type="dxa"/>
          </w:tcPr>
          <w:p w14:paraId="1AB74DB7"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052D271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5756123"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3713394"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987</w:t>
            </w:r>
          </w:p>
        </w:tc>
        <w:tc>
          <w:tcPr>
            <w:tcW w:w="3006" w:type="dxa"/>
          </w:tcPr>
          <w:p w14:paraId="28D456B6"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750F4274" w14:textId="77777777" w:rsidR="005452CB" w:rsidRPr="005C45A6"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sz w:val="20"/>
              </w:rPr>
            </w:pPr>
            <w:r>
              <w:rPr>
                <w:rStyle w:val="Referenciaintensa"/>
                <w:color w:val="000000" w:themeColor="text1"/>
                <w:sz w:val="20"/>
              </w:rPr>
              <w:t>1</w:t>
            </w:r>
          </w:p>
        </w:tc>
      </w:tr>
      <w:tr w:rsidR="005452CB" w14:paraId="4FCE425C"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31C6570" w14:textId="77777777" w:rsidR="005452CB" w:rsidRPr="00316A9E" w:rsidRDefault="005452CB" w:rsidP="00CD6D3E">
            <w:pPr>
              <w:jc w:val="center"/>
              <w:rPr>
                <w:rStyle w:val="Referenciaintensa"/>
                <w:color w:val="000000" w:themeColor="text1"/>
              </w:rPr>
            </w:pPr>
            <w:r>
              <w:rPr>
                <w:rStyle w:val="Referenciaintensa"/>
                <w:color w:val="000000" w:themeColor="text1"/>
              </w:rPr>
              <w:t>444</w:t>
            </w:r>
          </w:p>
        </w:tc>
        <w:tc>
          <w:tcPr>
            <w:tcW w:w="3006" w:type="dxa"/>
          </w:tcPr>
          <w:p w14:paraId="536C5ED7"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7F7F402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bl>
    <w:p w14:paraId="36D4A3DB" w14:textId="77777777" w:rsidR="005452CB" w:rsidRDefault="005452CB" w:rsidP="005452CB">
      <w:pPr>
        <w:rPr>
          <w:rStyle w:val="Referenciaintensa"/>
        </w:rPr>
      </w:pPr>
    </w:p>
    <w:p w14:paraId="169ED9A2" w14:textId="77777777" w:rsidR="005452CB" w:rsidRDefault="005452CB" w:rsidP="005452CB">
      <w:r>
        <w:t>A raíz de estos resultados obtenemos la siguiente gráfica:</w:t>
      </w:r>
    </w:p>
    <w:p w14:paraId="670FE3DB" w14:textId="77777777" w:rsidR="005452CB" w:rsidRDefault="005452CB" w:rsidP="005452CB"/>
    <w:p w14:paraId="67A537C0" w14:textId="03C6DD54" w:rsidR="005452CB" w:rsidRDefault="005452CB" w:rsidP="005452CB"/>
    <w:p w14:paraId="4858AFDE" w14:textId="77777777" w:rsidR="005452CB" w:rsidRDefault="005452CB" w:rsidP="005452CB"/>
    <w:p w14:paraId="0D5FBFCD" w14:textId="77777777" w:rsidR="005452CB" w:rsidRDefault="005452CB" w:rsidP="005452CB">
      <w:r>
        <w:t>Esto muestra, que la línea de tendencia (azul) es exponencial, cuantos más objetivos de la meta más operaciones tiene que hacer el algoritmo.</w:t>
      </w:r>
    </w:p>
    <w:p w14:paraId="60D30AB2" w14:textId="77777777" w:rsidR="005452CB" w:rsidRDefault="005452CB">
      <w:pPr>
        <w:spacing w:after="160" w:line="259" w:lineRule="auto"/>
        <w:jc w:val="left"/>
        <w:rPr>
          <w:rStyle w:val="Referenciaintensa"/>
        </w:rPr>
      </w:pPr>
      <w:r>
        <w:rPr>
          <w:rStyle w:val="Referenciaintensa"/>
        </w:rPr>
        <w:br w:type="page"/>
      </w:r>
    </w:p>
    <w:p w14:paraId="14FF85DE" w14:textId="698CFD01" w:rsidR="005452CB" w:rsidRPr="005452CB" w:rsidRDefault="005452CB" w:rsidP="005452CB">
      <w:pPr>
        <w:rPr>
          <w:b/>
          <w:bCs/>
          <w:smallCaps/>
          <w:color w:val="4472C4" w:themeColor="accent1"/>
          <w:spacing w:val="5"/>
          <w:u w:val="single"/>
        </w:rPr>
      </w:pPr>
      <w:r w:rsidRPr="00726D87">
        <w:rPr>
          <w:rStyle w:val="Referenciaintensa"/>
        </w:rPr>
        <w:lastRenderedPageBreak/>
        <w:t>ALGORITMO</w:t>
      </w:r>
      <w:r>
        <w:rPr>
          <w:rStyle w:val="Referenciaintensa"/>
        </w:rPr>
        <w:t xml:space="preserve"> STRIP REGRESIVO</w:t>
      </w:r>
    </w:p>
    <w:p w14:paraId="603660BA" w14:textId="6435493C" w:rsidR="00726D87" w:rsidRDefault="00726D87" w:rsidP="00726D87">
      <w:pPr>
        <w:rPr>
          <w:rStyle w:val="Referenciaintensa"/>
        </w:rPr>
      </w:pPr>
    </w:p>
    <w:p w14:paraId="6B4790E9" w14:textId="5DC5E243" w:rsidR="00F03EB8" w:rsidRDefault="001A7803" w:rsidP="00F03EB8">
      <w:r>
        <w:t xml:space="preserve">Hemos realizado una serie de comparaciones entre el numero de operadores que se aplican, el numero de objetivos que </w:t>
      </w:r>
      <w:r w:rsidR="00CD3040">
        <w:t>se proponen en la meta y la semilla seleccionada. Los resultados son los siguientes.</w:t>
      </w:r>
    </w:p>
    <w:p w14:paraId="2129A7DF" w14:textId="59926E77" w:rsidR="00726D87" w:rsidRDefault="00726D87" w:rsidP="00726D87">
      <w:pPr>
        <w:rPr>
          <w:rStyle w:val="Referenciaintensa"/>
        </w:rPr>
      </w:pPr>
    </w:p>
    <w:tbl>
      <w:tblPr>
        <w:tblStyle w:val="Tabladecuadrcula4"/>
        <w:tblW w:w="0" w:type="auto"/>
        <w:tblLook w:val="04A0" w:firstRow="1" w:lastRow="0" w:firstColumn="1" w:lastColumn="0" w:noHBand="0" w:noVBand="1"/>
      </w:tblPr>
      <w:tblGrid>
        <w:gridCol w:w="3006"/>
        <w:gridCol w:w="3006"/>
        <w:gridCol w:w="3007"/>
      </w:tblGrid>
      <w:tr w:rsidR="00971139" w14:paraId="49969F4D" w14:textId="77777777" w:rsidTr="00C27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185C3F1" w14:textId="0719BD4E" w:rsidR="00971139" w:rsidRPr="00C27268" w:rsidRDefault="00971139" w:rsidP="00C27268">
            <w:pPr>
              <w:jc w:val="center"/>
              <w:rPr>
                <w:rStyle w:val="Referenciaintensa"/>
                <w:color w:val="FFFFFF" w:themeColor="background1"/>
              </w:rPr>
            </w:pPr>
            <w:r>
              <w:rPr>
                <w:rStyle w:val="Referenciaintensa"/>
                <w:color w:val="FFFFFF" w:themeColor="background1"/>
              </w:rPr>
              <w:t>SEMILLA</w:t>
            </w:r>
          </w:p>
        </w:tc>
        <w:tc>
          <w:tcPr>
            <w:tcW w:w="3006" w:type="dxa"/>
          </w:tcPr>
          <w:p w14:paraId="33BAF4D4" w14:textId="12C9A210" w:rsidR="00971139" w:rsidRPr="00C27268" w:rsidRDefault="00CD3040" w:rsidP="003E61F5">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numero operaciones</w:t>
            </w:r>
          </w:p>
        </w:tc>
        <w:tc>
          <w:tcPr>
            <w:tcW w:w="3007" w:type="dxa"/>
          </w:tcPr>
          <w:p w14:paraId="264F41A8" w14:textId="6C02E63F" w:rsidR="00971139" w:rsidRPr="00C27268" w:rsidRDefault="00CD3040" w:rsidP="005C45A6">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Objetivos de la meta</w:t>
            </w:r>
          </w:p>
        </w:tc>
      </w:tr>
      <w:tr w:rsidR="00971139" w14:paraId="0F4B7F40"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26A1B93" w14:textId="471D618F" w:rsidR="00971139" w:rsidRPr="00316A9E" w:rsidRDefault="00971139" w:rsidP="00316A9E">
            <w:pPr>
              <w:jc w:val="center"/>
              <w:rPr>
                <w:rStyle w:val="Referenciaintensa"/>
                <w:color w:val="000000" w:themeColor="text1"/>
              </w:rPr>
            </w:pPr>
            <w:r w:rsidRPr="00316A9E">
              <w:rPr>
                <w:rStyle w:val="Referenciaintensa"/>
                <w:color w:val="000000" w:themeColor="text1"/>
              </w:rPr>
              <w:t>199</w:t>
            </w:r>
          </w:p>
        </w:tc>
        <w:tc>
          <w:tcPr>
            <w:tcW w:w="3006" w:type="dxa"/>
          </w:tcPr>
          <w:p w14:paraId="2BB09EA3" w14:textId="6C7A3212" w:rsidR="00607581" w:rsidRPr="0099227F" w:rsidRDefault="00EE5CDD" w:rsidP="00607581">
            <w:pPr>
              <w:tabs>
                <w:tab w:val="left" w:pos="612"/>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31C28A97" w14:textId="308C3488" w:rsidR="00971139" w:rsidRPr="00B53B44" w:rsidRDefault="00EE5CDD" w:rsidP="005C45A6">
            <w:pPr>
              <w:tabs>
                <w:tab w:val="left" w:pos="540"/>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971139" w14:paraId="7B703A00"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E5D7D29" w14:textId="31C299F0" w:rsidR="00971139" w:rsidRPr="00316A9E" w:rsidRDefault="00316A9E" w:rsidP="00316A9E">
            <w:pPr>
              <w:jc w:val="center"/>
              <w:rPr>
                <w:rStyle w:val="Referenciaintensa"/>
                <w:color w:val="000000" w:themeColor="text1"/>
              </w:rPr>
            </w:pPr>
            <w:r w:rsidRPr="00316A9E">
              <w:rPr>
                <w:rStyle w:val="Referenciaintensa"/>
                <w:color w:val="000000" w:themeColor="text1"/>
              </w:rPr>
              <w:t>245</w:t>
            </w:r>
          </w:p>
        </w:tc>
        <w:tc>
          <w:tcPr>
            <w:tcW w:w="3006" w:type="dxa"/>
          </w:tcPr>
          <w:p w14:paraId="43976F9A" w14:textId="5021940B" w:rsidR="00971139" w:rsidRPr="009878B2" w:rsidRDefault="00EE5CDD"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u w:val="single"/>
              </w:rPr>
            </w:pPr>
            <w:r>
              <w:rPr>
                <w:rStyle w:val="Referenciaintensa"/>
                <w:color w:val="000000" w:themeColor="text1"/>
              </w:rPr>
              <w:t>4</w:t>
            </w:r>
          </w:p>
        </w:tc>
        <w:tc>
          <w:tcPr>
            <w:tcW w:w="3007" w:type="dxa"/>
          </w:tcPr>
          <w:p w14:paraId="23A13B64" w14:textId="5FC72998" w:rsidR="00971139" w:rsidRPr="00B53B44" w:rsidRDefault="00EE5CDD" w:rsidP="005C45A6">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3E61F5" w14:paraId="685A23B6"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B6E0791" w14:textId="5A302027" w:rsidR="003E61F5" w:rsidRPr="00316A9E" w:rsidRDefault="003E61F5" w:rsidP="003E61F5">
            <w:pPr>
              <w:jc w:val="center"/>
              <w:rPr>
                <w:rStyle w:val="Referenciaintensa"/>
                <w:color w:val="000000" w:themeColor="text1"/>
              </w:rPr>
            </w:pPr>
            <w:r w:rsidRPr="00316A9E">
              <w:rPr>
                <w:rStyle w:val="Referenciaintensa"/>
                <w:color w:val="000000" w:themeColor="text1"/>
              </w:rPr>
              <w:t>898</w:t>
            </w:r>
          </w:p>
        </w:tc>
        <w:tc>
          <w:tcPr>
            <w:tcW w:w="3006" w:type="dxa"/>
          </w:tcPr>
          <w:p w14:paraId="6724F900" w14:textId="2A5FA5F8"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10715F1A" w14:textId="633EEE73"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sz w:val="20"/>
              </w:rPr>
              <w:t>1</w:t>
            </w:r>
          </w:p>
        </w:tc>
      </w:tr>
      <w:tr w:rsidR="003E61F5" w14:paraId="57F88CBE"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6518F0F4" w14:textId="07975034" w:rsidR="003E61F5" w:rsidRPr="00316A9E" w:rsidRDefault="003E61F5" w:rsidP="003E61F5">
            <w:pPr>
              <w:jc w:val="center"/>
              <w:rPr>
                <w:rStyle w:val="Referenciaintensa"/>
                <w:color w:val="000000" w:themeColor="text1"/>
              </w:rPr>
            </w:pPr>
            <w:r w:rsidRPr="00316A9E">
              <w:rPr>
                <w:rStyle w:val="Referenciaintensa"/>
                <w:color w:val="000000" w:themeColor="text1"/>
              </w:rPr>
              <w:t>-555</w:t>
            </w:r>
          </w:p>
        </w:tc>
        <w:tc>
          <w:tcPr>
            <w:tcW w:w="3006" w:type="dxa"/>
          </w:tcPr>
          <w:p w14:paraId="08E0B9CE" w14:textId="3C5C683F"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7</w:t>
            </w:r>
          </w:p>
        </w:tc>
        <w:tc>
          <w:tcPr>
            <w:tcW w:w="3007" w:type="dxa"/>
          </w:tcPr>
          <w:p w14:paraId="3044BC4C" w14:textId="43A74671" w:rsidR="00BE3825" w:rsidRPr="00B53B44" w:rsidRDefault="00BE3825" w:rsidP="00BE382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3E61F5" w14:paraId="4511AEB1"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3C4CC2" w14:textId="6F2483EC" w:rsidR="003E61F5" w:rsidRPr="00316A9E" w:rsidRDefault="003E61F5" w:rsidP="003E61F5">
            <w:pPr>
              <w:jc w:val="center"/>
              <w:rPr>
                <w:rStyle w:val="Referenciaintensa"/>
                <w:color w:val="000000" w:themeColor="text1"/>
              </w:rPr>
            </w:pPr>
            <w:r w:rsidRPr="00316A9E">
              <w:rPr>
                <w:rStyle w:val="Referenciaintensa"/>
                <w:color w:val="000000" w:themeColor="text1"/>
              </w:rPr>
              <w:t>458</w:t>
            </w:r>
          </w:p>
        </w:tc>
        <w:tc>
          <w:tcPr>
            <w:tcW w:w="3006" w:type="dxa"/>
          </w:tcPr>
          <w:p w14:paraId="2559925C" w14:textId="3866D27C"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8508BD7" w14:textId="7A3140D3" w:rsidR="003E61F5" w:rsidRPr="00B53B44" w:rsidRDefault="00BE3825" w:rsidP="003E61F5">
            <w:pPr>
              <w:tabs>
                <w:tab w:val="left" w:pos="876"/>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23AAFFC3"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267923E" w14:textId="5DDE664B" w:rsidR="003E61F5" w:rsidRPr="00316A9E" w:rsidRDefault="003E61F5" w:rsidP="003E61F5">
            <w:pPr>
              <w:jc w:val="center"/>
              <w:rPr>
                <w:rStyle w:val="Referenciaintensa"/>
                <w:color w:val="000000" w:themeColor="text1"/>
              </w:rPr>
            </w:pPr>
            <w:r w:rsidRPr="00316A9E">
              <w:rPr>
                <w:rStyle w:val="Referenciaintensa"/>
                <w:color w:val="000000" w:themeColor="text1"/>
              </w:rPr>
              <w:t>986</w:t>
            </w:r>
          </w:p>
        </w:tc>
        <w:tc>
          <w:tcPr>
            <w:tcW w:w="3006" w:type="dxa"/>
          </w:tcPr>
          <w:p w14:paraId="6A623B79" w14:textId="660F7244"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559080D3" w14:textId="26CAE8FF"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2A9B3A1A"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2229EE6" w14:textId="11E6FC84" w:rsidR="003E61F5" w:rsidRPr="00316A9E" w:rsidRDefault="003E61F5" w:rsidP="003E61F5">
            <w:pPr>
              <w:jc w:val="center"/>
              <w:rPr>
                <w:rStyle w:val="Referenciaintensa"/>
                <w:color w:val="000000" w:themeColor="text1"/>
              </w:rPr>
            </w:pPr>
            <w:r w:rsidRPr="00316A9E">
              <w:rPr>
                <w:rStyle w:val="Referenciaintensa"/>
                <w:color w:val="000000" w:themeColor="text1"/>
              </w:rPr>
              <w:t>1235</w:t>
            </w:r>
          </w:p>
        </w:tc>
        <w:tc>
          <w:tcPr>
            <w:tcW w:w="3006" w:type="dxa"/>
          </w:tcPr>
          <w:p w14:paraId="3536CD33" w14:textId="17B618BA"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126AE9E2" w14:textId="3FDF5F34" w:rsidR="00BE3825" w:rsidRPr="00B53B44" w:rsidRDefault="00BE3825" w:rsidP="00BE382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1008F3DF" w14:textId="77777777" w:rsidTr="005C45A6">
        <w:trPr>
          <w:trHeight w:val="189"/>
        </w:trPr>
        <w:tc>
          <w:tcPr>
            <w:cnfStyle w:val="001000000000" w:firstRow="0" w:lastRow="0" w:firstColumn="1" w:lastColumn="0" w:oddVBand="0" w:evenVBand="0" w:oddHBand="0" w:evenHBand="0" w:firstRowFirstColumn="0" w:firstRowLastColumn="0" w:lastRowFirstColumn="0" w:lastRowLastColumn="0"/>
            <w:tcW w:w="3006" w:type="dxa"/>
          </w:tcPr>
          <w:p w14:paraId="2010B75D" w14:textId="79E8E1FC" w:rsidR="003E61F5" w:rsidRPr="005C45A6" w:rsidRDefault="003E61F5" w:rsidP="003E61F5">
            <w:pPr>
              <w:jc w:val="center"/>
              <w:rPr>
                <w:rStyle w:val="Referenciaintensa"/>
                <w:b/>
                <w:bCs/>
                <w:color w:val="000000" w:themeColor="text1"/>
              </w:rPr>
            </w:pPr>
            <w:r>
              <w:rPr>
                <w:rStyle w:val="Referenciaintensa"/>
                <w:color w:val="000000" w:themeColor="text1"/>
              </w:rPr>
              <w:t>2001</w:t>
            </w:r>
          </w:p>
        </w:tc>
        <w:tc>
          <w:tcPr>
            <w:tcW w:w="3006" w:type="dxa"/>
          </w:tcPr>
          <w:p w14:paraId="3C571BF0" w14:textId="39D816BE"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4D7A605" w14:textId="76A332B5"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14CFC869"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8074C6" w14:textId="3402F474" w:rsidR="003E61F5" w:rsidRPr="00316A9E" w:rsidRDefault="003E61F5" w:rsidP="003E61F5">
            <w:pPr>
              <w:jc w:val="center"/>
              <w:rPr>
                <w:rStyle w:val="Referenciaintensa"/>
                <w:color w:val="000000" w:themeColor="text1"/>
              </w:rPr>
            </w:pPr>
            <w:r w:rsidRPr="00316A9E">
              <w:rPr>
                <w:rStyle w:val="Referenciaintensa"/>
                <w:color w:val="000000" w:themeColor="text1"/>
              </w:rPr>
              <w:t>14</w:t>
            </w:r>
          </w:p>
        </w:tc>
        <w:tc>
          <w:tcPr>
            <w:tcW w:w="3006" w:type="dxa"/>
          </w:tcPr>
          <w:p w14:paraId="550CA3B3" w14:textId="213ACDC1"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5</w:t>
            </w:r>
          </w:p>
        </w:tc>
        <w:tc>
          <w:tcPr>
            <w:tcW w:w="3007" w:type="dxa"/>
          </w:tcPr>
          <w:p w14:paraId="60F0E6B6" w14:textId="1B76FDFC"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3E61F5" w14:paraId="06388ECC"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7EBD8ACD" w14:textId="77778B7E" w:rsidR="003E61F5" w:rsidRPr="00316A9E" w:rsidRDefault="003E61F5" w:rsidP="003E61F5">
            <w:pPr>
              <w:jc w:val="center"/>
              <w:rPr>
                <w:rStyle w:val="Referenciaintensa"/>
                <w:color w:val="000000" w:themeColor="text1"/>
              </w:rPr>
            </w:pPr>
            <w:r>
              <w:rPr>
                <w:rStyle w:val="Referenciaintensa"/>
                <w:color w:val="000000" w:themeColor="text1"/>
              </w:rPr>
              <w:t>951</w:t>
            </w:r>
          </w:p>
        </w:tc>
        <w:tc>
          <w:tcPr>
            <w:tcW w:w="3006" w:type="dxa"/>
          </w:tcPr>
          <w:p w14:paraId="4882C3D2" w14:textId="63F3EDF9" w:rsidR="00BE3825" w:rsidRPr="0099227F" w:rsidRDefault="00BE3825" w:rsidP="00BE382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5B9F381D" w14:textId="53FFB5C7"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773B89EA"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CAEEEB" w14:textId="657A6024" w:rsidR="003E61F5" w:rsidRPr="00316A9E" w:rsidRDefault="003E61F5" w:rsidP="003E61F5">
            <w:pPr>
              <w:jc w:val="center"/>
              <w:rPr>
                <w:rStyle w:val="Referenciaintensa"/>
                <w:color w:val="000000" w:themeColor="text1"/>
              </w:rPr>
            </w:pPr>
            <w:r w:rsidRPr="00316A9E">
              <w:rPr>
                <w:rStyle w:val="Referenciaintensa"/>
                <w:color w:val="000000" w:themeColor="text1"/>
              </w:rPr>
              <w:t>999</w:t>
            </w:r>
          </w:p>
        </w:tc>
        <w:tc>
          <w:tcPr>
            <w:tcW w:w="3006" w:type="dxa"/>
          </w:tcPr>
          <w:p w14:paraId="7E3C79CB" w14:textId="37688C16" w:rsidR="003E61F5" w:rsidRPr="0099227F" w:rsidRDefault="00BE3825" w:rsidP="003E61F5">
            <w:pPr>
              <w:tabs>
                <w:tab w:val="left" w:pos="2025"/>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1196B70" w14:textId="18356F5E"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3E61F5" w14:paraId="5D575255"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4226DB4E" w14:textId="6D961B92" w:rsidR="003E61F5" w:rsidRPr="00316A9E" w:rsidRDefault="003E61F5" w:rsidP="003E61F5">
            <w:pPr>
              <w:jc w:val="center"/>
              <w:rPr>
                <w:rStyle w:val="Referenciaintensa"/>
                <w:color w:val="000000" w:themeColor="text1"/>
              </w:rPr>
            </w:pPr>
            <w:r w:rsidRPr="00316A9E">
              <w:rPr>
                <w:rStyle w:val="Referenciaintensa"/>
                <w:color w:val="000000" w:themeColor="text1"/>
              </w:rPr>
              <w:t>1235</w:t>
            </w:r>
          </w:p>
        </w:tc>
        <w:tc>
          <w:tcPr>
            <w:tcW w:w="3006" w:type="dxa"/>
          </w:tcPr>
          <w:p w14:paraId="67B81E91" w14:textId="55664B95"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1D799BB6" w14:textId="7822AF42"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6F7BF8A1"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9FE7013" w14:textId="69D76742" w:rsidR="003E61F5" w:rsidRPr="00316A9E" w:rsidRDefault="003E61F5" w:rsidP="003E61F5">
            <w:pPr>
              <w:jc w:val="center"/>
              <w:rPr>
                <w:rStyle w:val="Referenciaintensa"/>
                <w:color w:val="000000" w:themeColor="text1"/>
              </w:rPr>
            </w:pPr>
            <w:r w:rsidRPr="00316A9E">
              <w:rPr>
                <w:rStyle w:val="Referenciaintensa"/>
                <w:color w:val="000000" w:themeColor="text1"/>
              </w:rPr>
              <w:t>456</w:t>
            </w:r>
          </w:p>
        </w:tc>
        <w:tc>
          <w:tcPr>
            <w:tcW w:w="3006" w:type="dxa"/>
          </w:tcPr>
          <w:p w14:paraId="311E8A01" w14:textId="40E61EDC"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BA12100" w14:textId="3696A06E"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879C1F2"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01FE2D9B" w14:textId="0058842C" w:rsidR="003E61F5" w:rsidRPr="00316A9E" w:rsidRDefault="003E61F5" w:rsidP="003E61F5">
            <w:pPr>
              <w:jc w:val="center"/>
              <w:rPr>
                <w:rStyle w:val="Referenciaintensa"/>
                <w:color w:val="000000" w:themeColor="text1"/>
              </w:rPr>
            </w:pPr>
            <w:r w:rsidRPr="00316A9E">
              <w:rPr>
                <w:rStyle w:val="Referenciaintensa"/>
                <w:color w:val="000000" w:themeColor="text1"/>
              </w:rPr>
              <w:t>789</w:t>
            </w:r>
          </w:p>
        </w:tc>
        <w:tc>
          <w:tcPr>
            <w:tcW w:w="3006" w:type="dxa"/>
          </w:tcPr>
          <w:p w14:paraId="0F284331" w14:textId="016973DF"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16A664E7" w14:textId="158563E8"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31B080BE"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121417" w14:textId="54DBF6CC" w:rsidR="003E61F5" w:rsidRPr="00316A9E" w:rsidRDefault="003E61F5" w:rsidP="003E61F5">
            <w:pPr>
              <w:jc w:val="center"/>
              <w:rPr>
                <w:rStyle w:val="Referenciaintensa"/>
                <w:color w:val="000000" w:themeColor="text1"/>
              </w:rPr>
            </w:pPr>
            <w:r w:rsidRPr="00316A9E">
              <w:rPr>
                <w:rStyle w:val="Referenciaintensa"/>
                <w:color w:val="000000" w:themeColor="text1"/>
              </w:rPr>
              <w:t>321</w:t>
            </w:r>
          </w:p>
        </w:tc>
        <w:tc>
          <w:tcPr>
            <w:tcW w:w="3006" w:type="dxa"/>
          </w:tcPr>
          <w:p w14:paraId="4A999284" w14:textId="29C661F6"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0096BBD5" w14:textId="44961221"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2AF1034"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B47D2DD" w14:textId="7F82F477" w:rsidR="003E61F5" w:rsidRPr="00316A9E" w:rsidRDefault="003E61F5" w:rsidP="003E61F5">
            <w:pPr>
              <w:jc w:val="center"/>
              <w:rPr>
                <w:rStyle w:val="Referenciaintensa"/>
                <w:color w:val="000000" w:themeColor="text1"/>
              </w:rPr>
            </w:pPr>
            <w:r>
              <w:rPr>
                <w:rStyle w:val="Referenciaintensa"/>
                <w:color w:val="000000" w:themeColor="text1"/>
              </w:rPr>
              <w:t>6544</w:t>
            </w:r>
          </w:p>
        </w:tc>
        <w:tc>
          <w:tcPr>
            <w:tcW w:w="3006" w:type="dxa"/>
          </w:tcPr>
          <w:p w14:paraId="6D714575" w14:textId="5B0102A0"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2D828181" w14:textId="7E572ACD"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0973B18"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10D424E" w14:textId="7EAAAAFA" w:rsidR="003E61F5" w:rsidRPr="00316A9E" w:rsidRDefault="003E61F5" w:rsidP="003E61F5">
            <w:pPr>
              <w:jc w:val="center"/>
              <w:rPr>
                <w:rStyle w:val="Referenciaintensa"/>
                <w:color w:val="000000" w:themeColor="text1"/>
              </w:rPr>
            </w:pPr>
            <w:r w:rsidRPr="00316A9E">
              <w:rPr>
                <w:rStyle w:val="Referenciaintensa"/>
                <w:color w:val="000000" w:themeColor="text1"/>
              </w:rPr>
              <w:t>987</w:t>
            </w:r>
          </w:p>
        </w:tc>
        <w:tc>
          <w:tcPr>
            <w:tcW w:w="3006" w:type="dxa"/>
          </w:tcPr>
          <w:p w14:paraId="44B572A5" w14:textId="61124936"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7FFBF948" w14:textId="22BF74A2" w:rsidR="003E61F5" w:rsidRPr="005C45A6"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sz w:val="20"/>
              </w:rPr>
            </w:pPr>
            <w:r>
              <w:rPr>
                <w:rStyle w:val="Referenciaintensa"/>
                <w:color w:val="000000" w:themeColor="text1"/>
                <w:sz w:val="20"/>
              </w:rPr>
              <w:t>1</w:t>
            </w:r>
          </w:p>
        </w:tc>
      </w:tr>
      <w:tr w:rsidR="003E61F5" w14:paraId="3E4D858B"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44C2A59D" w14:textId="493410F4" w:rsidR="003E61F5" w:rsidRPr="00316A9E" w:rsidRDefault="003E61F5" w:rsidP="003E61F5">
            <w:pPr>
              <w:jc w:val="center"/>
              <w:rPr>
                <w:rStyle w:val="Referenciaintensa"/>
                <w:color w:val="000000" w:themeColor="text1"/>
              </w:rPr>
            </w:pPr>
            <w:r>
              <w:rPr>
                <w:rStyle w:val="Referenciaintensa"/>
                <w:color w:val="000000" w:themeColor="text1"/>
              </w:rPr>
              <w:t>444</w:t>
            </w:r>
          </w:p>
        </w:tc>
        <w:tc>
          <w:tcPr>
            <w:tcW w:w="3006" w:type="dxa"/>
          </w:tcPr>
          <w:p w14:paraId="7A586414" w14:textId="2576FDB2"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2C045C16" w14:textId="3FD6891A"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bl>
    <w:p w14:paraId="28EBFCCB" w14:textId="77777777" w:rsidR="0068675D" w:rsidRDefault="0068675D" w:rsidP="0068675D">
      <w:pPr>
        <w:rPr>
          <w:rStyle w:val="Referenciaintensa"/>
        </w:rPr>
      </w:pPr>
    </w:p>
    <w:p w14:paraId="004DB797" w14:textId="3527CF93" w:rsidR="0068675D" w:rsidRDefault="005D6C22" w:rsidP="0068675D">
      <w:r>
        <w:t>A raíz de estos resultados obtenemos la siguiente gráfica:</w:t>
      </w:r>
    </w:p>
    <w:p w14:paraId="53530BA0" w14:textId="77777777" w:rsidR="005D6C22" w:rsidRDefault="005D6C22" w:rsidP="0068675D"/>
    <w:p w14:paraId="74572FFD" w14:textId="33F1CF12" w:rsidR="005D6C22" w:rsidRDefault="005D6C22" w:rsidP="0068675D">
      <w:r w:rsidRPr="005D6C22">
        <w:drawing>
          <wp:inline distT="0" distB="0" distL="0" distR="0" wp14:anchorId="3D7D0665" wp14:editId="006B201F">
            <wp:extent cx="5204911" cy="27281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4911" cy="2728196"/>
                    </a:xfrm>
                    <a:prstGeom prst="rect">
                      <a:avLst/>
                    </a:prstGeom>
                  </pic:spPr>
                </pic:pic>
              </a:graphicData>
            </a:graphic>
          </wp:inline>
        </w:drawing>
      </w:r>
    </w:p>
    <w:p w14:paraId="5EA1A620" w14:textId="71461089" w:rsidR="005D6C22" w:rsidRDefault="005D6C22" w:rsidP="0068675D"/>
    <w:p w14:paraId="27F54A7D" w14:textId="6103C92D" w:rsidR="005D6C22" w:rsidRDefault="005D6C22" w:rsidP="0068675D">
      <w:r>
        <w:t>Esto muestra, que la línea de tendencia (azul) es exponencial, cuantos más objetivos de la meta más operaciones tiene que hacer el algoritmo.</w:t>
      </w:r>
    </w:p>
    <w:p w14:paraId="52B347EB" w14:textId="42DAF3BD" w:rsidR="002C064B" w:rsidRDefault="002C064B" w:rsidP="0068675D"/>
    <w:p w14:paraId="04E732F2" w14:textId="397CFFCB" w:rsidR="002C064B" w:rsidRDefault="002C064B" w:rsidP="002C064B"/>
    <w:p w14:paraId="349A1853" w14:textId="51D14813" w:rsidR="002C064B" w:rsidRDefault="002C064B" w:rsidP="002C064B">
      <w:pPr>
        <w:pStyle w:val="Ttulo"/>
        <w:rPr>
          <w:rStyle w:val="Referenciaintensa"/>
        </w:rPr>
      </w:pPr>
      <w:r>
        <w:rPr>
          <w:rStyle w:val="Referenciaintensa"/>
        </w:rPr>
        <w:t>Problemas encontrados</w:t>
      </w:r>
    </w:p>
    <w:p w14:paraId="16A3FAA7" w14:textId="77777777" w:rsidR="002C064B" w:rsidRPr="00726D87" w:rsidRDefault="002C064B" w:rsidP="002C064B"/>
    <w:p w14:paraId="2BD38B9F" w14:textId="36198A5B" w:rsidR="002C064B" w:rsidRDefault="001A7803" w:rsidP="002C064B">
      <w:pPr>
        <w:rPr>
          <w:rStyle w:val="Referenciaintensa"/>
        </w:rPr>
      </w:pPr>
      <w:r>
        <w:rPr>
          <w:rStyle w:val="Referenciaintensa"/>
        </w:rPr>
        <w:t>GENERACIÓN DE MAPA</w:t>
      </w:r>
    </w:p>
    <w:p w14:paraId="6DA01A04" w14:textId="77777777" w:rsidR="002C064B" w:rsidRDefault="002C064B" w:rsidP="002C064B">
      <w:pPr>
        <w:rPr>
          <w:rStyle w:val="Referenciaintensa"/>
        </w:rPr>
      </w:pPr>
    </w:p>
    <w:p w14:paraId="321301B1" w14:textId="75B63A47" w:rsidR="002C064B" w:rsidRDefault="001A7803" w:rsidP="002C064B">
      <w:r>
        <w:t xml:space="preserve">Cuando aplicamos el algoritmo, esté funcionaba correctamente, exceptuando las generaciones de mapa cuando, por ejemplo, para desbloquear la casilla de meta las precondiciones eran las siguientes: </w:t>
      </w:r>
    </w:p>
    <w:p w14:paraId="6C86B90F" w14:textId="77777777" w:rsidR="001A7803" w:rsidRDefault="001A7803" w:rsidP="002C064B"/>
    <w:p w14:paraId="47DF0960" w14:textId="29455BC8" w:rsidR="001A7803" w:rsidRDefault="001A7803" w:rsidP="001A7803">
      <w:pPr>
        <w:jc w:val="center"/>
      </w:pPr>
      <w:r>
        <w:t xml:space="preserve">Objeto_01 </w:t>
      </w:r>
      <w:r>
        <w:sym w:font="Wingdings" w:char="F0E0"/>
      </w:r>
      <w:r>
        <w:t xml:space="preserve"> </w:t>
      </w:r>
      <w:proofErr w:type="spellStart"/>
      <w:r w:rsidRPr="001A7803">
        <w:rPr>
          <w:b/>
        </w:rPr>
        <w:t>Goal</w:t>
      </w:r>
      <w:proofErr w:type="spellEnd"/>
      <w:r>
        <w:t xml:space="preserve"> </w:t>
      </w:r>
      <w:r>
        <w:sym w:font="Wingdings" w:char="F0E0"/>
      </w:r>
      <w:r>
        <w:t xml:space="preserve"> Objeto_02</w:t>
      </w:r>
    </w:p>
    <w:p w14:paraId="52D634D9" w14:textId="7EB65C71" w:rsidR="001A7803" w:rsidRDefault="001A7803" w:rsidP="001A7803">
      <w:pPr>
        <w:jc w:val="center"/>
      </w:pPr>
    </w:p>
    <w:p w14:paraId="350565AB" w14:textId="279719AC" w:rsidR="001A7803" w:rsidRDefault="001A7803" w:rsidP="001A7803">
      <w:pPr>
        <w:jc w:val="left"/>
      </w:pPr>
      <w:r>
        <w:t xml:space="preserve">En este caso, el algoritmo no encontraba una solución viable, ya que cuando analizaba las precondiciones de la casilla meta, se volvía a encontrar con las precondiciones que ya habían salido con anterioridad. </w:t>
      </w:r>
      <w:r>
        <w:br/>
        <w:t>Debido a que esto era un fallo de la generación del mapa, lo arreglamos añadiendo una comprobación al generar las precondiciones de la meta, para que no se pueda poner como una precondición de la meta, llegar a la meta.</w:t>
      </w:r>
    </w:p>
    <w:p w14:paraId="38E5D29F" w14:textId="491F1C13" w:rsidR="001A7803" w:rsidRDefault="001A7803" w:rsidP="001A7803">
      <w:pPr>
        <w:jc w:val="left"/>
      </w:pPr>
    </w:p>
    <w:p w14:paraId="64C56CAE" w14:textId="18659E92" w:rsidR="002C064B" w:rsidRDefault="001A7803" w:rsidP="0068675D">
      <w:r w:rsidRPr="001A7803">
        <w:drawing>
          <wp:anchor distT="0" distB="0" distL="114300" distR="114300" simplePos="0" relativeHeight="251658240" behindDoc="1" locked="0" layoutInCell="1" allowOverlap="1" wp14:anchorId="1EE1163E" wp14:editId="2C47B264">
            <wp:simplePos x="0" y="0"/>
            <wp:positionH relativeFrom="column">
              <wp:posOffset>438150</wp:posOffset>
            </wp:positionH>
            <wp:positionV relativeFrom="paragraph">
              <wp:posOffset>10160</wp:posOffset>
            </wp:positionV>
            <wp:extent cx="4792980" cy="472440"/>
            <wp:effectExtent l="0" t="0" r="7620" b="3810"/>
            <wp:wrapTight wrapText="bothSides">
              <wp:wrapPolygon edited="0">
                <wp:start x="0" y="0"/>
                <wp:lineTo x="0" y="20903"/>
                <wp:lineTo x="21548" y="20903"/>
                <wp:lineTo x="2154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92980" cy="472440"/>
                    </a:xfrm>
                    <a:prstGeom prst="rect">
                      <a:avLst/>
                    </a:prstGeom>
                  </pic:spPr>
                </pic:pic>
              </a:graphicData>
            </a:graphic>
          </wp:anchor>
        </w:drawing>
      </w:r>
    </w:p>
    <w:p w14:paraId="48481FE9" w14:textId="5C2B8864" w:rsidR="0068675D" w:rsidRPr="00726D87" w:rsidRDefault="0068675D" w:rsidP="00726D87">
      <w:pPr>
        <w:rPr>
          <w:rStyle w:val="Referenciaintensa"/>
        </w:rPr>
      </w:pPr>
    </w:p>
    <w:p w14:paraId="5619E9DB" w14:textId="3BAD3B87" w:rsidR="00726D87" w:rsidRPr="00726D87" w:rsidRDefault="00726D87" w:rsidP="00726D87"/>
    <w:p w14:paraId="3B2D5A37" w14:textId="4D6F3F4F" w:rsidR="00726D87" w:rsidRDefault="00726D87" w:rsidP="00726D87"/>
    <w:p w14:paraId="6A4663F3" w14:textId="50FBC0BE" w:rsidR="00E201D7" w:rsidRDefault="00E201D7" w:rsidP="00726D87">
      <w:r>
        <w:t xml:space="preserve">Respecto al algoritmo tuvimos un problema ya que es ocasiones, volvía a meter posiciones que ya se encontraban dentro del planificador. Lo resolví, comprobando si esa posición ya estaba incluida en el plan. </w:t>
      </w:r>
    </w:p>
    <w:p w14:paraId="55EAB9C9" w14:textId="09E387D1" w:rsidR="00726D87" w:rsidRPr="00065355" w:rsidRDefault="00E201D7" w:rsidP="00726D87">
      <w:r w:rsidRPr="00E201D7">
        <w:drawing>
          <wp:anchor distT="0" distB="0" distL="114300" distR="114300" simplePos="0" relativeHeight="251659264" behindDoc="1" locked="0" layoutInCell="1" allowOverlap="1" wp14:anchorId="634DEB5B" wp14:editId="6873A9EC">
            <wp:simplePos x="0" y="0"/>
            <wp:positionH relativeFrom="column">
              <wp:posOffset>790575</wp:posOffset>
            </wp:positionH>
            <wp:positionV relativeFrom="paragraph">
              <wp:posOffset>92075</wp:posOffset>
            </wp:positionV>
            <wp:extent cx="4038950" cy="1394581"/>
            <wp:effectExtent l="0" t="0" r="0" b="0"/>
            <wp:wrapTight wrapText="bothSides">
              <wp:wrapPolygon edited="0">
                <wp:start x="0" y="0"/>
                <wp:lineTo x="0" y="21246"/>
                <wp:lineTo x="21498" y="21246"/>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8950" cy="1394581"/>
                    </a:xfrm>
                    <a:prstGeom prst="rect">
                      <a:avLst/>
                    </a:prstGeom>
                  </pic:spPr>
                </pic:pic>
              </a:graphicData>
            </a:graphic>
          </wp:anchor>
        </w:drawing>
      </w:r>
    </w:p>
    <w:p w14:paraId="28E62AA3" w14:textId="725A3656" w:rsidR="00726D87" w:rsidRPr="00065355" w:rsidRDefault="00726D87" w:rsidP="00726D87">
      <w:pPr>
        <w:rPr>
          <w:rFonts w:eastAsia="Comfortaa"/>
        </w:rPr>
      </w:pPr>
      <w:r w:rsidRPr="00065355">
        <w:br w:type="page"/>
      </w:r>
      <w:bookmarkStart w:id="0" w:name="_GoBack"/>
      <w:bookmarkEnd w:id="0"/>
    </w:p>
    <w:p w14:paraId="32B40185" w14:textId="77777777" w:rsidR="00726D87" w:rsidRDefault="00726D87" w:rsidP="00726D87"/>
    <w:p w14:paraId="3EAB0B28" w14:textId="77777777" w:rsidR="00726D87" w:rsidRDefault="00726D87" w:rsidP="00726D87"/>
    <w:p w14:paraId="42D7CE14" w14:textId="77777777" w:rsidR="008879A0" w:rsidRDefault="008879A0" w:rsidP="00726D87"/>
    <w:sectPr w:rsidR="008879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87"/>
    <w:rsid w:val="00064773"/>
    <w:rsid w:val="000D7E18"/>
    <w:rsid w:val="00105A6A"/>
    <w:rsid w:val="001A02AF"/>
    <w:rsid w:val="001A7803"/>
    <w:rsid w:val="001B5CB8"/>
    <w:rsid w:val="001C543A"/>
    <w:rsid w:val="001D4999"/>
    <w:rsid w:val="002105D4"/>
    <w:rsid w:val="0026748C"/>
    <w:rsid w:val="00273A31"/>
    <w:rsid w:val="002C064B"/>
    <w:rsid w:val="002C582E"/>
    <w:rsid w:val="002D1DE2"/>
    <w:rsid w:val="002F3359"/>
    <w:rsid w:val="00316A9E"/>
    <w:rsid w:val="003227BB"/>
    <w:rsid w:val="0036582F"/>
    <w:rsid w:val="003D49D0"/>
    <w:rsid w:val="003E1B57"/>
    <w:rsid w:val="003E61F5"/>
    <w:rsid w:val="0042792F"/>
    <w:rsid w:val="00433AFF"/>
    <w:rsid w:val="004C7E3C"/>
    <w:rsid w:val="00502B40"/>
    <w:rsid w:val="005452CB"/>
    <w:rsid w:val="005C45A6"/>
    <w:rsid w:val="005D2F44"/>
    <w:rsid w:val="005D6C22"/>
    <w:rsid w:val="00607581"/>
    <w:rsid w:val="0068675D"/>
    <w:rsid w:val="006C649B"/>
    <w:rsid w:val="006E1E61"/>
    <w:rsid w:val="0071709A"/>
    <w:rsid w:val="00726D87"/>
    <w:rsid w:val="008037F7"/>
    <w:rsid w:val="00847B77"/>
    <w:rsid w:val="00876B90"/>
    <w:rsid w:val="0088605D"/>
    <w:rsid w:val="008879A0"/>
    <w:rsid w:val="009257B4"/>
    <w:rsid w:val="00971139"/>
    <w:rsid w:val="0097426E"/>
    <w:rsid w:val="009878B2"/>
    <w:rsid w:val="0099227F"/>
    <w:rsid w:val="009A4593"/>
    <w:rsid w:val="009C40FF"/>
    <w:rsid w:val="009D3F7E"/>
    <w:rsid w:val="009F7CD3"/>
    <w:rsid w:val="00A261F9"/>
    <w:rsid w:val="00AD6413"/>
    <w:rsid w:val="00B45674"/>
    <w:rsid w:val="00B53B44"/>
    <w:rsid w:val="00BC07CF"/>
    <w:rsid w:val="00BE3825"/>
    <w:rsid w:val="00C056CD"/>
    <w:rsid w:val="00C27268"/>
    <w:rsid w:val="00C858C6"/>
    <w:rsid w:val="00CD3040"/>
    <w:rsid w:val="00D46E54"/>
    <w:rsid w:val="00D5213B"/>
    <w:rsid w:val="00D60ABB"/>
    <w:rsid w:val="00D64864"/>
    <w:rsid w:val="00D94B48"/>
    <w:rsid w:val="00DA4F69"/>
    <w:rsid w:val="00DE3A93"/>
    <w:rsid w:val="00E201D7"/>
    <w:rsid w:val="00E71F28"/>
    <w:rsid w:val="00EA4D15"/>
    <w:rsid w:val="00EE5CDD"/>
    <w:rsid w:val="00F03EB8"/>
    <w:rsid w:val="00F542DC"/>
    <w:rsid w:val="00F83C71"/>
    <w:rsid w:val="00F91A20"/>
    <w:rsid w:val="00FC1B9C"/>
    <w:rsid w:val="00FD26EA"/>
    <w:rsid w:val="00FE4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266E"/>
  <w15:chartTrackingRefBased/>
  <w15:docId w15:val="{504D897D-39EF-479E-B895-37D4ABA7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87"/>
    <w:pPr>
      <w:spacing w:after="0" w:line="276" w:lineRule="auto"/>
      <w:jc w:val="both"/>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6D87"/>
    <w:pPr>
      <w:keepNext/>
      <w:keepLines/>
      <w:spacing w:after="60"/>
    </w:pPr>
    <w:rPr>
      <w:sz w:val="52"/>
      <w:szCs w:val="52"/>
    </w:rPr>
  </w:style>
  <w:style w:type="character" w:customStyle="1" w:styleId="TtuloCar">
    <w:name w:val="Título Car"/>
    <w:basedOn w:val="Fuentedeprrafopredeter"/>
    <w:link w:val="Ttulo"/>
    <w:uiPriority w:val="10"/>
    <w:rsid w:val="00726D87"/>
    <w:rPr>
      <w:rFonts w:ascii="Arial" w:eastAsia="Arial" w:hAnsi="Arial" w:cs="Arial"/>
      <w:sz w:val="52"/>
      <w:szCs w:val="52"/>
      <w:lang w:val="es" w:eastAsia="es-ES"/>
    </w:rPr>
  </w:style>
  <w:style w:type="character" w:styleId="Referenciaintensa">
    <w:name w:val="Intense Reference"/>
    <w:basedOn w:val="Fuentedeprrafopredeter"/>
    <w:uiPriority w:val="32"/>
    <w:qFormat/>
    <w:rsid w:val="00726D87"/>
    <w:rPr>
      <w:b/>
      <w:bCs/>
      <w:smallCaps/>
      <w:color w:val="4472C4" w:themeColor="accent1"/>
      <w:spacing w:val="5"/>
    </w:rPr>
  </w:style>
  <w:style w:type="paragraph" w:styleId="Sinespaciado">
    <w:name w:val="No Spacing"/>
    <w:uiPriority w:val="1"/>
    <w:qFormat/>
    <w:rsid w:val="00726D87"/>
    <w:pPr>
      <w:spacing w:after="0" w:line="240" w:lineRule="auto"/>
    </w:pPr>
    <w:rPr>
      <w:rFonts w:ascii="Arial" w:eastAsia="Arial" w:hAnsi="Arial" w:cs="Arial"/>
      <w:lang w:val="es" w:eastAsia="es-ES"/>
    </w:rPr>
  </w:style>
  <w:style w:type="table" w:styleId="Tablaconcuadrcula">
    <w:name w:val="Table Grid"/>
    <w:basedOn w:val="Tablanormal"/>
    <w:uiPriority w:val="39"/>
    <w:rsid w:val="00B4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72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Bárcena</dc:creator>
  <cp:keywords/>
  <dc:description/>
  <cp:lastModifiedBy>Jorge Bárcena</cp:lastModifiedBy>
  <cp:revision>67</cp:revision>
  <dcterms:created xsi:type="dcterms:W3CDTF">2019-05-30T14:27:00Z</dcterms:created>
  <dcterms:modified xsi:type="dcterms:W3CDTF">2019-06-01T21:35:00Z</dcterms:modified>
</cp:coreProperties>
</file>