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F6FC6" w:themeColor="accent1"/>
          <w:lang w:val="es-ES" w:eastAsia="ja-JP"/>
        </w:rPr>
        <w:id w:val="429017383"/>
        <w:docPartObj>
          <w:docPartGallery w:val="Cover Pages"/>
          <w:docPartUnique/>
        </w:docPartObj>
      </w:sdtPr>
      <w:sdtEndPr>
        <w:rPr>
          <w:color w:val="auto"/>
        </w:rPr>
      </w:sdtEndPr>
      <w:sdtContent>
        <w:p w:rsidR="00A51204" w:rsidRDefault="00A51204">
          <w:pPr>
            <w:pStyle w:val="NoSpacing"/>
            <w:spacing w:before="1540" w:after="240"/>
            <w:jc w:val="center"/>
            <w:rPr>
              <w:color w:val="0F6FC6" w:themeColor="accent1"/>
            </w:rPr>
          </w:pPr>
          <w:r>
            <w:rPr>
              <w:noProof/>
              <w:color w:val="0F6FC6" w:themeColor="accent1"/>
              <w:lang w:val="es-ES" w:eastAsia="ja-JP"/>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F6FC6" w:themeColor="accent1"/>
              <w:sz w:val="72"/>
              <w:szCs w:val="72"/>
            </w:rPr>
            <w:alias w:val="Title"/>
            <w:tag w:val=""/>
            <w:id w:val="1735040861"/>
            <w:placeholder>
              <w:docPart w:val="5184CB0A105749EDB4B8FB5F12E5C73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51204" w:rsidRDefault="00A51204">
              <w:pPr>
                <w:pStyle w:val="NoSpacing"/>
                <w:pBdr>
                  <w:top w:val="single" w:sz="6" w:space="6" w:color="0F6FC6" w:themeColor="accent1"/>
                  <w:bottom w:val="single" w:sz="6" w:space="6" w:color="0F6FC6" w:themeColor="accent1"/>
                </w:pBdr>
                <w:spacing w:after="240"/>
                <w:jc w:val="center"/>
                <w:rPr>
                  <w:rFonts w:asciiTheme="majorHAnsi" w:eastAsiaTheme="majorEastAsia" w:hAnsiTheme="majorHAnsi" w:cstheme="majorBidi"/>
                  <w:caps/>
                  <w:color w:val="0F6FC6" w:themeColor="accent1"/>
                  <w:sz w:val="80"/>
                  <w:szCs w:val="80"/>
                </w:rPr>
              </w:pPr>
              <w:r>
                <w:rPr>
                  <w:rFonts w:asciiTheme="majorHAnsi" w:eastAsiaTheme="majorEastAsia" w:hAnsiTheme="majorHAnsi" w:cstheme="majorBidi"/>
                  <w:caps/>
                  <w:color w:val="0F6FC6" w:themeColor="accent1"/>
                  <w:sz w:val="72"/>
                  <w:szCs w:val="72"/>
                </w:rPr>
                <w:t>Agentes Cartógrafos</w:t>
              </w:r>
            </w:p>
          </w:sdtContent>
        </w:sdt>
        <w:sdt>
          <w:sdtPr>
            <w:rPr>
              <w:color w:val="0F6FC6" w:themeColor="accent1"/>
              <w:sz w:val="28"/>
              <w:szCs w:val="28"/>
            </w:rPr>
            <w:alias w:val="Subtitle"/>
            <w:tag w:val=""/>
            <w:id w:val="328029620"/>
            <w:placeholder>
              <w:docPart w:val="5599B7B93F7D42B4A95C9098BD4EBB29"/>
            </w:placeholder>
            <w:dataBinding w:prefixMappings="xmlns:ns0='http://purl.org/dc/elements/1.1/' xmlns:ns1='http://schemas.openxmlformats.org/package/2006/metadata/core-properties' " w:xpath="/ns1:coreProperties[1]/ns0:subject[1]" w:storeItemID="{6C3C8BC8-F283-45AE-878A-BAB7291924A1}"/>
            <w:text/>
          </w:sdtPr>
          <w:sdtEndPr/>
          <w:sdtContent>
            <w:p w:rsidR="00A51204" w:rsidRDefault="00A51204">
              <w:pPr>
                <w:pStyle w:val="NoSpacing"/>
                <w:jc w:val="center"/>
                <w:rPr>
                  <w:color w:val="0F6FC6" w:themeColor="accent1"/>
                  <w:sz w:val="28"/>
                  <w:szCs w:val="28"/>
                </w:rPr>
              </w:pPr>
              <w:proofErr w:type="spellStart"/>
              <w:r>
                <w:rPr>
                  <w:color w:val="0F6FC6" w:themeColor="accent1"/>
                  <w:sz w:val="28"/>
                  <w:szCs w:val="28"/>
                </w:rPr>
                <w:t>Sistemas</w:t>
              </w:r>
              <w:proofErr w:type="spellEnd"/>
              <w:r>
                <w:rPr>
                  <w:color w:val="0F6FC6" w:themeColor="accent1"/>
                  <w:sz w:val="28"/>
                  <w:szCs w:val="28"/>
                </w:rPr>
                <w:t xml:space="preserve"> </w:t>
              </w:r>
              <w:proofErr w:type="spellStart"/>
              <w:r>
                <w:rPr>
                  <w:color w:val="0F6FC6" w:themeColor="accent1"/>
                  <w:sz w:val="28"/>
                  <w:szCs w:val="28"/>
                </w:rPr>
                <w:t>Inteligentes</w:t>
              </w:r>
              <w:proofErr w:type="spellEnd"/>
            </w:p>
          </w:sdtContent>
        </w:sdt>
        <w:p w:rsidR="00A51204" w:rsidRDefault="00A51204">
          <w:pPr>
            <w:pStyle w:val="NoSpacing"/>
            <w:spacing w:before="480"/>
            <w:jc w:val="center"/>
            <w:rPr>
              <w:color w:val="0F6FC6" w:themeColor="accent1"/>
            </w:rPr>
          </w:pPr>
          <w:r>
            <w:rPr>
              <w:noProof/>
              <w:color w:val="0F6FC6" w:themeColor="accent1"/>
              <w:lang w:val="es-ES" w:eastAsia="ja-JP"/>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lang w:val="es-ES"/>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51204" w:rsidRPr="00791DE3" w:rsidRDefault="00A51204">
                                    <w:pPr>
                                      <w:pStyle w:val="NoSpacing"/>
                                      <w:spacing w:after="40"/>
                                      <w:jc w:val="center"/>
                                      <w:rPr>
                                        <w:caps/>
                                        <w:color w:val="0F6FC6" w:themeColor="accent1"/>
                                        <w:sz w:val="28"/>
                                        <w:szCs w:val="28"/>
                                        <w:lang w:val="es-ES"/>
                                      </w:rPr>
                                    </w:pPr>
                                    <w:r w:rsidRPr="00791DE3">
                                      <w:rPr>
                                        <w:caps/>
                                        <w:color w:val="0F6FC6" w:themeColor="accent1"/>
                                        <w:sz w:val="28"/>
                                        <w:szCs w:val="28"/>
                                        <w:lang w:val="es-ES"/>
                                      </w:rPr>
                                      <w:t>Autores</w:t>
                                    </w:r>
                                  </w:p>
                                </w:sdtContent>
                              </w:sdt>
                              <w:p w:rsidR="00A51204" w:rsidRPr="009B0A80" w:rsidRDefault="00B94A25">
                                <w:pPr>
                                  <w:pStyle w:val="NoSpacing"/>
                                  <w:jc w:val="center"/>
                                  <w:rPr>
                                    <w:color w:val="0F6FC6" w:themeColor="accent1"/>
                                    <w:lang w:val="es-ES"/>
                                  </w:rPr>
                                </w:pPr>
                                <w:sdt>
                                  <w:sdtPr>
                                    <w:rPr>
                                      <w:color w:val="0F6FC6"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51204" w:rsidRPr="009B0A80">
                                      <w:rPr>
                                        <w:color w:val="0F6FC6" w:themeColor="accent1"/>
                                        <w:lang w:val="es-ES"/>
                                      </w:rPr>
                                      <w:t xml:space="preserve">Jorge O. </w:t>
                                    </w:r>
                                    <w:proofErr w:type="spellStart"/>
                                    <w:r w:rsidR="00A51204" w:rsidRPr="009B0A80">
                                      <w:rPr>
                                        <w:color w:val="0F6FC6" w:themeColor="accent1"/>
                                        <w:lang w:val="es-ES"/>
                                      </w:rPr>
                                      <w:t>Blanchard</w:t>
                                    </w:r>
                                    <w:proofErr w:type="spellEnd"/>
                                    <w:r w:rsidR="00A51204" w:rsidRPr="009B0A80">
                                      <w:rPr>
                                        <w:color w:val="0F6FC6" w:themeColor="accent1"/>
                                        <w:lang w:val="es-ES"/>
                                      </w:rPr>
                                      <w:t xml:space="preserve"> Cruz</w:t>
                                    </w:r>
                                    <w:r w:rsidR="009B0A80" w:rsidRPr="009B0A80">
                                      <w:rPr>
                                        <w:color w:val="0F6FC6" w:themeColor="accent1"/>
                                        <w:lang w:val="es-ES"/>
                                      </w:rPr>
                                      <w:t>, Laura A. Gómez Gonz</w:t>
                                    </w:r>
                                    <w:r w:rsidR="009B0A80">
                                      <w:rPr>
                                        <w:color w:val="0F6FC6" w:themeColor="accent1"/>
                                        <w:lang w:val="es-ES"/>
                                      </w:rPr>
                                      <w:t>ález</w:t>
                                    </w:r>
                                  </w:sdtContent>
                                </w:sdt>
                              </w:p>
                              <w:p w:rsidR="00A51204" w:rsidRPr="009B0A80" w:rsidRDefault="00B94A25">
                                <w:pPr>
                                  <w:pStyle w:val="NoSpacing"/>
                                  <w:jc w:val="center"/>
                                  <w:rPr>
                                    <w:color w:val="0F6FC6" w:themeColor="accent1"/>
                                  </w:rPr>
                                </w:pPr>
                                <w:sdt>
                                  <w:sdtPr>
                                    <w:rPr>
                                      <w:color w:val="0F6FC6" w:themeColor="accent1"/>
                                      <w:lang w:val="es-ES"/>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E7543" w:rsidRPr="009B0A80">
                                      <w:rPr>
                                        <w:color w:val="0F6FC6"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F6FC6" w:themeColor="accent1"/>
                              <w:sz w:val="28"/>
                              <w:szCs w:val="28"/>
                              <w:lang w:val="es-ES"/>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51204" w:rsidRPr="00791DE3" w:rsidRDefault="00A51204">
                              <w:pPr>
                                <w:pStyle w:val="NoSpacing"/>
                                <w:spacing w:after="40"/>
                                <w:jc w:val="center"/>
                                <w:rPr>
                                  <w:caps/>
                                  <w:color w:val="0F6FC6" w:themeColor="accent1"/>
                                  <w:sz w:val="28"/>
                                  <w:szCs w:val="28"/>
                                  <w:lang w:val="es-ES"/>
                                </w:rPr>
                              </w:pPr>
                              <w:r w:rsidRPr="00791DE3">
                                <w:rPr>
                                  <w:caps/>
                                  <w:color w:val="0F6FC6" w:themeColor="accent1"/>
                                  <w:sz w:val="28"/>
                                  <w:szCs w:val="28"/>
                                  <w:lang w:val="es-ES"/>
                                </w:rPr>
                                <w:t>Autores</w:t>
                              </w:r>
                            </w:p>
                          </w:sdtContent>
                        </w:sdt>
                        <w:p w:rsidR="00A51204" w:rsidRPr="009B0A80" w:rsidRDefault="00B94A25">
                          <w:pPr>
                            <w:pStyle w:val="NoSpacing"/>
                            <w:jc w:val="center"/>
                            <w:rPr>
                              <w:color w:val="0F6FC6" w:themeColor="accent1"/>
                              <w:lang w:val="es-ES"/>
                            </w:rPr>
                          </w:pPr>
                          <w:sdt>
                            <w:sdtPr>
                              <w:rPr>
                                <w:color w:val="0F6FC6"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51204" w:rsidRPr="009B0A80">
                                <w:rPr>
                                  <w:color w:val="0F6FC6" w:themeColor="accent1"/>
                                  <w:lang w:val="es-ES"/>
                                </w:rPr>
                                <w:t xml:space="preserve">Jorge O. </w:t>
                              </w:r>
                              <w:proofErr w:type="spellStart"/>
                              <w:r w:rsidR="00A51204" w:rsidRPr="009B0A80">
                                <w:rPr>
                                  <w:color w:val="0F6FC6" w:themeColor="accent1"/>
                                  <w:lang w:val="es-ES"/>
                                </w:rPr>
                                <w:t>Blanchard</w:t>
                              </w:r>
                              <w:proofErr w:type="spellEnd"/>
                              <w:r w:rsidR="00A51204" w:rsidRPr="009B0A80">
                                <w:rPr>
                                  <w:color w:val="0F6FC6" w:themeColor="accent1"/>
                                  <w:lang w:val="es-ES"/>
                                </w:rPr>
                                <w:t xml:space="preserve"> Cruz</w:t>
                              </w:r>
                              <w:r w:rsidR="009B0A80" w:rsidRPr="009B0A80">
                                <w:rPr>
                                  <w:color w:val="0F6FC6" w:themeColor="accent1"/>
                                  <w:lang w:val="es-ES"/>
                                </w:rPr>
                                <w:t>, Laura A. Gómez Gonz</w:t>
                              </w:r>
                              <w:r w:rsidR="009B0A80">
                                <w:rPr>
                                  <w:color w:val="0F6FC6" w:themeColor="accent1"/>
                                  <w:lang w:val="es-ES"/>
                                </w:rPr>
                                <w:t>ález</w:t>
                              </w:r>
                            </w:sdtContent>
                          </w:sdt>
                        </w:p>
                        <w:p w:rsidR="00A51204" w:rsidRPr="009B0A80" w:rsidRDefault="00B94A25">
                          <w:pPr>
                            <w:pStyle w:val="NoSpacing"/>
                            <w:jc w:val="center"/>
                            <w:rPr>
                              <w:color w:val="0F6FC6" w:themeColor="accent1"/>
                            </w:rPr>
                          </w:pPr>
                          <w:sdt>
                            <w:sdtPr>
                              <w:rPr>
                                <w:color w:val="0F6FC6" w:themeColor="accent1"/>
                                <w:lang w:val="es-ES"/>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E7543" w:rsidRPr="009B0A80">
                                <w:rPr>
                                  <w:color w:val="0F6FC6" w:themeColor="accent1"/>
                                </w:rPr>
                                <w:t xml:space="preserve">     </w:t>
                              </w:r>
                            </w:sdtContent>
                          </w:sdt>
                        </w:p>
                      </w:txbxContent>
                    </v:textbox>
                    <w10:wrap anchorx="margin" anchory="page"/>
                  </v:shape>
                </w:pict>
              </mc:Fallback>
            </mc:AlternateContent>
          </w:r>
          <w:r>
            <w:rPr>
              <w:noProof/>
              <w:color w:val="0F6FC6" w:themeColor="accent1"/>
              <w:lang w:val="es-ES" w:eastAsia="ja-JP"/>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51204" w:rsidRDefault="00A51204">
          <w:r>
            <w:br w:type="page"/>
          </w:r>
        </w:p>
      </w:sdtContent>
    </w:sdt>
    <w:sdt>
      <w:sdtPr>
        <w:rPr>
          <w:rFonts w:asciiTheme="minorHAnsi" w:eastAsiaTheme="minorEastAsia" w:hAnsiTheme="minorHAnsi" w:cstheme="minorBidi"/>
          <w:color w:val="auto"/>
          <w:sz w:val="22"/>
          <w:szCs w:val="22"/>
          <w:lang w:val="es-ES" w:eastAsia="ja-JP"/>
        </w:rPr>
        <w:id w:val="-1273781584"/>
        <w:docPartObj>
          <w:docPartGallery w:val="Table of Contents"/>
          <w:docPartUnique/>
        </w:docPartObj>
      </w:sdtPr>
      <w:sdtEndPr>
        <w:rPr>
          <w:b/>
          <w:bCs/>
          <w:noProof/>
        </w:rPr>
      </w:sdtEndPr>
      <w:sdtContent>
        <w:p w:rsidR="00BB588B" w:rsidRDefault="00BB588B">
          <w:pPr>
            <w:pStyle w:val="TOCHeading"/>
          </w:pPr>
          <w:proofErr w:type="spellStart"/>
          <w:r>
            <w:t>Índice</w:t>
          </w:r>
          <w:proofErr w:type="spellEnd"/>
        </w:p>
        <w:p w:rsidR="00B03600" w:rsidRDefault="00BB588B">
          <w:pPr>
            <w:pStyle w:val="TOC1"/>
            <w:tabs>
              <w:tab w:val="right" w:leader="dot" w:pos="8494"/>
            </w:tabs>
            <w:rPr>
              <w:noProof/>
            </w:rPr>
          </w:pPr>
          <w:r>
            <w:fldChar w:fldCharType="begin"/>
          </w:r>
          <w:r w:rsidRPr="00BB588B">
            <w:rPr>
              <w:lang w:val="en-US"/>
            </w:rPr>
            <w:instrText xml:space="preserve"> TOC \o "1-3" \h \z \u </w:instrText>
          </w:r>
          <w:r>
            <w:fldChar w:fldCharType="separate"/>
          </w:r>
          <w:hyperlink w:anchor="_Toc405455115" w:history="1">
            <w:r w:rsidR="00B03600" w:rsidRPr="005D27E3">
              <w:rPr>
                <w:rStyle w:val="Hyperlink"/>
                <w:noProof/>
              </w:rPr>
              <w:t>Introducción</w:t>
            </w:r>
            <w:r w:rsidR="00B03600">
              <w:rPr>
                <w:noProof/>
                <w:webHidden/>
              </w:rPr>
              <w:tab/>
            </w:r>
            <w:r w:rsidR="00B03600">
              <w:rPr>
                <w:noProof/>
                <w:webHidden/>
              </w:rPr>
              <w:fldChar w:fldCharType="begin"/>
            </w:r>
            <w:r w:rsidR="00B03600">
              <w:rPr>
                <w:noProof/>
                <w:webHidden/>
              </w:rPr>
              <w:instrText xml:space="preserve"> PAGEREF _Toc405455115 \h </w:instrText>
            </w:r>
            <w:r w:rsidR="00B03600">
              <w:rPr>
                <w:noProof/>
                <w:webHidden/>
              </w:rPr>
            </w:r>
            <w:r w:rsidR="00B03600">
              <w:rPr>
                <w:noProof/>
                <w:webHidden/>
              </w:rPr>
              <w:fldChar w:fldCharType="separate"/>
            </w:r>
            <w:r w:rsidR="00B03600">
              <w:rPr>
                <w:noProof/>
                <w:webHidden/>
              </w:rPr>
              <w:t>2</w:t>
            </w:r>
            <w:r w:rsidR="00B03600">
              <w:rPr>
                <w:noProof/>
                <w:webHidden/>
              </w:rPr>
              <w:fldChar w:fldCharType="end"/>
            </w:r>
          </w:hyperlink>
        </w:p>
        <w:p w:rsidR="00B03600" w:rsidRDefault="00B03600">
          <w:pPr>
            <w:pStyle w:val="TOC2"/>
            <w:tabs>
              <w:tab w:val="right" w:leader="dot" w:pos="8494"/>
            </w:tabs>
            <w:rPr>
              <w:noProof/>
            </w:rPr>
          </w:pPr>
          <w:hyperlink w:anchor="_Toc405455116" w:history="1">
            <w:r w:rsidRPr="005D27E3">
              <w:rPr>
                <w:rStyle w:val="Hyperlink"/>
                <w:noProof/>
              </w:rPr>
              <w:t>Nuestro problema</w:t>
            </w:r>
            <w:r>
              <w:rPr>
                <w:noProof/>
                <w:webHidden/>
              </w:rPr>
              <w:tab/>
            </w:r>
            <w:r>
              <w:rPr>
                <w:noProof/>
                <w:webHidden/>
              </w:rPr>
              <w:fldChar w:fldCharType="begin"/>
            </w:r>
            <w:r>
              <w:rPr>
                <w:noProof/>
                <w:webHidden/>
              </w:rPr>
              <w:instrText xml:space="preserve"> PAGEREF _Toc405455116 \h </w:instrText>
            </w:r>
            <w:r>
              <w:rPr>
                <w:noProof/>
                <w:webHidden/>
              </w:rPr>
            </w:r>
            <w:r>
              <w:rPr>
                <w:noProof/>
                <w:webHidden/>
              </w:rPr>
              <w:fldChar w:fldCharType="separate"/>
            </w:r>
            <w:r>
              <w:rPr>
                <w:noProof/>
                <w:webHidden/>
              </w:rPr>
              <w:t>2</w:t>
            </w:r>
            <w:r>
              <w:rPr>
                <w:noProof/>
                <w:webHidden/>
              </w:rPr>
              <w:fldChar w:fldCharType="end"/>
            </w:r>
          </w:hyperlink>
        </w:p>
        <w:p w:rsidR="00B03600" w:rsidRDefault="00B03600">
          <w:pPr>
            <w:pStyle w:val="TOC1"/>
            <w:tabs>
              <w:tab w:val="right" w:leader="dot" w:pos="8494"/>
            </w:tabs>
            <w:rPr>
              <w:noProof/>
            </w:rPr>
          </w:pPr>
          <w:hyperlink w:anchor="_Toc405455117" w:history="1">
            <w:r w:rsidRPr="005D27E3">
              <w:rPr>
                <w:rStyle w:val="Hyperlink"/>
                <w:noProof/>
              </w:rPr>
              <w:t>Respecto al desarrollo</w:t>
            </w:r>
            <w:r>
              <w:rPr>
                <w:noProof/>
                <w:webHidden/>
              </w:rPr>
              <w:tab/>
            </w:r>
            <w:r>
              <w:rPr>
                <w:noProof/>
                <w:webHidden/>
              </w:rPr>
              <w:fldChar w:fldCharType="begin"/>
            </w:r>
            <w:r>
              <w:rPr>
                <w:noProof/>
                <w:webHidden/>
              </w:rPr>
              <w:instrText xml:space="preserve"> PAGEREF _Toc405455117 \h </w:instrText>
            </w:r>
            <w:r>
              <w:rPr>
                <w:noProof/>
                <w:webHidden/>
              </w:rPr>
            </w:r>
            <w:r>
              <w:rPr>
                <w:noProof/>
                <w:webHidden/>
              </w:rPr>
              <w:fldChar w:fldCharType="separate"/>
            </w:r>
            <w:r>
              <w:rPr>
                <w:noProof/>
                <w:webHidden/>
              </w:rPr>
              <w:t>3</w:t>
            </w:r>
            <w:r>
              <w:rPr>
                <w:noProof/>
                <w:webHidden/>
              </w:rPr>
              <w:fldChar w:fldCharType="end"/>
            </w:r>
          </w:hyperlink>
        </w:p>
        <w:p w:rsidR="00BB588B" w:rsidRPr="00BB588B" w:rsidRDefault="00BB588B">
          <w:pPr>
            <w:rPr>
              <w:lang w:val="en-US"/>
            </w:rPr>
          </w:pPr>
          <w:r>
            <w:rPr>
              <w:b/>
              <w:bCs/>
              <w:noProof/>
            </w:rPr>
            <w:fldChar w:fldCharType="end"/>
          </w:r>
        </w:p>
      </w:sdtContent>
    </w:sdt>
    <w:p w:rsidR="005A61F4" w:rsidRDefault="005A61F4">
      <w:pPr>
        <w:rPr>
          <w:lang w:val="en-US"/>
        </w:rPr>
      </w:pPr>
      <w:r>
        <w:rPr>
          <w:lang w:val="en-US"/>
        </w:rPr>
        <w:br w:type="page"/>
      </w:r>
    </w:p>
    <w:p w:rsidR="00A51204" w:rsidRPr="008E7543" w:rsidRDefault="005A61F4" w:rsidP="005A61F4">
      <w:pPr>
        <w:pStyle w:val="Heading1"/>
      </w:pPr>
      <w:bookmarkStart w:id="0" w:name="_Toc405455115"/>
      <w:r w:rsidRPr="008E7543">
        <w:lastRenderedPageBreak/>
        <w:t>Introducción</w:t>
      </w:r>
      <w:bookmarkEnd w:id="0"/>
    </w:p>
    <w:p w:rsidR="0079165E" w:rsidRDefault="009B0A80" w:rsidP="0079165E">
      <w:r>
        <w:t xml:space="preserve">Uno de los problemas más abordados en robótica, así como en inteligencia artificial, es el problema de mapeo. </w:t>
      </w:r>
      <w:r w:rsidR="0079165E">
        <w:t xml:space="preserve">Tanto es así, que constituye un problema tratado mundialmente, no suponiendo un problema encontrar proyectos relacionados. Empecemos, pues, definiendo el problema y sus posibles variantes. </w:t>
      </w:r>
    </w:p>
    <w:p w:rsidR="0079165E" w:rsidRDefault="0079165E" w:rsidP="0079165E">
      <w:r>
        <w:t>Un probl</w:t>
      </w:r>
      <w:r w:rsidR="009B0A80">
        <w:t>ema de mapeo</w:t>
      </w:r>
      <w:r>
        <w:t>, consiste en el problema de generar un mapa de un espacio, a priori desconocido. En este problema, hay que tener varias consideraciones:</w:t>
      </w:r>
    </w:p>
    <w:p w:rsidR="0079165E" w:rsidRDefault="0079165E" w:rsidP="0079165E">
      <w:pPr>
        <w:pStyle w:val="ListParagraph"/>
        <w:numPr>
          <w:ilvl w:val="0"/>
          <w:numId w:val="1"/>
        </w:numPr>
      </w:pPr>
      <w:r w:rsidRPr="0042272D">
        <w:rPr>
          <w:b/>
        </w:rPr>
        <w:t>Ser capaces de definir el espacio a cartografiar.</w:t>
      </w:r>
      <w:r>
        <w:t xml:space="preserve"> Definir un espacio se puede llegar a hacer de muchas maneras, no necesariamente precisas.</w:t>
      </w:r>
      <w:r w:rsidR="008E0F98">
        <w:t xml:space="preserve"> Imaginemos un espacio definido por unas coordenadas de latitud, lo cual sería enormemente preciso, frente a una indicación de una dirección, hasta el final de la calle. En la segunda variante nos encontramos con la dificultad adicional de descubrir qué es el final de la calle y dónde está.</w:t>
      </w:r>
    </w:p>
    <w:p w:rsidR="0079165E" w:rsidRDefault="0079165E" w:rsidP="0079165E">
      <w:pPr>
        <w:pStyle w:val="ListParagraph"/>
        <w:numPr>
          <w:ilvl w:val="0"/>
          <w:numId w:val="1"/>
        </w:numPr>
      </w:pPr>
      <w:r>
        <w:t xml:space="preserve"> </w:t>
      </w:r>
      <w:r w:rsidR="009B0A80" w:rsidRPr="0042272D">
        <w:rPr>
          <w:b/>
        </w:rPr>
        <w:t>El</w:t>
      </w:r>
      <w:r w:rsidRPr="0042272D">
        <w:rPr>
          <w:b/>
        </w:rPr>
        <w:t xml:space="preserve"> conocimiento necesario de los cartógrafos </w:t>
      </w:r>
      <w:r w:rsidR="009B0A80" w:rsidRPr="0042272D">
        <w:rPr>
          <w:b/>
        </w:rPr>
        <w:t>acerca del</w:t>
      </w:r>
      <w:r w:rsidR="008E0F98" w:rsidRPr="0042272D">
        <w:rPr>
          <w:b/>
        </w:rPr>
        <w:t xml:space="preserve"> entorno</w:t>
      </w:r>
      <w:r w:rsidR="009B0A80" w:rsidRPr="0042272D">
        <w:rPr>
          <w:b/>
        </w:rPr>
        <w:t xml:space="preserve"> a cartografiar</w:t>
      </w:r>
      <w:r w:rsidR="008E0F98" w:rsidRPr="0042272D">
        <w:rPr>
          <w:b/>
        </w:rPr>
        <w:t xml:space="preserve">. </w:t>
      </w:r>
      <w:r w:rsidR="008E7543">
        <w:t>Cierto conocimiento del entorno es absolutamente necesario para que el cartógrafo pueda moverse por éste. Sin éste, podría ser que el agente chocara contra una pared.</w:t>
      </w:r>
    </w:p>
    <w:p w:rsidR="009B0A80" w:rsidRDefault="009B0A80" w:rsidP="0079165E">
      <w:pPr>
        <w:pStyle w:val="ListParagraph"/>
        <w:numPr>
          <w:ilvl w:val="0"/>
          <w:numId w:val="1"/>
        </w:numPr>
      </w:pPr>
      <w:r w:rsidRPr="0042272D">
        <w:rPr>
          <w:b/>
        </w:rPr>
        <w:t>La representación del mapa y los elementos presentes en el entorno.</w:t>
      </w:r>
      <w:r>
        <w:t xml:space="preserve"> Los robots cartógrafos han de saber cómo escribir el mapa de manera legible para quien vaya a leerlo después y, por tanto, ha de reconocer ciertos elementos de su entorno para poder representarlos en dicho mapa.</w:t>
      </w:r>
    </w:p>
    <w:p w:rsidR="009B0A80" w:rsidRDefault="009B0A80" w:rsidP="0079165E">
      <w:pPr>
        <w:pStyle w:val="ListParagraph"/>
        <w:numPr>
          <w:ilvl w:val="0"/>
          <w:numId w:val="1"/>
        </w:numPr>
      </w:pPr>
      <w:r w:rsidRPr="0042272D">
        <w:rPr>
          <w:b/>
        </w:rPr>
        <w:t>Cómo interactuarán dichos robots entre ellos</w:t>
      </w:r>
      <w:r>
        <w:t>, es decir, cómo se comunicarán entre ellos. Hace falta aclarar el medio para transmitir los mensajes, los mensajes que los robots pueden generar y el significado que tienen para ellos dichos mensajes.</w:t>
      </w:r>
    </w:p>
    <w:p w:rsidR="009B0A80" w:rsidRDefault="009B0A80" w:rsidP="009B0A80">
      <w:r>
        <w:t>Tal como vemos, el problema de generar un mapa de una localización e</w:t>
      </w:r>
      <w:r w:rsidR="00D15A92">
        <w:t>s un problema bastante complejo de abordar a la hora de definir todos los factores influyentes. También, existe una variante de este problema, que también incluye la deslocalización del robot respecto del mapa. Este problema se conoce como SLAM (</w:t>
      </w:r>
      <w:proofErr w:type="spellStart"/>
      <w:r w:rsidR="00D15A92">
        <w:t>Simultaneous</w:t>
      </w:r>
      <w:proofErr w:type="spellEnd"/>
      <w:r w:rsidR="00D15A92">
        <w:t xml:space="preserve"> </w:t>
      </w:r>
      <w:proofErr w:type="spellStart"/>
      <w:r w:rsidR="00D15A92">
        <w:t>Location</w:t>
      </w:r>
      <w:proofErr w:type="spellEnd"/>
      <w:r w:rsidR="00D15A92">
        <w:t xml:space="preserve"> And </w:t>
      </w:r>
      <w:proofErr w:type="spellStart"/>
      <w:r w:rsidR="00D15A92">
        <w:t>Mapping</w:t>
      </w:r>
      <w:proofErr w:type="spellEnd"/>
      <w:r w:rsidR="00D15A92">
        <w:t>), problema de localización y mapeo simultáneo.</w:t>
      </w:r>
    </w:p>
    <w:p w:rsidR="00D021B0" w:rsidRDefault="00D021B0" w:rsidP="00D021B0">
      <w:r>
        <w:t xml:space="preserve">En el presente informe, explicaremos detalladamente </w:t>
      </w:r>
      <w:r>
        <w:t xml:space="preserve">el problema a tratar, así como su funcionamiento, desde el punto de vista teórico. Posteriormente, se hablará de las herramientas de desarrollo y su elección acorde a las características específicas del problema, haciendo hincapié en aspectos técnicos. Por último, </w:t>
      </w:r>
    </w:p>
    <w:p w:rsidR="00D15A92" w:rsidRDefault="00D021B0" w:rsidP="00D021B0">
      <w:pPr>
        <w:pStyle w:val="Heading1"/>
      </w:pPr>
      <w:r>
        <w:t>Descripción del problema</w:t>
      </w:r>
    </w:p>
    <w:p w:rsidR="00D15A92" w:rsidRDefault="00D15A92" w:rsidP="00D15A92">
      <w:r>
        <w:t>En este proyecto se tratará</w:t>
      </w:r>
      <w:r w:rsidR="0042272D">
        <w:t xml:space="preserve"> de abordar un problema de mapeo, con localización conocida. Concretamente, simularemos el entorno de una cueva desconocida que un grupo de robots habrán de cartografiar. Así pues, procedamos a definir los cuatro puntos característicos, mencionados anteriormente, en nuestro problema.</w:t>
      </w:r>
    </w:p>
    <w:p w:rsidR="0042272D" w:rsidRDefault="0042272D" w:rsidP="0042272D">
      <w:pPr>
        <w:pStyle w:val="ListParagraph"/>
        <w:numPr>
          <w:ilvl w:val="0"/>
          <w:numId w:val="2"/>
        </w:numPr>
      </w:pPr>
      <w:r>
        <w:rPr>
          <w:b/>
        </w:rPr>
        <w:t xml:space="preserve">El espacio a cartografiar </w:t>
      </w:r>
      <w:r>
        <w:t>será, como hemos mencionado anteriormente, una cueva. El área total del mapa se considerará conocida, concretamente, estaremos hablando de un mapa de rejilla donde cada robot podrá ubicarse en una coordenada (</w:t>
      </w:r>
      <w:proofErr w:type="spellStart"/>
      <w:r>
        <w:t>x</w:t>
      </w:r>
      <w:proofErr w:type="gramStart"/>
      <w:r>
        <w:t>,y</w:t>
      </w:r>
      <w:proofErr w:type="spellEnd"/>
      <w:proofErr w:type="gramEnd"/>
      <w:r>
        <w:t>) de este mapa.</w:t>
      </w:r>
    </w:p>
    <w:p w:rsidR="0042272D" w:rsidRDefault="0042272D" w:rsidP="0042272D">
      <w:pPr>
        <w:pStyle w:val="ListParagraph"/>
        <w:numPr>
          <w:ilvl w:val="0"/>
          <w:numId w:val="2"/>
        </w:numPr>
      </w:pPr>
      <w:r>
        <w:rPr>
          <w:b/>
        </w:rPr>
        <w:lastRenderedPageBreak/>
        <w:t xml:space="preserve">El conocimiento del entorno necesario. </w:t>
      </w:r>
      <w:r>
        <w:t>Nuestros agentes serán capaces de poder girar y de poder avanzar únicamente en una dirección, hacia delante. También podrán diferenciar entre paredes, agua, obstáculos removibles y camino libre.</w:t>
      </w:r>
    </w:p>
    <w:p w:rsidR="008E4133" w:rsidRDefault="0042272D" w:rsidP="008E4133">
      <w:pPr>
        <w:pStyle w:val="ListParagraph"/>
        <w:numPr>
          <w:ilvl w:val="0"/>
          <w:numId w:val="2"/>
        </w:numPr>
      </w:pPr>
      <w:r>
        <w:rPr>
          <w:b/>
        </w:rPr>
        <w:t xml:space="preserve">Representación del mapa y los elementos del entorno. </w:t>
      </w:r>
      <w:r>
        <w:t xml:space="preserve">El mapa será representado como una matriz en la que se indicarán las casillas libres, es decir, los caminos de la cueva. Tal como hemos mencionado en el punto anterior, el entorno constará de paredes, agua, obstáculos removibles y camino libre. El robot podrá avanzar sólo por los caminos libres, es decir, sin obstáculos, aunque también podrá </w:t>
      </w:r>
      <w:r w:rsidR="002647FA">
        <w:t>destruir y apartar de su camino aquellos obstáculos que identifique como obstáculos removibles.</w:t>
      </w:r>
    </w:p>
    <w:p w:rsidR="001B42F1" w:rsidRDefault="008E4133" w:rsidP="001B42F1">
      <w:pPr>
        <w:pStyle w:val="ListParagraph"/>
        <w:numPr>
          <w:ilvl w:val="0"/>
          <w:numId w:val="2"/>
        </w:numPr>
      </w:pPr>
      <w:r>
        <w:rPr>
          <w:b/>
        </w:rPr>
        <w:t>Interacción entre robots.</w:t>
      </w:r>
      <w:r>
        <w:t xml:space="preserve"> Los robots se comunicarán entre ellos mediante un sistema de pizarra, comunicando las rutas inexploradas para su posterior asignación a robots que estén libres. También, dichos robots serán capaces de detectar colisiones con los de su especie, evitando así la colisión entre dos robots.</w:t>
      </w:r>
      <w:bookmarkStart w:id="1" w:name="_GoBack"/>
      <w:bookmarkEnd w:id="1"/>
    </w:p>
    <w:p w:rsidR="00D021B0" w:rsidRDefault="00D021B0" w:rsidP="001B42F1">
      <w:pPr>
        <w:pStyle w:val="Heading2"/>
      </w:pPr>
      <w:r>
        <w:t>Descripción del funcionamiento</w:t>
      </w:r>
    </w:p>
    <w:p w:rsidR="001B42F1" w:rsidRPr="001B42F1" w:rsidRDefault="001B42F1" w:rsidP="001B42F1"/>
    <w:p w:rsidR="00791DE3" w:rsidRDefault="00791DE3" w:rsidP="00791DE3">
      <w:pPr>
        <w:pStyle w:val="Heading1"/>
      </w:pPr>
      <w:bookmarkStart w:id="2" w:name="_Toc405455117"/>
      <w:r>
        <w:t>Respecto al desarrollo</w:t>
      </w:r>
      <w:bookmarkEnd w:id="2"/>
    </w:p>
    <w:p w:rsidR="00B03600" w:rsidRPr="00B03600" w:rsidRDefault="00B03600" w:rsidP="00B03600">
      <w:r>
        <w:t xml:space="preserve">En este apartado trataremos sobre los aspectos más técnicos del proyecto realizado. </w:t>
      </w:r>
      <w:r w:rsidR="002334DD">
        <w:t xml:space="preserve">Hablaremos acerca de las herramientas utilizadas, algoritmos… </w:t>
      </w:r>
    </w:p>
    <w:p w:rsidR="00695B63" w:rsidRDefault="00F95C74" w:rsidP="00695B63">
      <w:pPr>
        <w:pStyle w:val="Heading2"/>
      </w:pPr>
      <w:r>
        <w:t>Herramientas de p</w:t>
      </w:r>
      <w:r w:rsidR="00B03600">
        <w:t>rogramación</w:t>
      </w:r>
    </w:p>
    <w:p w:rsidR="00695B63" w:rsidRDefault="00E50BBF" w:rsidP="00695B63">
      <w:r>
        <w:t>Para el desarrollo de este proyecto, se ha optado por el desarrollo web. Esto permite una gran portabilidad del proyecto, aunque también los navegadores difieren en características y esto presenta algunos problemas.</w:t>
      </w:r>
      <w:r w:rsidR="003A288F">
        <w:t xml:space="preserve"> También se ha escogido debido a la facilidad de implementar entornos 3D sencillos.</w:t>
      </w:r>
    </w:p>
    <w:p w:rsidR="008A22B7" w:rsidRDefault="00E50BBF" w:rsidP="008A22B7">
      <w:r>
        <w:t xml:space="preserve">El navegador para el cual se ha desarrollado este proyecto es Mozilla Firefox, sabiendo que presenta errores con Google Chrome. </w:t>
      </w:r>
      <w:r w:rsidR="00CB16CA">
        <w:t xml:space="preserve">Este proyecto ha sido testado bajo las últimas versiones de Mozilla Firefox presentes hasta la fecha, esto es  la versión: </w:t>
      </w:r>
      <w:r w:rsidR="00CB16CA" w:rsidRPr="00CB16CA">
        <w:t>34.0.5</w:t>
      </w:r>
      <w:r w:rsidR="00CB16CA">
        <w:t>.</w:t>
      </w:r>
    </w:p>
    <w:p w:rsidR="008A22B7" w:rsidRDefault="008A22B7" w:rsidP="008A22B7">
      <w:r>
        <w:t xml:space="preserve">Por tanto, </w:t>
      </w:r>
      <w:r w:rsidR="003A288F">
        <w:t>la página web se ha escrito en HTML, utilizando también CSS. E</w:t>
      </w:r>
      <w:r>
        <w:t xml:space="preserve">l código se ha desarrollado en </w:t>
      </w:r>
      <w:proofErr w:type="spellStart"/>
      <w:r>
        <w:t>Javascript</w:t>
      </w:r>
      <w:proofErr w:type="spellEnd"/>
      <w:r>
        <w:t>, aunque también existe un generador de entornos para el proyecto, el cual fue desarrollado en  C Sharp.</w:t>
      </w:r>
    </w:p>
    <w:p w:rsidR="008A22B7" w:rsidRDefault="008A22B7" w:rsidP="008A22B7">
      <w:r>
        <w:t xml:space="preserve">Para generar el entorno 3D, así como para el </w:t>
      </w:r>
      <w:r>
        <w:rPr>
          <w:i/>
        </w:rPr>
        <w:t xml:space="preserve">look and </w:t>
      </w:r>
      <w:proofErr w:type="spellStart"/>
      <w:r>
        <w:rPr>
          <w:i/>
        </w:rPr>
        <w:t>feel</w:t>
      </w:r>
      <w:proofErr w:type="spellEnd"/>
      <w:r>
        <w:rPr>
          <w:i/>
        </w:rPr>
        <w:t xml:space="preserve"> </w:t>
      </w:r>
      <w:r>
        <w:t>de la web, se han utilizado los siguientes recursos:</w:t>
      </w:r>
    </w:p>
    <w:p w:rsidR="008A22B7" w:rsidRPr="003A288F" w:rsidRDefault="003A288F" w:rsidP="003A288F">
      <w:pPr>
        <w:pStyle w:val="ListParagraph"/>
        <w:numPr>
          <w:ilvl w:val="0"/>
          <w:numId w:val="3"/>
        </w:numPr>
      </w:pPr>
      <w:proofErr w:type="spellStart"/>
      <w:r>
        <w:rPr>
          <w:b/>
        </w:rPr>
        <w:t>jQuery</w:t>
      </w:r>
      <w:proofErr w:type="spellEnd"/>
      <w:r>
        <w:rPr>
          <w:b/>
        </w:rPr>
        <w:t xml:space="preserve">: </w:t>
      </w:r>
      <w:r>
        <w:t xml:space="preserve">es una librería utilizada ampliamente en la web que </w:t>
      </w:r>
      <w:proofErr w:type="spellStart"/>
      <w:r>
        <w:t>faicilita</w:t>
      </w:r>
      <w:proofErr w:type="spellEnd"/>
      <w:r>
        <w:t xml:space="preserve"> el acceso a los elementos del árbol DOM de HTML.</w:t>
      </w:r>
    </w:p>
    <w:p w:rsidR="003A288F" w:rsidRPr="003A288F" w:rsidRDefault="003A288F" w:rsidP="003A288F">
      <w:pPr>
        <w:pStyle w:val="ListParagraph"/>
        <w:numPr>
          <w:ilvl w:val="0"/>
          <w:numId w:val="3"/>
        </w:numPr>
      </w:pPr>
      <w:r>
        <w:rPr>
          <w:b/>
        </w:rPr>
        <w:t xml:space="preserve">Metro UI: </w:t>
      </w:r>
      <w:r>
        <w:t>es una librería que proporciona una estética similar a la utilizada en la interfaz metro de Windows 8 y Windows 8.1. Dotando así a la página web de cierto estilo característico</w:t>
      </w:r>
    </w:p>
    <w:p w:rsidR="003A288F" w:rsidRDefault="003A288F" w:rsidP="003A288F">
      <w:pPr>
        <w:pStyle w:val="ListParagraph"/>
        <w:numPr>
          <w:ilvl w:val="0"/>
          <w:numId w:val="3"/>
        </w:numPr>
      </w:pPr>
      <w:r>
        <w:rPr>
          <w:b/>
        </w:rPr>
        <w:t xml:space="preserve">Three.js: </w:t>
      </w:r>
      <w:r>
        <w:t xml:space="preserve">se han utilizado ciertos componentes de esta librería para generar los gráficos en 3D. </w:t>
      </w:r>
    </w:p>
    <w:p w:rsidR="009832D6" w:rsidRDefault="003C633B" w:rsidP="009832D6">
      <w:pPr>
        <w:pStyle w:val="Heading2"/>
      </w:pPr>
      <w:r>
        <w:t>Técnicas de IA utilizada</w:t>
      </w:r>
      <w:r w:rsidR="009832D6">
        <w:t>s</w:t>
      </w:r>
    </w:p>
    <w:p w:rsidR="009832D6" w:rsidRDefault="00B124C5" w:rsidP="009832D6">
      <w:r>
        <w:t>Para realizar este proyecto se han utilizado diversos algoritmos pertenecient</w:t>
      </w:r>
      <w:r w:rsidR="003C633B">
        <w:t>es a la inteligencia artificial, así como diversas técnicas pertenecientes a esta área.</w:t>
      </w:r>
    </w:p>
    <w:p w:rsidR="003C633B" w:rsidRDefault="003C633B" w:rsidP="009832D6">
      <w:r>
        <w:lastRenderedPageBreak/>
        <w:t>El primer paso en todo sistema, ya que es básico, es el concepto de vida artificial. Este concepto consiste en dotar al agente de percepción del entorno, así como de acciones para interactuar con él. En nuestro proyecto, no podía faltar esta técnica ya que los agentes cartógrafos interactuarán en la cueva.</w:t>
      </w:r>
    </w:p>
    <w:p w:rsidR="003C633B" w:rsidRDefault="003C633B" w:rsidP="009832D6">
      <w:r>
        <w:t>La segunda técnica</w:t>
      </w:r>
      <w:r w:rsidR="009E085A">
        <w:t xml:space="preserve"> empleada, da la solución al problema de los caminos mínimos. Para ello, utilizamos el algoritmo A*, que nos permite hallar el camino mínimo entre dos puntos. Esto se utilizará para posicionar a los distintos agentes al principio de la ruta a explorar.</w:t>
      </w:r>
    </w:p>
    <w:p w:rsidR="00B124C5" w:rsidRDefault="00B124C5" w:rsidP="009832D6">
      <w:r>
        <w:t>Cabe destacar también que el comportamiento de los robots ha sido inspirado en un algoritmo de búsqueda en profundidad, sin embargo, no se halla implementado directamente, sino que emerge un símil de él del comportamiento colectivo de los agentes.</w:t>
      </w:r>
    </w:p>
    <w:p w:rsidR="00B124C5" w:rsidRDefault="00A3036A" w:rsidP="00B124C5">
      <w:pPr>
        <w:pStyle w:val="Heading2"/>
      </w:pPr>
      <w:r>
        <w:t>Diseño de los agentes</w:t>
      </w:r>
    </w:p>
    <w:p w:rsidR="0075522B" w:rsidRDefault="009E085A" w:rsidP="0075522B">
      <w:r>
        <w:t>Los agentes implementados en este proyecto, se basan en una arquitectura híbrida.</w:t>
      </w:r>
      <w:r w:rsidR="0075522B">
        <w:t xml:space="preserve"> Esto se debe a las necesidades de planificación, a la vez de autonomía, que precisa el problema.</w:t>
      </w:r>
    </w:p>
    <w:p w:rsidR="00C85CAF" w:rsidRDefault="0075522B" w:rsidP="00C85CAF">
      <w:r>
        <w:t>Los agentes, a nivel individual, presentarán una tabla de reacción-acción</w:t>
      </w:r>
      <w:r w:rsidR="0049149E">
        <w:t>, sin embargo, dichos agentes también serán ordenados por un planificador, que los enviará a realizar otras tareas concretas</w:t>
      </w:r>
      <w:r>
        <w:t>.</w:t>
      </w:r>
      <w:r w:rsidR="0049149E">
        <w:t xml:space="preserve"> Para ello, el agente debe de disponer de diversos modos de actuación, que le permitan acatar órdenes y también gobernarse por sí mismo.</w:t>
      </w:r>
    </w:p>
    <w:p w:rsidR="00C85CAF" w:rsidRDefault="00C85CAF" w:rsidP="00C85CAF">
      <w:r>
        <w:t>Para la comunicación entre éstos, se utilizará un sistema de pizarra, de tal manera que todos los agentes puedan escri</w:t>
      </w:r>
      <w:r w:rsidR="0049149E">
        <w:t>bir en ella</w:t>
      </w:r>
      <w:r>
        <w:t xml:space="preserve">, y que el planificador pueda borrar estas anotaciones al asignárselas a un robot. También se tendrá en cuenta que </w:t>
      </w:r>
      <w:r w:rsidR="0049149E">
        <w:t>el mapa que se generará será compartido para todos los agentes, con permisos de lectura y escritura en él.</w:t>
      </w:r>
    </w:p>
    <w:p w:rsidR="00D07193" w:rsidRPr="00D07193" w:rsidRDefault="003777A5" w:rsidP="00F70EDD">
      <w:pPr>
        <w:pStyle w:val="Heading2"/>
      </w:pPr>
      <w:r>
        <w:t>Estructura de clases desarrollada</w:t>
      </w:r>
      <w:r w:rsidR="0049149E">
        <w:rPr>
          <w:noProof/>
        </w:rPr>
        <w:drawing>
          <wp:anchor distT="0" distB="0" distL="114300" distR="114300" simplePos="0" relativeHeight="251660288" behindDoc="0" locked="0" layoutInCell="1" allowOverlap="1" wp14:anchorId="7EEE48BF" wp14:editId="1669B41C">
            <wp:simplePos x="0" y="0"/>
            <wp:positionH relativeFrom="column">
              <wp:posOffset>0</wp:posOffset>
            </wp:positionH>
            <wp:positionV relativeFrom="paragraph">
              <wp:posOffset>285750</wp:posOffset>
            </wp:positionV>
            <wp:extent cx="5400040" cy="3150235"/>
            <wp:effectExtent l="0" t="3810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sectPr w:rsidR="00D07193" w:rsidRPr="00D07193" w:rsidSect="00A51204">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A25" w:rsidRDefault="00B94A25" w:rsidP="008A22B7">
      <w:pPr>
        <w:spacing w:after="0" w:line="240" w:lineRule="auto"/>
      </w:pPr>
      <w:r>
        <w:separator/>
      </w:r>
    </w:p>
  </w:endnote>
  <w:endnote w:type="continuationSeparator" w:id="0">
    <w:p w:rsidR="00B94A25" w:rsidRDefault="00B94A25" w:rsidP="008A2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820344"/>
      <w:docPartObj>
        <w:docPartGallery w:val="Page Numbers (Bottom of Page)"/>
        <w:docPartUnique/>
      </w:docPartObj>
    </w:sdtPr>
    <w:sdtContent>
      <w:p w:rsidR="008A22B7" w:rsidRDefault="008A22B7">
        <w:pPr>
          <w:pStyle w:val="Footer"/>
          <w:jc w:val="right"/>
        </w:pPr>
        <w:r>
          <w:fldChar w:fldCharType="begin"/>
        </w:r>
        <w:r>
          <w:instrText>PAGE   \* MERGEFORMAT</w:instrText>
        </w:r>
        <w:r>
          <w:fldChar w:fldCharType="separate"/>
        </w:r>
        <w:r w:rsidR="001B42F1">
          <w:rPr>
            <w:noProof/>
          </w:rPr>
          <w:t>4</w:t>
        </w:r>
        <w:r>
          <w:fldChar w:fldCharType="end"/>
        </w:r>
      </w:p>
    </w:sdtContent>
  </w:sdt>
  <w:p w:rsidR="008A22B7" w:rsidRDefault="008A22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A25" w:rsidRDefault="00B94A25" w:rsidP="008A22B7">
      <w:pPr>
        <w:spacing w:after="0" w:line="240" w:lineRule="auto"/>
      </w:pPr>
      <w:r>
        <w:separator/>
      </w:r>
    </w:p>
  </w:footnote>
  <w:footnote w:type="continuationSeparator" w:id="0">
    <w:p w:rsidR="00B94A25" w:rsidRDefault="00B94A25" w:rsidP="008A22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23B15"/>
    <w:multiLevelType w:val="hybridMultilevel"/>
    <w:tmpl w:val="96C2281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nsid w:val="1DB13513"/>
    <w:multiLevelType w:val="hybridMultilevel"/>
    <w:tmpl w:val="CE74C412"/>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nsid w:val="38E86046"/>
    <w:multiLevelType w:val="hybridMultilevel"/>
    <w:tmpl w:val="714282BC"/>
    <w:lvl w:ilvl="0" w:tplc="0C0A000F">
      <w:start w:val="1"/>
      <w:numFmt w:val="decimal"/>
      <w:lvlText w:val="%1."/>
      <w:lvlJc w:val="left"/>
      <w:pPr>
        <w:ind w:left="1050" w:hanging="360"/>
      </w:pPr>
    </w:lvl>
    <w:lvl w:ilvl="1" w:tplc="0C0A0019" w:tentative="1">
      <w:start w:val="1"/>
      <w:numFmt w:val="lowerLetter"/>
      <w:lvlText w:val="%2."/>
      <w:lvlJc w:val="left"/>
      <w:pPr>
        <w:ind w:left="1770" w:hanging="360"/>
      </w:pPr>
    </w:lvl>
    <w:lvl w:ilvl="2" w:tplc="0C0A001B" w:tentative="1">
      <w:start w:val="1"/>
      <w:numFmt w:val="lowerRoman"/>
      <w:lvlText w:val="%3."/>
      <w:lvlJc w:val="right"/>
      <w:pPr>
        <w:ind w:left="2490" w:hanging="180"/>
      </w:pPr>
    </w:lvl>
    <w:lvl w:ilvl="3" w:tplc="0C0A000F" w:tentative="1">
      <w:start w:val="1"/>
      <w:numFmt w:val="decimal"/>
      <w:lvlText w:val="%4."/>
      <w:lvlJc w:val="left"/>
      <w:pPr>
        <w:ind w:left="3210" w:hanging="360"/>
      </w:pPr>
    </w:lvl>
    <w:lvl w:ilvl="4" w:tplc="0C0A0019" w:tentative="1">
      <w:start w:val="1"/>
      <w:numFmt w:val="lowerLetter"/>
      <w:lvlText w:val="%5."/>
      <w:lvlJc w:val="left"/>
      <w:pPr>
        <w:ind w:left="3930" w:hanging="360"/>
      </w:pPr>
    </w:lvl>
    <w:lvl w:ilvl="5" w:tplc="0C0A001B" w:tentative="1">
      <w:start w:val="1"/>
      <w:numFmt w:val="lowerRoman"/>
      <w:lvlText w:val="%6."/>
      <w:lvlJc w:val="right"/>
      <w:pPr>
        <w:ind w:left="4650" w:hanging="180"/>
      </w:pPr>
    </w:lvl>
    <w:lvl w:ilvl="6" w:tplc="0C0A000F" w:tentative="1">
      <w:start w:val="1"/>
      <w:numFmt w:val="decimal"/>
      <w:lvlText w:val="%7."/>
      <w:lvlJc w:val="left"/>
      <w:pPr>
        <w:ind w:left="5370" w:hanging="360"/>
      </w:pPr>
    </w:lvl>
    <w:lvl w:ilvl="7" w:tplc="0C0A0019" w:tentative="1">
      <w:start w:val="1"/>
      <w:numFmt w:val="lowerLetter"/>
      <w:lvlText w:val="%8."/>
      <w:lvlJc w:val="left"/>
      <w:pPr>
        <w:ind w:left="6090" w:hanging="360"/>
      </w:pPr>
    </w:lvl>
    <w:lvl w:ilvl="8" w:tplc="0C0A001B" w:tentative="1">
      <w:start w:val="1"/>
      <w:numFmt w:val="lowerRoman"/>
      <w:lvlText w:val="%9."/>
      <w:lvlJc w:val="right"/>
      <w:pPr>
        <w:ind w:left="681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D64"/>
    <w:rsid w:val="001B42F1"/>
    <w:rsid w:val="002334DD"/>
    <w:rsid w:val="002647FA"/>
    <w:rsid w:val="003777A5"/>
    <w:rsid w:val="003A288F"/>
    <w:rsid w:val="003C633B"/>
    <w:rsid w:val="0042272D"/>
    <w:rsid w:val="0049149E"/>
    <w:rsid w:val="00544486"/>
    <w:rsid w:val="005A61F4"/>
    <w:rsid w:val="00695B63"/>
    <w:rsid w:val="0075522B"/>
    <w:rsid w:val="0079165E"/>
    <w:rsid w:val="00791DE3"/>
    <w:rsid w:val="008A22B7"/>
    <w:rsid w:val="008E0F98"/>
    <w:rsid w:val="008E4133"/>
    <w:rsid w:val="008E7543"/>
    <w:rsid w:val="009832D6"/>
    <w:rsid w:val="009B0A80"/>
    <w:rsid w:val="009E085A"/>
    <w:rsid w:val="00A3036A"/>
    <w:rsid w:val="00A51204"/>
    <w:rsid w:val="00A607D4"/>
    <w:rsid w:val="00AE7D64"/>
    <w:rsid w:val="00B03600"/>
    <w:rsid w:val="00B124C5"/>
    <w:rsid w:val="00B94A25"/>
    <w:rsid w:val="00BB588B"/>
    <w:rsid w:val="00C51A3E"/>
    <w:rsid w:val="00C85CAF"/>
    <w:rsid w:val="00CB16CA"/>
    <w:rsid w:val="00D021B0"/>
    <w:rsid w:val="00D07193"/>
    <w:rsid w:val="00D15A92"/>
    <w:rsid w:val="00E50BBF"/>
    <w:rsid w:val="00E920EA"/>
    <w:rsid w:val="00F14869"/>
    <w:rsid w:val="00F6062A"/>
    <w:rsid w:val="00F70EDD"/>
    <w:rsid w:val="00F95C7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CC856-78E8-492C-92A9-D5409760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88B"/>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D15A92"/>
    <w:pPr>
      <w:keepNext/>
      <w:keepLines/>
      <w:spacing w:before="40" w:after="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1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20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51204"/>
    <w:pPr>
      <w:spacing w:after="0" w:line="240" w:lineRule="auto"/>
      <w:ind w:firstLine="0"/>
    </w:pPr>
    <w:rPr>
      <w:lang w:val="en-US" w:eastAsia="en-US"/>
    </w:rPr>
  </w:style>
  <w:style w:type="character" w:customStyle="1" w:styleId="NoSpacingChar">
    <w:name w:val="No Spacing Char"/>
    <w:basedOn w:val="DefaultParagraphFont"/>
    <w:link w:val="NoSpacing"/>
    <w:uiPriority w:val="1"/>
    <w:rsid w:val="00A51204"/>
    <w:rPr>
      <w:lang w:val="en-US" w:eastAsia="en-US"/>
    </w:rPr>
  </w:style>
  <w:style w:type="character" w:customStyle="1" w:styleId="Heading1Char">
    <w:name w:val="Heading 1 Char"/>
    <w:basedOn w:val="DefaultParagraphFont"/>
    <w:link w:val="Heading1"/>
    <w:uiPriority w:val="9"/>
    <w:rsid w:val="00BB588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BB588B"/>
    <w:pPr>
      <w:ind w:firstLine="0"/>
      <w:outlineLvl w:val="9"/>
    </w:pPr>
    <w:rPr>
      <w:lang w:val="en-US" w:eastAsia="en-US"/>
    </w:rPr>
  </w:style>
  <w:style w:type="paragraph" w:styleId="ListParagraph">
    <w:name w:val="List Paragraph"/>
    <w:basedOn w:val="Normal"/>
    <w:uiPriority w:val="34"/>
    <w:qFormat/>
    <w:rsid w:val="0079165E"/>
    <w:pPr>
      <w:ind w:left="720"/>
      <w:contextualSpacing/>
    </w:pPr>
  </w:style>
  <w:style w:type="paragraph" w:styleId="TOC1">
    <w:name w:val="toc 1"/>
    <w:basedOn w:val="Normal"/>
    <w:next w:val="Normal"/>
    <w:autoRedefine/>
    <w:uiPriority w:val="39"/>
    <w:unhideWhenUsed/>
    <w:rsid w:val="009B0A80"/>
    <w:pPr>
      <w:spacing w:after="100"/>
    </w:pPr>
  </w:style>
  <w:style w:type="character" w:styleId="Hyperlink">
    <w:name w:val="Hyperlink"/>
    <w:basedOn w:val="DefaultParagraphFont"/>
    <w:uiPriority w:val="99"/>
    <w:unhideWhenUsed/>
    <w:rsid w:val="009B0A80"/>
    <w:rPr>
      <w:color w:val="F49100" w:themeColor="hyperlink"/>
      <w:u w:val="single"/>
    </w:rPr>
  </w:style>
  <w:style w:type="character" w:customStyle="1" w:styleId="Heading2Char">
    <w:name w:val="Heading 2 Char"/>
    <w:basedOn w:val="DefaultParagraphFont"/>
    <w:link w:val="Heading2"/>
    <w:uiPriority w:val="9"/>
    <w:rsid w:val="00D15A92"/>
    <w:rPr>
      <w:rFonts w:asciiTheme="majorHAnsi" w:eastAsiaTheme="majorEastAsia" w:hAnsiTheme="majorHAnsi" w:cstheme="majorBidi"/>
      <w:color w:val="0B5294" w:themeColor="accent1" w:themeShade="BF"/>
      <w:sz w:val="26"/>
      <w:szCs w:val="26"/>
    </w:rPr>
  </w:style>
  <w:style w:type="paragraph" w:styleId="TOC2">
    <w:name w:val="toc 2"/>
    <w:basedOn w:val="Normal"/>
    <w:next w:val="Normal"/>
    <w:autoRedefine/>
    <w:uiPriority w:val="39"/>
    <w:unhideWhenUsed/>
    <w:rsid w:val="008E4133"/>
    <w:pPr>
      <w:spacing w:after="100"/>
      <w:ind w:left="220"/>
    </w:pPr>
  </w:style>
  <w:style w:type="paragraph" w:styleId="Header">
    <w:name w:val="header"/>
    <w:basedOn w:val="Normal"/>
    <w:link w:val="HeaderChar"/>
    <w:uiPriority w:val="99"/>
    <w:unhideWhenUsed/>
    <w:rsid w:val="008A22B7"/>
    <w:pPr>
      <w:tabs>
        <w:tab w:val="center" w:pos="4252"/>
        <w:tab w:val="right" w:pos="8504"/>
      </w:tabs>
      <w:spacing w:after="0" w:line="240" w:lineRule="auto"/>
    </w:pPr>
  </w:style>
  <w:style w:type="character" w:customStyle="1" w:styleId="HeaderChar">
    <w:name w:val="Header Char"/>
    <w:basedOn w:val="DefaultParagraphFont"/>
    <w:link w:val="Header"/>
    <w:uiPriority w:val="99"/>
    <w:rsid w:val="008A22B7"/>
  </w:style>
  <w:style w:type="paragraph" w:styleId="Footer">
    <w:name w:val="footer"/>
    <w:basedOn w:val="Normal"/>
    <w:link w:val="FooterChar"/>
    <w:uiPriority w:val="99"/>
    <w:unhideWhenUsed/>
    <w:rsid w:val="008A22B7"/>
    <w:pPr>
      <w:tabs>
        <w:tab w:val="center" w:pos="4252"/>
        <w:tab w:val="right" w:pos="8504"/>
      </w:tabs>
      <w:spacing w:after="0" w:line="240" w:lineRule="auto"/>
    </w:pPr>
  </w:style>
  <w:style w:type="character" w:customStyle="1" w:styleId="FooterChar">
    <w:name w:val="Footer Char"/>
    <w:basedOn w:val="DefaultParagraphFont"/>
    <w:link w:val="Footer"/>
    <w:uiPriority w:val="99"/>
    <w:rsid w:val="008A2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CEF005-06F8-4375-B492-1CE5C3768C2A}" type="doc">
      <dgm:prSet loTypeId="urn:microsoft.com/office/officeart/2005/8/layout/lProcess2" loCatId="relationship" qsTypeId="urn:microsoft.com/office/officeart/2005/8/quickstyle/simple1" qsCatId="simple" csTypeId="urn:microsoft.com/office/officeart/2005/8/colors/colorful1" csCatId="colorful" phldr="1"/>
      <dgm:spPr/>
      <dgm:t>
        <a:bodyPr/>
        <a:lstStyle/>
        <a:p>
          <a:endParaRPr lang="es-ES"/>
        </a:p>
      </dgm:t>
    </dgm:pt>
    <dgm:pt modelId="{FEBA5486-8B47-48D1-92DD-D092FDF043E4}">
      <dgm:prSet phldrT="[Text]"/>
      <dgm:spPr/>
      <dgm:t>
        <a:bodyPr/>
        <a:lstStyle/>
        <a:p>
          <a:r>
            <a:rPr lang="es-ES"/>
            <a:t>Nave nodriza</a:t>
          </a:r>
        </a:p>
      </dgm:t>
    </dgm:pt>
    <dgm:pt modelId="{5A913A79-3827-46A7-86AF-4E27AC524383}" type="parTrans" cxnId="{820E8C24-8AB3-4850-83D8-D59F35235887}">
      <dgm:prSet/>
      <dgm:spPr/>
      <dgm:t>
        <a:bodyPr/>
        <a:lstStyle/>
        <a:p>
          <a:endParaRPr lang="es-ES"/>
        </a:p>
      </dgm:t>
    </dgm:pt>
    <dgm:pt modelId="{ACA1DC1E-7A98-4B00-A8DF-5059A43EA61B}" type="sibTrans" cxnId="{820E8C24-8AB3-4850-83D8-D59F35235887}">
      <dgm:prSet/>
      <dgm:spPr/>
      <dgm:t>
        <a:bodyPr/>
        <a:lstStyle/>
        <a:p>
          <a:endParaRPr lang="es-ES"/>
        </a:p>
      </dgm:t>
    </dgm:pt>
    <dgm:pt modelId="{2FDFDDFB-ED07-4A85-827A-F2B991A838C9}">
      <dgm:prSet phldrT="[Text]"/>
      <dgm:spPr/>
      <dgm:t>
        <a:bodyPr/>
        <a:lstStyle/>
        <a:p>
          <a:r>
            <a:rPr lang="es-ES"/>
            <a:t>Situada en la entrada de la cueva</a:t>
          </a:r>
        </a:p>
      </dgm:t>
    </dgm:pt>
    <dgm:pt modelId="{114B1D5A-5333-497F-978A-BCC00908B524}" type="parTrans" cxnId="{5640FFCB-8409-4280-A811-1D5227803A5B}">
      <dgm:prSet/>
      <dgm:spPr/>
      <dgm:t>
        <a:bodyPr/>
        <a:lstStyle/>
        <a:p>
          <a:endParaRPr lang="es-ES"/>
        </a:p>
      </dgm:t>
    </dgm:pt>
    <dgm:pt modelId="{CB28BE98-1AD4-4471-B031-2B472938C047}" type="sibTrans" cxnId="{5640FFCB-8409-4280-A811-1D5227803A5B}">
      <dgm:prSet/>
      <dgm:spPr/>
      <dgm:t>
        <a:bodyPr/>
        <a:lstStyle/>
        <a:p>
          <a:endParaRPr lang="es-ES"/>
        </a:p>
      </dgm:t>
    </dgm:pt>
    <dgm:pt modelId="{791A0C8A-A1BD-44FF-B872-33082ED93474}">
      <dgm:prSet phldrT="[Text]"/>
      <dgm:spPr/>
      <dgm:t>
        <a:bodyPr/>
        <a:lstStyle/>
        <a:p>
          <a:r>
            <a:rPr lang="es-ES"/>
            <a:t>Actuará como el planificador</a:t>
          </a:r>
        </a:p>
      </dgm:t>
    </dgm:pt>
    <dgm:pt modelId="{23FC6B10-FB91-43C1-8A66-EB4C045334FE}" type="parTrans" cxnId="{82E5DF1F-BE4E-479E-9F83-1E252B94CF27}">
      <dgm:prSet/>
      <dgm:spPr/>
      <dgm:t>
        <a:bodyPr/>
        <a:lstStyle/>
        <a:p>
          <a:endParaRPr lang="es-ES"/>
        </a:p>
      </dgm:t>
    </dgm:pt>
    <dgm:pt modelId="{749B0DDB-E472-4A3E-9AE1-5D6360C247C1}" type="sibTrans" cxnId="{82E5DF1F-BE4E-479E-9F83-1E252B94CF27}">
      <dgm:prSet/>
      <dgm:spPr/>
      <dgm:t>
        <a:bodyPr/>
        <a:lstStyle/>
        <a:p>
          <a:endParaRPr lang="es-ES"/>
        </a:p>
      </dgm:t>
    </dgm:pt>
    <dgm:pt modelId="{12D8BDE6-0E6E-4E88-8B9D-13E4333BC26B}">
      <dgm:prSet phldrT="[Text]"/>
      <dgm:spPr/>
      <dgm:t>
        <a:bodyPr/>
        <a:lstStyle/>
        <a:p>
          <a:r>
            <a:rPr lang="es-ES"/>
            <a:t>Agentes cartógrafos</a:t>
          </a:r>
        </a:p>
      </dgm:t>
    </dgm:pt>
    <dgm:pt modelId="{6F5FBDBE-1FFB-447A-8E50-097A0C1CDA4B}" type="parTrans" cxnId="{AFD74C8F-F6B8-478D-8785-A84E7D0D0298}">
      <dgm:prSet/>
      <dgm:spPr/>
      <dgm:t>
        <a:bodyPr/>
        <a:lstStyle/>
        <a:p>
          <a:endParaRPr lang="es-ES"/>
        </a:p>
      </dgm:t>
    </dgm:pt>
    <dgm:pt modelId="{168EE5D4-23F5-40E3-9A9A-17A10CF8995C}" type="sibTrans" cxnId="{AFD74C8F-F6B8-478D-8785-A84E7D0D0298}">
      <dgm:prSet/>
      <dgm:spPr/>
      <dgm:t>
        <a:bodyPr/>
        <a:lstStyle/>
        <a:p>
          <a:endParaRPr lang="es-ES"/>
        </a:p>
      </dgm:t>
    </dgm:pt>
    <dgm:pt modelId="{702702AB-FC13-4C75-B379-132621817E25}">
      <dgm:prSet phldrT="[Text]"/>
      <dgm:spPr/>
      <dgm:t>
        <a:bodyPr/>
        <a:lstStyle/>
        <a:p>
          <a:r>
            <a:rPr lang="es-ES"/>
            <a:t>Situados en la cueva</a:t>
          </a:r>
        </a:p>
      </dgm:t>
    </dgm:pt>
    <dgm:pt modelId="{A0725917-3F88-4488-8864-F26A342AC737}" type="parTrans" cxnId="{0C8C2892-0EA0-4675-91EF-752EF8999D5F}">
      <dgm:prSet/>
      <dgm:spPr/>
      <dgm:t>
        <a:bodyPr/>
        <a:lstStyle/>
        <a:p>
          <a:endParaRPr lang="es-ES"/>
        </a:p>
      </dgm:t>
    </dgm:pt>
    <dgm:pt modelId="{2D252B2E-28CA-443D-ABFC-FF895CBE7968}" type="sibTrans" cxnId="{0C8C2892-0EA0-4675-91EF-752EF8999D5F}">
      <dgm:prSet/>
      <dgm:spPr/>
      <dgm:t>
        <a:bodyPr/>
        <a:lstStyle/>
        <a:p>
          <a:endParaRPr lang="es-ES"/>
        </a:p>
      </dgm:t>
    </dgm:pt>
    <dgm:pt modelId="{0B0351C1-7114-4A47-9210-C343B233DB87}">
      <dgm:prSet phldrT="[Text]"/>
      <dgm:spPr/>
      <dgm:t>
        <a:bodyPr/>
        <a:lstStyle/>
        <a:p>
          <a:r>
            <a:rPr lang="es-ES"/>
            <a:t>Se comunicarán entre ellos mediante la nave nodriza</a:t>
          </a:r>
        </a:p>
      </dgm:t>
    </dgm:pt>
    <dgm:pt modelId="{CFF5A1B4-C739-44C7-8AEE-7C6AC9154497}" type="parTrans" cxnId="{EECBAABC-0883-45E4-B296-B156043E8E36}">
      <dgm:prSet/>
      <dgm:spPr/>
      <dgm:t>
        <a:bodyPr/>
        <a:lstStyle/>
        <a:p>
          <a:endParaRPr lang="es-ES"/>
        </a:p>
      </dgm:t>
    </dgm:pt>
    <dgm:pt modelId="{EE90D66E-4F97-42E3-A51D-888AA62BF535}" type="sibTrans" cxnId="{EECBAABC-0883-45E4-B296-B156043E8E36}">
      <dgm:prSet/>
      <dgm:spPr/>
      <dgm:t>
        <a:bodyPr/>
        <a:lstStyle/>
        <a:p>
          <a:endParaRPr lang="es-ES"/>
        </a:p>
      </dgm:t>
    </dgm:pt>
    <dgm:pt modelId="{D2558FFF-1C41-44BC-A341-A838A58E92A2}">
      <dgm:prSet phldrT="[Text]"/>
      <dgm:spPr/>
      <dgm:t>
        <a:bodyPr/>
        <a:lstStyle/>
        <a:p>
          <a:r>
            <a:rPr lang="es-ES"/>
            <a:t>El entorno real, que dará información a los agentes acerca de él.</a:t>
          </a:r>
        </a:p>
      </dgm:t>
    </dgm:pt>
    <dgm:pt modelId="{E918D222-4EC1-4F54-AF89-234BFDE2A32E}" type="parTrans" cxnId="{A3F1608A-7852-4494-8781-EEB1B66E2EF8}">
      <dgm:prSet/>
      <dgm:spPr/>
      <dgm:t>
        <a:bodyPr/>
        <a:lstStyle/>
        <a:p>
          <a:endParaRPr lang="es-ES"/>
        </a:p>
      </dgm:t>
    </dgm:pt>
    <dgm:pt modelId="{320845DB-1BC9-4640-A4B7-882509D753A3}" type="sibTrans" cxnId="{A3F1608A-7852-4494-8781-EEB1B66E2EF8}">
      <dgm:prSet/>
      <dgm:spPr/>
      <dgm:t>
        <a:bodyPr/>
        <a:lstStyle/>
        <a:p>
          <a:endParaRPr lang="es-ES"/>
        </a:p>
      </dgm:t>
    </dgm:pt>
    <dgm:pt modelId="{4CEE1A79-9D33-4F35-ADF2-3AEC49F5BC10}">
      <dgm:prSet phldrT="[Text]"/>
      <dgm:spPr/>
      <dgm:t>
        <a:bodyPr/>
        <a:lstStyle/>
        <a:p>
          <a:r>
            <a:rPr lang="es-ES"/>
            <a:t>Contiene la pizarra de los agentes y el mapa que éstos dibujan</a:t>
          </a:r>
        </a:p>
      </dgm:t>
    </dgm:pt>
    <dgm:pt modelId="{0E8D46FA-6190-4A92-ADBB-0F32A8808F0B}" type="parTrans" cxnId="{48DB11FC-A1B7-4671-B334-6DDB9A830A0F}">
      <dgm:prSet/>
      <dgm:spPr/>
    </dgm:pt>
    <dgm:pt modelId="{36EE47D4-29E0-4287-A1BA-5827ABA8DCE3}" type="sibTrans" cxnId="{48DB11FC-A1B7-4671-B334-6DDB9A830A0F}">
      <dgm:prSet/>
      <dgm:spPr/>
    </dgm:pt>
    <dgm:pt modelId="{183AF0AE-0C47-4B36-8800-3203FE870DEE}">
      <dgm:prSet phldrT="[Text]"/>
      <dgm:spPr/>
      <dgm:t>
        <a:bodyPr/>
        <a:lstStyle/>
        <a:p>
          <a:r>
            <a:rPr lang="es-ES"/>
            <a:t>Mapa</a:t>
          </a:r>
        </a:p>
      </dgm:t>
    </dgm:pt>
    <dgm:pt modelId="{E5AE9967-F0B3-43AE-97C0-B32B5A1CCD45}" type="parTrans" cxnId="{70C121A5-F978-49A9-844B-C9C4405B6909}">
      <dgm:prSet/>
      <dgm:spPr/>
    </dgm:pt>
    <dgm:pt modelId="{219F5FCB-5ACC-40ED-8ECE-76800896E2E1}" type="sibTrans" cxnId="{70C121A5-F978-49A9-844B-C9C4405B6909}">
      <dgm:prSet/>
      <dgm:spPr/>
    </dgm:pt>
    <dgm:pt modelId="{C8E0682B-A7E6-462D-85D2-35F903B52915}" type="pres">
      <dgm:prSet presAssocID="{5CCEF005-06F8-4375-B492-1CE5C3768C2A}" presName="theList" presStyleCnt="0">
        <dgm:presLayoutVars>
          <dgm:dir/>
          <dgm:animLvl val="lvl"/>
          <dgm:resizeHandles val="exact"/>
        </dgm:presLayoutVars>
      </dgm:prSet>
      <dgm:spPr/>
    </dgm:pt>
    <dgm:pt modelId="{9A49C382-C8E7-43CB-A468-7CD004205057}" type="pres">
      <dgm:prSet presAssocID="{FEBA5486-8B47-48D1-92DD-D092FDF043E4}" presName="compNode" presStyleCnt="0"/>
      <dgm:spPr/>
    </dgm:pt>
    <dgm:pt modelId="{DDD474FF-57D8-44CB-8DC0-293BF900EDC0}" type="pres">
      <dgm:prSet presAssocID="{FEBA5486-8B47-48D1-92DD-D092FDF043E4}" presName="aNode" presStyleLbl="bgShp" presStyleIdx="0" presStyleCnt="3"/>
      <dgm:spPr/>
    </dgm:pt>
    <dgm:pt modelId="{C731CD0F-F365-4213-BB5D-2E6E64D85E9A}" type="pres">
      <dgm:prSet presAssocID="{FEBA5486-8B47-48D1-92DD-D092FDF043E4}" presName="textNode" presStyleLbl="bgShp" presStyleIdx="0" presStyleCnt="3"/>
      <dgm:spPr/>
    </dgm:pt>
    <dgm:pt modelId="{D5BC76BE-52DF-4125-BC5C-FF6A5ABAEE47}" type="pres">
      <dgm:prSet presAssocID="{FEBA5486-8B47-48D1-92DD-D092FDF043E4}" presName="compChildNode" presStyleCnt="0"/>
      <dgm:spPr/>
    </dgm:pt>
    <dgm:pt modelId="{62147969-80DE-440F-830B-0B3D7142D89A}" type="pres">
      <dgm:prSet presAssocID="{FEBA5486-8B47-48D1-92DD-D092FDF043E4}" presName="theInnerList" presStyleCnt="0"/>
      <dgm:spPr/>
    </dgm:pt>
    <dgm:pt modelId="{51FE727D-1B34-4C1D-816D-3239715BBF57}" type="pres">
      <dgm:prSet presAssocID="{2FDFDDFB-ED07-4A85-827A-F2B991A838C9}" presName="childNode" presStyleLbl="node1" presStyleIdx="0" presStyleCnt="6">
        <dgm:presLayoutVars>
          <dgm:bulletEnabled val="1"/>
        </dgm:presLayoutVars>
      </dgm:prSet>
      <dgm:spPr/>
    </dgm:pt>
    <dgm:pt modelId="{CB971371-01C1-460A-873A-EEF6DF56F08C}" type="pres">
      <dgm:prSet presAssocID="{2FDFDDFB-ED07-4A85-827A-F2B991A838C9}" presName="aSpace2" presStyleCnt="0"/>
      <dgm:spPr/>
    </dgm:pt>
    <dgm:pt modelId="{A264A17E-30D1-4A4A-BF82-F3E81ACCF75C}" type="pres">
      <dgm:prSet presAssocID="{791A0C8A-A1BD-44FF-B872-33082ED93474}" presName="childNode" presStyleLbl="node1" presStyleIdx="1" presStyleCnt="6">
        <dgm:presLayoutVars>
          <dgm:bulletEnabled val="1"/>
        </dgm:presLayoutVars>
      </dgm:prSet>
      <dgm:spPr/>
    </dgm:pt>
    <dgm:pt modelId="{8B99B4B6-8DFE-46A4-94E7-8FE6D870261B}" type="pres">
      <dgm:prSet presAssocID="{791A0C8A-A1BD-44FF-B872-33082ED93474}" presName="aSpace2" presStyleCnt="0"/>
      <dgm:spPr/>
    </dgm:pt>
    <dgm:pt modelId="{4A98620C-67A3-4018-A9E8-A693FFD1E307}" type="pres">
      <dgm:prSet presAssocID="{4CEE1A79-9D33-4F35-ADF2-3AEC49F5BC10}" presName="childNode" presStyleLbl="node1" presStyleIdx="2" presStyleCnt="6">
        <dgm:presLayoutVars>
          <dgm:bulletEnabled val="1"/>
        </dgm:presLayoutVars>
      </dgm:prSet>
      <dgm:spPr/>
    </dgm:pt>
    <dgm:pt modelId="{79BDB81B-F4EC-4C92-BB06-ED54F5FA69E9}" type="pres">
      <dgm:prSet presAssocID="{FEBA5486-8B47-48D1-92DD-D092FDF043E4}" presName="aSpace" presStyleCnt="0"/>
      <dgm:spPr/>
    </dgm:pt>
    <dgm:pt modelId="{F44A6E9A-B3F1-40F6-9BCF-9F53A61CDC3B}" type="pres">
      <dgm:prSet presAssocID="{12D8BDE6-0E6E-4E88-8B9D-13E4333BC26B}" presName="compNode" presStyleCnt="0"/>
      <dgm:spPr/>
    </dgm:pt>
    <dgm:pt modelId="{270699D2-AFA9-4852-B798-B8644B041D2F}" type="pres">
      <dgm:prSet presAssocID="{12D8BDE6-0E6E-4E88-8B9D-13E4333BC26B}" presName="aNode" presStyleLbl="bgShp" presStyleIdx="1" presStyleCnt="3"/>
      <dgm:spPr/>
    </dgm:pt>
    <dgm:pt modelId="{0E4C669D-B2CD-4FD4-A5D4-3F2DA1325D16}" type="pres">
      <dgm:prSet presAssocID="{12D8BDE6-0E6E-4E88-8B9D-13E4333BC26B}" presName="textNode" presStyleLbl="bgShp" presStyleIdx="1" presStyleCnt="3"/>
      <dgm:spPr/>
    </dgm:pt>
    <dgm:pt modelId="{77E8A5A2-D444-4461-B776-94067456DF6D}" type="pres">
      <dgm:prSet presAssocID="{12D8BDE6-0E6E-4E88-8B9D-13E4333BC26B}" presName="compChildNode" presStyleCnt="0"/>
      <dgm:spPr/>
    </dgm:pt>
    <dgm:pt modelId="{3337A646-DA7C-4E07-BF84-F30C3B7D077B}" type="pres">
      <dgm:prSet presAssocID="{12D8BDE6-0E6E-4E88-8B9D-13E4333BC26B}" presName="theInnerList" presStyleCnt="0"/>
      <dgm:spPr/>
    </dgm:pt>
    <dgm:pt modelId="{9E463780-906F-4506-82FE-B562DDF9A2F2}" type="pres">
      <dgm:prSet presAssocID="{702702AB-FC13-4C75-B379-132621817E25}" presName="childNode" presStyleLbl="node1" presStyleIdx="3" presStyleCnt="6">
        <dgm:presLayoutVars>
          <dgm:bulletEnabled val="1"/>
        </dgm:presLayoutVars>
      </dgm:prSet>
      <dgm:spPr/>
    </dgm:pt>
    <dgm:pt modelId="{37774478-A17C-4A81-9568-6ACCAB856F83}" type="pres">
      <dgm:prSet presAssocID="{702702AB-FC13-4C75-B379-132621817E25}" presName="aSpace2" presStyleCnt="0"/>
      <dgm:spPr/>
    </dgm:pt>
    <dgm:pt modelId="{98942CB2-A319-495A-BDF2-F0E88E0F714E}" type="pres">
      <dgm:prSet presAssocID="{0B0351C1-7114-4A47-9210-C343B233DB87}" presName="childNode" presStyleLbl="node1" presStyleIdx="4" presStyleCnt="6">
        <dgm:presLayoutVars>
          <dgm:bulletEnabled val="1"/>
        </dgm:presLayoutVars>
      </dgm:prSet>
      <dgm:spPr/>
      <dgm:t>
        <a:bodyPr/>
        <a:lstStyle/>
        <a:p>
          <a:endParaRPr lang="es-ES"/>
        </a:p>
      </dgm:t>
    </dgm:pt>
    <dgm:pt modelId="{8BECF7CD-6F91-4FE3-923E-071C576AF94F}" type="pres">
      <dgm:prSet presAssocID="{12D8BDE6-0E6E-4E88-8B9D-13E4333BC26B}" presName="aSpace" presStyleCnt="0"/>
      <dgm:spPr/>
    </dgm:pt>
    <dgm:pt modelId="{2DEFAA93-0057-4B28-906C-EE1AA692F83C}" type="pres">
      <dgm:prSet presAssocID="{183AF0AE-0C47-4B36-8800-3203FE870DEE}" presName="compNode" presStyleCnt="0"/>
      <dgm:spPr/>
    </dgm:pt>
    <dgm:pt modelId="{3A59685D-67AB-453F-B61C-DEC7441C1EE9}" type="pres">
      <dgm:prSet presAssocID="{183AF0AE-0C47-4B36-8800-3203FE870DEE}" presName="aNode" presStyleLbl="bgShp" presStyleIdx="2" presStyleCnt="3"/>
      <dgm:spPr/>
    </dgm:pt>
    <dgm:pt modelId="{4943F188-ADEE-4C4D-B6D0-9CE1FFE06074}" type="pres">
      <dgm:prSet presAssocID="{183AF0AE-0C47-4B36-8800-3203FE870DEE}" presName="textNode" presStyleLbl="bgShp" presStyleIdx="2" presStyleCnt="3"/>
      <dgm:spPr/>
    </dgm:pt>
    <dgm:pt modelId="{5CB9300A-1524-44AD-8CE0-154D47115796}" type="pres">
      <dgm:prSet presAssocID="{183AF0AE-0C47-4B36-8800-3203FE870DEE}" presName="compChildNode" presStyleCnt="0"/>
      <dgm:spPr/>
    </dgm:pt>
    <dgm:pt modelId="{30BCDCE4-023A-4B8B-891A-5BD9AEAE2303}" type="pres">
      <dgm:prSet presAssocID="{183AF0AE-0C47-4B36-8800-3203FE870DEE}" presName="theInnerList" presStyleCnt="0"/>
      <dgm:spPr/>
    </dgm:pt>
    <dgm:pt modelId="{F0EF2183-9A7B-4C50-B91E-76A0DE339B87}" type="pres">
      <dgm:prSet presAssocID="{D2558FFF-1C41-44BC-A341-A838A58E92A2}" presName="childNode" presStyleLbl="node1" presStyleIdx="5" presStyleCnt="6">
        <dgm:presLayoutVars>
          <dgm:bulletEnabled val="1"/>
        </dgm:presLayoutVars>
      </dgm:prSet>
      <dgm:spPr/>
    </dgm:pt>
  </dgm:ptLst>
  <dgm:cxnLst>
    <dgm:cxn modelId="{0C8C2892-0EA0-4675-91EF-752EF8999D5F}" srcId="{12D8BDE6-0E6E-4E88-8B9D-13E4333BC26B}" destId="{702702AB-FC13-4C75-B379-132621817E25}" srcOrd="0" destOrd="0" parTransId="{A0725917-3F88-4488-8864-F26A342AC737}" sibTransId="{2D252B2E-28CA-443D-ABFC-FF895CBE7968}"/>
    <dgm:cxn modelId="{2BCA2D06-4731-432E-A66D-66CB842A36FA}" type="presOf" srcId="{0B0351C1-7114-4A47-9210-C343B233DB87}" destId="{98942CB2-A319-495A-BDF2-F0E88E0F714E}" srcOrd="0" destOrd="0" presId="urn:microsoft.com/office/officeart/2005/8/layout/lProcess2"/>
    <dgm:cxn modelId="{AFD74C8F-F6B8-478D-8785-A84E7D0D0298}" srcId="{5CCEF005-06F8-4375-B492-1CE5C3768C2A}" destId="{12D8BDE6-0E6E-4E88-8B9D-13E4333BC26B}" srcOrd="1" destOrd="0" parTransId="{6F5FBDBE-1FFB-447A-8E50-097A0C1CDA4B}" sibTransId="{168EE5D4-23F5-40E3-9A9A-17A10CF8995C}"/>
    <dgm:cxn modelId="{820E8C24-8AB3-4850-83D8-D59F35235887}" srcId="{5CCEF005-06F8-4375-B492-1CE5C3768C2A}" destId="{FEBA5486-8B47-48D1-92DD-D092FDF043E4}" srcOrd="0" destOrd="0" parTransId="{5A913A79-3827-46A7-86AF-4E27AC524383}" sibTransId="{ACA1DC1E-7A98-4B00-A8DF-5059A43EA61B}"/>
    <dgm:cxn modelId="{22400F70-6F2B-4330-9C2F-7B6374DFD1D3}" type="presOf" srcId="{791A0C8A-A1BD-44FF-B872-33082ED93474}" destId="{A264A17E-30D1-4A4A-BF82-F3E81ACCF75C}" srcOrd="0" destOrd="0" presId="urn:microsoft.com/office/officeart/2005/8/layout/lProcess2"/>
    <dgm:cxn modelId="{5640FFCB-8409-4280-A811-1D5227803A5B}" srcId="{FEBA5486-8B47-48D1-92DD-D092FDF043E4}" destId="{2FDFDDFB-ED07-4A85-827A-F2B991A838C9}" srcOrd="0" destOrd="0" parTransId="{114B1D5A-5333-497F-978A-BCC00908B524}" sibTransId="{CB28BE98-1AD4-4471-B031-2B472938C047}"/>
    <dgm:cxn modelId="{119622B4-A017-4824-911D-D8836749281D}" type="presOf" srcId="{2FDFDDFB-ED07-4A85-827A-F2B991A838C9}" destId="{51FE727D-1B34-4C1D-816D-3239715BBF57}" srcOrd="0" destOrd="0" presId="urn:microsoft.com/office/officeart/2005/8/layout/lProcess2"/>
    <dgm:cxn modelId="{82E5DF1F-BE4E-479E-9F83-1E252B94CF27}" srcId="{FEBA5486-8B47-48D1-92DD-D092FDF043E4}" destId="{791A0C8A-A1BD-44FF-B872-33082ED93474}" srcOrd="1" destOrd="0" parTransId="{23FC6B10-FB91-43C1-8A66-EB4C045334FE}" sibTransId="{749B0DDB-E472-4A3E-9AE1-5D6360C247C1}"/>
    <dgm:cxn modelId="{A3F1608A-7852-4494-8781-EEB1B66E2EF8}" srcId="{183AF0AE-0C47-4B36-8800-3203FE870DEE}" destId="{D2558FFF-1C41-44BC-A341-A838A58E92A2}" srcOrd="0" destOrd="0" parTransId="{E918D222-4EC1-4F54-AF89-234BFDE2A32E}" sibTransId="{320845DB-1BC9-4640-A4B7-882509D753A3}"/>
    <dgm:cxn modelId="{5F129BE4-AA64-4C07-93DE-411553630744}" type="presOf" srcId="{FEBA5486-8B47-48D1-92DD-D092FDF043E4}" destId="{DDD474FF-57D8-44CB-8DC0-293BF900EDC0}" srcOrd="0" destOrd="0" presId="urn:microsoft.com/office/officeart/2005/8/layout/lProcess2"/>
    <dgm:cxn modelId="{7A27CFCB-8800-480C-9E94-ECD9A929E2EB}" type="presOf" srcId="{D2558FFF-1C41-44BC-A341-A838A58E92A2}" destId="{F0EF2183-9A7B-4C50-B91E-76A0DE339B87}" srcOrd="0" destOrd="0" presId="urn:microsoft.com/office/officeart/2005/8/layout/lProcess2"/>
    <dgm:cxn modelId="{EBCEAC34-04BC-4E29-81AC-3E58C53B485E}" type="presOf" srcId="{12D8BDE6-0E6E-4E88-8B9D-13E4333BC26B}" destId="{270699D2-AFA9-4852-B798-B8644B041D2F}" srcOrd="0" destOrd="0" presId="urn:microsoft.com/office/officeart/2005/8/layout/lProcess2"/>
    <dgm:cxn modelId="{EECBAABC-0883-45E4-B296-B156043E8E36}" srcId="{12D8BDE6-0E6E-4E88-8B9D-13E4333BC26B}" destId="{0B0351C1-7114-4A47-9210-C343B233DB87}" srcOrd="1" destOrd="0" parTransId="{CFF5A1B4-C739-44C7-8AEE-7C6AC9154497}" sibTransId="{EE90D66E-4F97-42E3-A51D-888AA62BF535}"/>
    <dgm:cxn modelId="{E2D260D4-2BC2-46BA-8D43-38EBEB027380}" type="presOf" srcId="{183AF0AE-0C47-4B36-8800-3203FE870DEE}" destId="{3A59685D-67AB-453F-B61C-DEC7441C1EE9}" srcOrd="0" destOrd="0" presId="urn:microsoft.com/office/officeart/2005/8/layout/lProcess2"/>
    <dgm:cxn modelId="{0A55369A-8049-4B9F-AA59-D40059D66FBD}" type="presOf" srcId="{702702AB-FC13-4C75-B379-132621817E25}" destId="{9E463780-906F-4506-82FE-B562DDF9A2F2}" srcOrd="0" destOrd="0" presId="urn:microsoft.com/office/officeart/2005/8/layout/lProcess2"/>
    <dgm:cxn modelId="{05A8CA9B-0673-43DD-B0B8-433D81F2550C}" type="presOf" srcId="{4CEE1A79-9D33-4F35-ADF2-3AEC49F5BC10}" destId="{4A98620C-67A3-4018-A9E8-A693FFD1E307}" srcOrd="0" destOrd="0" presId="urn:microsoft.com/office/officeart/2005/8/layout/lProcess2"/>
    <dgm:cxn modelId="{EA59C2A4-E051-4E9E-B7D6-7BBCDAD3563B}" type="presOf" srcId="{12D8BDE6-0E6E-4E88-8B9D-13E4333BC26B}" destId="{0E4C669D-B2CD-4FD4-A5D4-3F2DA1325D16}" srcOrd="1" destOrd="0" presId="urn:microsoft.com/office/officeart/2005/8/layout/lProcess2"/>
    <dgm:cxn modelId="{1319D31D-B5C4-483A-8559-7A597C0E14BF}" type="presOf" srcId="{5CCEF005-06F8-4375-B492-1CE5C3768C2A}" destId="{C8E0682B-A7E6-462D-85D2-35F903B52915}" srcOrd="0" destOrd="0" presId="urn:microsoft.com/office/officeart/2005/8/layout/lProcess2"/>
    <dgm:cxn modelId="{6E9CB651-7EDA-4B75-8CC5-1899F0B5ADD8}" type="presOf" srcId="{183AF0AE-0C47-4B36-8800-3203FE870DEE}" destId="{4943F188-ADEE-4C4D-B6D0-9CE1FFE06074}" srcOrd="1" destOrd="0" presId="urn:microsoft.com/office/officeart/2005/8/layout/lProcess2"/>
    <dgm:cxn modelId="{48DB11FC-A1B7-4671-B334-6DDB9A830A0F}" srcId="{FEBA5486-8B47-48D1-92DD-D092FDF043E4}" destId="{4CEE1A79-9D33-4F35-ADF2-3AEC49F5BC10}" srcOrd="2" destOrd="0" parTransId="{0E8D46FA-6190-4A92-ADBB-0F32A8808F0B}" sibTransId="{36EE47D4-29E0-4287-A1BA-5827ABA8DCE3}"/>
    <dgm:cxn modelId="{46A9C179-B351-4BA4-88ED-422B9FCE7CB2}" type="presOf" srcId="{FEBA5486-8B47-48D1-92DD-D092FDF043E4}" destId="{C731CD0F-F365-4213-BB5D-2E6E64D85E9A}" srcOrd="1" destOrd="0" presId="urn:microsoft.com/office/officeart/2005/8/layout/lProcess2"/>
    <dgm:cxn modelId="{70C121A5-F978-49A9-844B-C9C4405B6909}" srcId="{5CCEF005-06F8-4375-B492-1CE5C3768C2A}" destId="{183AF0AE-0C47-4B36-8800-3203FE870DEE}" srcOrd="2" destOrd="0" parTransId="{E5AE9967-F0B3-43AE-97C0-B32B5A1CCD45}" sibTransId="{219F5FCB-5ACC-40ED-8ECE-76800896E2E1}"/>
    <dgm:cxn modelId="{D5E55DE3-5B1F-4648-9F58-D8BA5B54FF12}" type="presParOf" srcId="{C8E0682B-A7E6-462D-85D2-35F903B52915}" destId="{9A49C382-C8E7-43CB-A468-7CD004205057}" srcOrd="0" destOrd="0" presId="urn:microsoft.com/office/officeart/2005/8/layout/lProcess2"/>
    <dgm:cxn modelId="{6EB21CF8-8166-4EA4-A85E-50DE8FFFF33C}" type="presParOf" srcId="{9A49C382-C8E7-43CB-A468-7CD004205057}" destId="{DDD474FF-57D8-44CB-8DC0-293BF900EDC0}" srcOrd="0" destOrd="0" presId="urn:microsoft.com/office/officeart/2005/8/layout/lProcess2"/>
    <dgm:cxn modelId="{99079F45-3132-4D7F-9BA3-62AF603A0F69}" type="presParOf" srcId="{9A49C382-C8E7-43CB-A468-7CD004205057}" destId="{C731CD0F-F365-4213-BB5D-2E6E64D85E9A}" srcOrd="1" destOrd="0" presId="urn:microsoft.com/office/officeart/2005/8/layout/lProcess2"/>
    <dgm:cxn modelId="{1A00B4D4-BDC1-435D-BFC9-CCEDED148D86}" type="presParOf" srcId="{9A49C382-C8E7-43CB-A468-7CD004205057}" destId="{D5BC76BE-52DF-4125-BC5C-FF6A5ABAEE47}" srcOrd="2" destOrd="0" presId="urn:microsoft.com/office/officeart/2005/8/layout/lProcess2"/>
    <dgm:cxn modelId="{D0664A4E-7EA7-4F4F-8129-CB38D1B2BE58}" type="presParOf" srcId="{D5BC76BE-52DF-4125-BC5C-FF6A5ABAEE47}" destId="{62147969-80DE-440F-830B-0B3D7142D89A}" srcOrd="0" destOrd="0" presId="urn:microsoft.com/office/officeart/2005/8/layout/lProcess2"/>
    <dgm:cxn modelId="{B2101B45-03B5-413F-A34E-F6F6152CBC8B}" type="presParOf" srcId="{62147969-80DE-440F-830B-0B3D7142D89A}" destId="{51FE727D-1B34-4C1D-816D-3239715BBF57}" srcOrd="0" destOrd="0" presId="urn:microsoft.com/office/officeart/2005/8/layout/lProcess2"/>
    <dgm:cxn modelId="{3BE2092E-3455-4A9C-9D87-FB1D4395C895}" type="presParOf" srcId="{62147969-80DE-440F-830B-0B3D7142D89A}" destId="{CB971371-01C1-460A-873A-EEF6DF56F08C}" srcOrd="1" destOrd="0" presId="urn:microsoft.com/office/officeart/2005/8/layout/lProcess2"/>
    <dgm:cxn modelId="{DAAF04B1-B153-44F4-B030-4DAD75341DF3}" type="presParOf" srcId="{62147969-80DE-440F-830B-0B3D7142D89A}" destId="{A264A17E-30D1-4A4A-BF82-F3E81ACCF75C}" srcOrd="2" destOrd="0" presId="urn:microsoft.com/office/officeart/2005/8/layout/lProcess2"/>
    <dgm:cxn modelId="{AAC22F32-11D4-4E1A-9E62-05ED0CBD061C}" type="presParOf" srcId="{62147969-80DE-440F-830B-0B3D7142D89A}" destId="{8B99B4B6-8DFE-46A4-94E7-8FE6D870261B}" srcOrd="3" destOrd="0" presId="urn:microsoft.com/office/officeart/2005/8/layout/lProcess2"/>
    <dgm:cxn modelId="{BA6DEAB9-5F47-4AE7-A41D-CE057FBC6581}" type="presParOf" srcId="{62147969-80DE-440F-830B-0B3D7142D89A}" destId="{4A98620C-67A3-4018-A9E8-A693FFD1E307}" srcOrd="4" destOrd="0" presId="urn:microsoft.com/office/officeart/2005/8/layout/lProcess2"/>
    <dgm:cxn modelId="{C81842C6-0087-4BC2-94F6-B96D33AADF4D}" type="presParOf" srcId="{C8E0682B-A7E6-462D-85D2-35F903B52915}" destId="{79BDB81B-F4EC-4C92-BB06-ED54F5FA69E9}" srcOrd="1" destOrd="0" presId="urn:microsoft.com/office/officeart/2005/8/layout/lProcess2"/>
    <dgm:cxn modelId="{13478D0B-3498-4EA2-8B82-0B7C2B6163D3}" type="presParOf" srcId="{C8E0682B-A7E6-462D-85D2-35F903B52915}" destId="{F44A6E9A-B3F1-40F6-9BCF-9F53A61CDC3B}" srcOrd="2" destOrd="0" presId="urn:microsoft.com/office/officeart/2005/8/layout/lProcess2"/>
    <dgm:cxn modelId="{F41402EA-714E-4827-97D8-E253445401BF}" type="presParOf" srcId="{F44A6E9A-B3F1-40F6-9BCF-9F53A61CDC3B}" destId="{270699D2-AFA9-4852-B798-B8644B041D2F}" srcOrd="0" destOrd="0" presId="urn:microsoft.com/office/officeart/2005/8/layout/lProcess2"/>
    <dgm:cxn modelId="{2025EA92-47B4-4725-8A72-0A7BC023B3B4}" type="presParOf" srcId="{F44A6E9A-B3F1-40F6-9BCF-9F53A61CDC3B}" destId="{0E4C669D-B2CD-4FD4-A5D4-3F2DA1325D16}" srcOrd="1" destOrd="0" presId="urn:microsoft.com/office/officeart/2005/8/layout/lProcess2"/>
    <dgm:cxn modelId="{DD4F0AF9-6533-4217-849A-084BB5B58E39}" type="presParOf" srcId="{F44A6E9A-B3F1-40F6-9BCF-9F53A61CDC3B}" destId="{77E8A5A2-D444-4461-B776-94067456DF6D}" srcOrd="2" destOrd="0" presId="urn:microsoft.com/office/officeart/2005/8/layout/lProcess2"/>
    <dgm:cxn modelId="{886EA82E-C111-457A-A1F8-6E99BF617381}" type="presParOf" srcId="{77E8A5A2-D444-4461-B776-94067456DF6D}" destId="{3337A646-DA7C-4E07-BF84-F30C3B7D077B}" srcOrd="0" destOrd="0" presId="urn:microsoft.com/office/officeart/2005/8/layout/lProcess2"/>
    <dgm:cxn modelId="{5AF8EADA-B504-4509-92FB-468ACF95D101}" type="presParOf" srcId="{3337A646-DA7C-4E07-BF84-F30C3B7D077B}" destId="{9E463780-906F-4506-82FE-B562DDF9A2F2}" srcOrd="0" destOrd="0" presId="urn:microsoft.com/office/officeart/2005/8/layout/lProcess2"/>
    <dgm:cxn modelId="{A8A3A5C4-C851-45E5-BE31-79E56AEB54CB}" type="presParOf" srcId="{3337A646-DA7C-4E07-BF84-F30C3B7D077B}" destId="{37774478-A17C-4A81-9568-6ACCAB856F83}" srcOrd="1" destOrd="0" presId="urn:microsoft.com/office/officeart/2005/8/layout/lProcess2"/>
    <dgm:cxn modelId="{6DFDCA35-294D-4366-B502-41B03C541608}" type="presParOf" srcId="{3337A646-DA7C-4E07-BF84-F30C3B7D077B}" destId="{98942CB2-A319-495A-BDF2-F0E88E0F714E}" srcOrd="2" destOrd="0" presId="urn:microsoft.com/office/officeart/2005/8/layout/lProcess2"/>
    <dgm:cxn modelId="{AAD77831-2458-4160-A665-75C0B4CF96E2}" type="presParOf" srcId="{C8E0682B-A7E6-462D-85D2-35F903B52915}" destId="{8BECF7CD-6F91-4FE3-923E-071C576AF94F}" srcOrd="3" destOrd="0" presId="urn:microsoft.com/office/officeart/2005/8/layout/lProcess2"/>
    <dgm:cxn modelId="{09BDB765-E552-4F5C-9E33-8591C94E6061}" type="presParOf" srcId="{C8E0682B-A7E6-462D-85D2-35F903B52915}" destId="{2DEFAA93-0057-4B28-906C-EE1AA692F83C}" srcOrd="4" destOrd="0" presId="urn:microsoft.com/office/officeart/2005/8/layout/lProcess2"/>
    <dgm:cxn modelId="{F6B7B9C3-A455-4990-A3F5-109D2718EFCC}" type="presParOf" srcId="{2DEFAA93-0057-4B28-906C-EE1AA692F83C}" destId="{3A59685D-67AB-453F-B61C-DEC7441C1EE9}" srcOrd="0" destOrd="0" presId="urn:microsoft.com/office/officeart/2005/8/layout/lProcess2"/>
    <dgm:cxn modelId="{E8A9E2CB-8793-4070-A014-D488F44A9340}" type="presParOf" srcId="{2DEFAA93-0057-4B28-906C-EE1AA692F83C}" destId="{4943F188-ADEE-4C4D-B6D0-9CE1FFE06074}" srcOrd="1" destOrd="0" presId="urn:microsoft.com/office/officeart/2005/8/layout/lProcess2"/>
    <dgm:cxn modelId="{06778D0D-34DB-4AAB-81BF-8DC496893914}" type="presParOf" srcId="{2DEFAA93-0057-4B28-906C-EE1AA692F83C}" destId="{5CB9300A-1524-44AD-8CE0-154D47115796}" srcOrd="2" destOrd="0" presId="urn:microsoft.com/office/officeart/2005/8/layout/lProcess2"/>
    <dgm:cxn modelId="{BC8D59F1-1783-47C7-B8DB-6817F27F2EEE}" type="presParOf" srcId="{5CB9300A-1524-44AD-8CE0-154D47115796}" destId="{30BCDCE4-023A-4B8B-891A-5BD9AEAE2303}" srcOrd="0" destOrd="0" presId="urn:microsoft.com/office/officeart/2005/8/layout/lProcess2"/>
    <dgm:cxn modelId="{02558964-E9F2-45B4-ADAD-352C90AC7787}" type="presParOf" srcId="{30BCDCE4-023A-4B8B-891A-5BD9AEAE2303}" destId="{F0EF2183-9A7B-4C50-B91E-76A0DE339B87}" srcOrd="0" destOrd="0" presId="urn:microsoft.com/office/officeart/2005/8/layout/l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D474FF-57D8-44CB-8DC0-293BF900EDC0}">
      <dsp:nvSpPr>
        <dsp:cNvPr id="0" name=""/>
        <dsp:cNvSpPr/>
      </dsp:nvSpPr>
      <dsp:spPr>
        <a:xfrm>
          <a:off x="659" y="0"/>
          <a:ext cx="1713879" cy="315023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Nave nodriza</a:t>
          </a:r>
        </a:p>
      </dsp:txBody>
      <dsp:txXfrm>
        <a:off x="659" y="0"/>
        <a:ext cx="1713879" cy="945070"/>
      </dsp:txXfrm>
    </dsp:sp>
    <dsp:sp modelId="{51FE727D-1B34-4C1D-816D-3239715BBF57}">
      <dsp:nvSpPr>
        <dsp:cNvPr id="0" name=""/>
        <dsp:cNvSpPr/>
      </dsp:nvSpPr>
      <dsp:spPr>
        <a:xfrm>
          <a:off x="172047" y="945339"/>
          <a:ext cx="1371103" cy="61889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s-ES" sz="1100" kern="1200"/>
            <a:t>Situada en la entrada de la cueva</a:t>
          </a:r>
        </a:p>
      </dsp:txBody>
      <dsp:txXfrm>
        <a:off x="190174" y="963466"/>
        <a:ext cx="1334849" cy="582641"/>
      </dsp:txXfrm>
    </dsp:sp>
    <dsp:sp modelId="{A264A17E-30D1-4A4A-BF82-F3E81ACCF75C}">
      <dsp:nvSpPr>
        <dsp:cNvPr id="0" name=""/>
        <dsp:cNvSpPr/>
      </dsp:nvSpPr>
      <dsp:spPr>
        <a:xfrm>
          <a:off x="172047" y="1659449"/>
          <a:ext cx="1371103" cy="61889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s-ES" sz="1100" kern="1200"/>
            <a:t>Actuará como el planificador</a:t>
          </a:r>
        </a:p>
      </dsp:txBody>
      <dsp:txXfrm>
        <a:off x="190174" y="1677576"/>
        <a:ext cx="1334849" cy="582641"/>
      </dsp:txXfrm>
    </dsp:sp>
    <dsp:sp modelId="{4A98620C-67A3-4018-A9E8-A693FFD1E307}">
      <dsp:nvSpPr>
        <dsp:cNvPr id="0" name=""/>
        <dsp:cNvSpPr/>
      </dsp:nvSpPr>
      <dsp:spPr>
        <a:xfrm>
          <a:off x="172047" y="2373559"/>
          <a:ext cx="1371103" cy="6188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s-ES" sz="1100" kern="1200"/>
            <a:t>Contiene la pizarra de los agentes y el mapa que éstos dibujan</a:t>
          </a:r>
        </a:p>
      </dsp:txBody>
      <dsp:txXfrm>
        <a:off x="190174" y="2391686"/>
        <a:ext cx="1334849" cy="582641"/>
      </dsp:txXfrm>
    </dsp:sp>
    <dsp:sp modelId="{270699D2-AFA9-4852-B798-B8644B041D2F}">
      <dsp:nvSpPr>
        <dsp:cNvPr id="0" name=""/>
        <dsp:cNvSpPr/>
      </dsp:nvSpPr>
      <dsp:spPr>
        <a:xfrm>
          <a:off x="1843080" y="0"/>
          <a:ext cx="1713879" cy="315023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Agentes cartógrafos</a:t>
          </a:r>
        </a:p>
      </dsp:txBody>
      <dsp:txXfrm>
        <a:off x="1843080" y="0"/>
        <a:ext cx="1713879" cy="945070"/>
      </dsp:txXfrm>
    </dsp:sp>
    <dsp:sp modelId="{9E463780-906F-4506-82FE-B562DDF9A2F2}">
      <dsp:nvSpPr>
        <dsp:cNvPr id="0" name=""/>
        <dsp:cNvSpPr/>
      </dsp:nvSpPr>
      <dsp:spPr>
        <a:xfrm>
          <a:off x="2014468" y="945993"/>
          <a:ext cx="1371103" cy="94983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s-ES" sz="1100" kern="1200"/>
            <a:t>Situados en la cueva</a:t>
          </a:r>
        </a:p>
      </dsp:txBody>
      <dsp:txXfrm>
        <a:off x="2042288" y="973813"/>
        <a:ext cx="1315463" cy="894198"/>
      </dsp:txXfrm>
    </dsp:sp>
    <dsp:sp modelId="{98942CB2-A319-495A-BDF2-F0E88E0F714E}">
      <dsp:nvSpPr>
        <dsp:cNvPr id="0" name=""/>
        <dsp:cNvSpPr/>
      </dsp:nvSpPr>
      <dsp:spPr>
        <a:xfrm>
          <a:off x="2014468" y="2041961"/>
          <a:ext cx="1371103" cy="9498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s-ES" sz="1100" kern="1200"/>
            <a:t>Se comunicarán entre ellos mediante la nave nodriza</a:t>
          </a:r>
        </a:p>
      </dsp:txBody>
      <dsp:txXfrm>
        <a:off x="2042288" y="2069781"/>
        <a:ext cx="1315463" cy="894198"/>
      </dsp:txXfrm>
    </dsp:sp>
    <dsp:sp modelId="{3A59685D-67AB-453F-B61C-DEC7441C1EE9}">
      <dsp:nvSpPr>
        <dsp:cNvPr id="0" name=""/>
        <dsp:cNvSpPr/>
      </dsp:nvSpPr>
      <dsp:spPr>
        <a:xfrm>
          <a:off x="3685500" y="0"/>
          <a:ext cx="1713879" cy="315023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Mapa</a:t>
          </a:r>
        </a:p>
      </dsp:txBody>
      <dsp:txXfrm>
        <a:off x="3685500" y="0"/>
        <a:ext cx="1713879" cy="945070"/>
      </dsp:txXfrm>
    </dsp:sp>
    <dsp:sp modelId="{F0EF2183-9A7B-4C50-B91E-76A0DE339B87}">
      <dsp:nvSpPr>
        <dsp:cNvPr id="0" name=""/>
        <dsp:cNvSpPr/>
      </dsp:nvSpPr>
      <dsp:spPr>
        <a:xfrm>
          <a:off x="3856888" y="945070"/>
          <a:ext cx="1371103" cy="204765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s-ES" sz="1100" kern="1200"/>
            <a:t>El entorno real, que dará información a los agentes acerca de él.</a:t>
          </a:r>
        </a:p>
      </dsp:txBody>
      <dsp:txXfrm>
        <a:off x="3897046" y="985228"/>
        <a:ext cx="1290787" cy="196733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84CB0A105749EDB4B8FB5F12E5C73A"/>
        <w:category>
          <w:name w:val="General"/>
          <w:gallery w:val="placeholder"/>
        </w:category>
        <w:types>
          <w:type w:val="bbPlcHdr"/>
        </w:types>
        <w:behaviors>
          <w:behavior w:val="content"/>
        </w:behaviors>
        <w:guid w:val="{E7FEC43F-99A8-4D07-BAB1-9409B970D352}"/>
      </w:docPartPr>
      <w:docPartBody>
        <w:p w:rsidR="005E5A6C" w:rsidRDefault="00255E31" w:rsidP="00255E31">
          <w:pPr>
            <w:pStyle w:val="5184CB0A105749EDB4B8FB5F12E5C73A"/>
          </w:pPr>
          <w:r>
            <w:rPr>
              <w:rFonts w:asciiTheme="majorHAnsi" w:eastAsiaTheme="majorEastAsia" w:hAnsiTheme="majorHAnsi" w:cstheme="majorBidi"/>
              <w:caps/>
              <w:color w:val="5B9BD5" w:themeColor="accent1"/>
              <w:sz w:val="80"/>
              <w:szCs w:val="80"/>
            </w:rPr>
            <w:t>[Document title]</w:t>
          </w:r>
        </w:p>
      </w:docPartBody>
    </w:docPart>
    <w:docPart>
      <w:docPartPr>
        <w:name w:val="5599B7B93F7D42B4A95C9098BD4EBB29"/>
        <w:category>
          <w:name w:val="General"/>
          <w:gallery w:val="placeholder"/>
        </w:category>
        <w:types>
          <w:type w:val="bbPlcHdr"/>
        </w:types>
        <w:behaviors>
          <w:behavior w:val="content"/>
        </w:behaviors>
        <w:guid w:val="{2B35CA29-FE06-4F18-A473-D6CA273320BE}"/>
      </w:docPartPr>
      <w:docPartBody>
        <w:p w:rsidR="005E5A6C" w:rsidRDefault="00255E31" w:rsidP="00255E31">
          <w:pPr>
            <w:pStyle w:val="5599B7B93F7D42B4A95C9098BD4EBB2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E31"/>
    <w:rsid w:val="00255E31"/>
    <w:rsid w:val="002C483B"/>
    <w:rsid w:val="005E5A6C"/>
    <w:rsid w:val="00A650D4"/>
    <w:rsid w:val="00DC528F"/>
    <w:rsid w:val="00FC4FE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84CB0A105749EDB4B8FB5F12E5C73A">
    <w:name w:val="5184CB0A105749EDB4B8FB5F12E5C73A"/>
    <w:rsid w:val="00255E31"/>
  </w:style>
  <w:style w:type="paragraph" w:customStyle="1" w:styleId="5599B7B93F7D42B4A95C9098BD4EBB29">
    <w:name w:val="5599B7B93F7D42B4A95C9098BD4EBB29"/>
    <w:rsid w:val="00255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Autores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1928F3-0860-485D-8478-7FCCE29B5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1204</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Agentes Cartógrafos</vt:lpstr>
    </vt:vector>
  </TitlesOfParts>
  <Company>Jorge O. Blanchard Cruz, Laura A. Gómez González</Company>
  <LinksUpToDate>false</LinksUpToDate>
  <CharactersWithSpaces>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Agentes Cartógrafos</dc:title>
  <dc:subject>Sistemas Inteligentes</dc:subject>
  <dc:creator>Lawy Angelis</dc:creator>
  <cp:keywords/>
  <dc:description/>
  <cp:lastModifiedBy>Lawy Angelis</cp:lastModifiedBy>
  <cp:revision>29</cp:revision>
  <dcterms:created xsi:type="dcterms:W3CDTF">2014-12-01T11:51:00Z</dcterms:created>
  <dcterms:modified xsi:type="dcterms:W3CDTF">2014-12-04T12:47:00Z</dcterms:modified>
</cp:coreProperties>
</file>