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A6B" w14:textId="321803C8" w:rsidR="00600DD0" w:rsidRPr="00FD603A" w:rsidRDefault="00600DD0" w:rsidP="001543DB">
      <w:pPr>
        <w:rPr>
          <w:rFonts w:ascii="Times New Roman" w:hAnsi="Times New Roman"/>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FD603A">
        <w:rPr>
          <w:rFonts w:ascii="Times New Roman" w:hAnsi="Times New Roman"/>
          <w:noProof/>
        </w:rPr>
        <w:drawing>
          <wp:anchor distT="0" distB="0" distL="114300" distR="114300" simplePos="0" relativeHeight="251658240" behindDoc="1" locked="0" layoutInCell="1" allowOverlap="1" wp14:anchorId="32E59C1F" wp14:editId="7212163D">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Pr="00FD603A" w:rsidRDefault="00600DD0" w:rsidP="001543DB">
      <w:pPr>
        <w:rPr>
          <w:rFonts w:ascii="Times New Roman" w:hAnsi="Times New Roman"/>
        </w:rPr>
      </w:pPr>
    </w:p>
    <w:p w14:paraId="425267C8" w14:textId="7087AF98" w:rsidR="00600DD0" w:rsidRPr="00FD603A" w:rsidRDefault="00600DD0" w:rsidP="001543DB">
      <w:pPr>
        <w:rPr>
          <w:rFonts w:ascii="Times New Roman" w:hAnsi="Times New Roman"/>
        </w:rPr>
      </w:pPr>
    </w:p>
    <w:p w14:paraId="16BD6121" w14:textId="61C74E97" w:rsidR="00600DD0" w:rsidRPr="00FD603A" w:rsidRDefault="00600DD0" w:rsidP="00D423DB">
      <w:pPr>
        <w:jc w:val="right"/>
        <w:rPr>
          <w:rFonts w:ascii="Times New Roman" w:hAnsi="Times New Roman"/>
        </w:rPr>
      </w:pPr>
    </w:p>
    <w:p w14:paraId="1CBD9997" w14:textId="55F11BC4" w:rsidR="00600DD0" w:rsidRPr="00FD603A" w:rsidRDefault="00600DD0" w:rsidP="001543DB">
      <w:pPr>
        <w:rPr>
          <w:rFonts w:ascii="Times New Roman" w:hAnsi="Times New Roman"/>
        </w:rPr>
      </w:pPr>
    </w:p>
    <w:p w14:paraId="69279D4E" w14:textId="61E0ED05" w:rsidR="00600DD0" w:rsidRPr="00FD603A" w:rsidRDefault="00600DD0" w:rsidP="001543DB">
      <w:pPr>
        <w:rPr>
          <w:rFonts w:ascii="Times New Roman" w:hAnsi="Times New Roman"/>
        </w:rPr>
      </w:pPr>
    </w:p>
    <w:p w14:paraId="0C6E1524" w14:textId="74694DF8" w:rsidR="00600DD0" w:rsidRPr="00FD603A" w:rsidRDefault="00600DD0" w:rsidP="001543DB">
      <w:pPr>
        <w:rPr>
          <w:rFonts w:ascii="Times New Roman" w:hAnsi="Times New Roman"/>
        </w:rPr>
      </w:pPr>
    </w:p>
    <w:p w14:paraId="524E589A" w14:textId="0CF1B821" w:rsidR="00600DD0" w:rsidRPr="00FD603A" w:rsidRDefault="004A2AD3" w:rsidP="001543DB">
      <w:pPr>
        <w:rPr>
          <w:rFonts w:ascii="Times New Roman" w:hAnsi="Times New Roman"/>
        </w:rPr>
      </w:pPr>
      <w:r w:rsidRPr="00FD603A">
        <w:rPr>
          <w:rFonts w:ascii="Times New Roman" w:hAnsi="Times New Roman"/>
          <w:noProof/>
        </w:rPr>
        <mc:AlternateContent>
          <mc:Choice Requires="wps">
            <w:drawing>
              <wp:anchor distT="0" distB="0" distL="114300" distR="114300" simplePos="0" relativeHeight="251662336" behindDoc="0" locked="0" layoutInCell="1" allowOverlap="1" wp14:anchorId="1C9AD278" wp14:editId="1A0C2717">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6E3F7AE4" w14:textId="4B2D406E" w:rsidR="00600DD0" w:rsidRPr="00FD603A" w:rsidRDefault="00600DD0" w:rsidP="001543DB">
      <w:pPr>
        <w:rPr>
          <w:rFonts w:ascii="Times New Roman" w:hAnsi="Times New Roman"/>
        </w:rPr>
      </w:pPr>
    </w:p>
    <w:p w14:paraId="6D1CBD6E" w14:textId="4303DF33" w:rsidR="00600DD0" w:rsidRPr="00FD603A" w:rsidRDefault="00600DD0" w:rsidP="001543DB">
      <w:pPr>
        <w:rPr>
          <w:rFonts w:ascii="Times New Roman" w:hAnsi="Times New Roman"/>
        </w:rPr>
      </w:pPr>
    </w:p>
    <w:p w14:paraId="37201DE9" w14:textId="433E633A" w:rsidR="00600DD0" w:rsidRPr="00FD603A" w:rsidRDefault="004A2AD3" w:rsidP="008120F6">
      <w:pPr>
        <w:tabs>
          <w:tab w:val="left" w:pos="6735"/>
        </w:tabs>
        <w:rPr>
          <w:rFonts w:ascii="Times New Roman" w:hAnsi="Times New Roman"/>
        </w:rPr>
      </w:pPr>
      <w:r w:rsidRPr="00FD603A">
        <w:rPr>
          <w:rFonts w:ascii="Times New Roman" w:hAnsi="Times New Roman"/>
          <w:noProof/>
        </w:rPr>
        <mc:AlternateContent>
          <mc:Choice Requires="wps">
            <w:drawing>
              <wp:anchor distT="0" distB="0" distL="114300" distR="114300" simplePos="0" relativeHeight="251660288" behindDoc="0" locked="0" layoutInCell="1" allowOverlap="1" wp14:anchorId="298DD99E" wp14:editId="21152FEE">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77777777"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Semana 1</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15964588"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01-01-2026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77777777"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Semana 1</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15964588"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01-01-2026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008120F6" w:rsidRPr="00FD603A">
        <w:rPr>
          <w:rFonts w:ascii="Times New Roman" w:hAnsi="Times New Roman"/>
        </w:rPr>
        <w:tab/>
      </w:r>
    </w:p>
    <w:p w14:paraId="3248A133" w14:textId="44EC95DF" w:rsidR="00600DD0" w:rsidRPr="00FD603A" w:rsidRDefault="00600DD0" w:rsidP="001543DB">
      <w:pPr>
        <w:rPr>
          <w:rFonts w:ascii="Times New Roman" w:hAnsi="Times New Roman"/>
        </w:rPr>
      </w:pPr>
    </w:p>
    <w:p w14:paraId="31FF3B08" w14:textId="5C07A202" w:rsidR="00600DD0" w:rsidRPr="00FD603A" w:rsidRDefault="006D7C4E" w:rsidP="006D7C4E">
      <w:pPr>
        <w:tabs>
          <w:tab w:val="left" w:pos="8870"/>
        </w:tabs>
        <w:rPr>
          <w:rFonts w:ascii="Times New Roman" w:hAnsi="Times New Roman"/>
        </w:rPr>
      </w:pPr>
      <w:r w:rsidRPr="00FD603A">
        <w:rPr>
          <w:rFonts w:ascii="Times New Roman" w:hAnsi="Times New Roman"/>
        </w:rPr>
        <w:tab/>
      </w:r>
    </w:p>
    <w:p w14:paraId="3A61DBAA" w14:textId="58077B74" w:rsidR="00600DD0" w:rsidRPr="00FD603A" w:rsidRDefault="00600DD0" w:rsidP="001543DB">
      <w:pPr>
        <w:rPr>
          <w:rFonts w:ascii="Times New Roman" w:hAnsi="Times New Roman"/>
        </w:rPr>
      </w:pPr>
    </w:p>
    <w:p w14:paraId="1F14853A" w14:textId="77777777" w:rsidR="00600DD0" w:rsidRPr="00FD603A" w:rsidRDefault="00600DD0" w:rsidP="001543DB">
      <w:pPr>
        <w:rPr>
          <w:rFonts w:ascii="Times New Roman" w:hAnsi="Times New Roman"/>
        </w:rPr>
      </w:pPr>
    </w:p>
    <w:p w14:paraId="69FDABA5" w14:textId="289BADC0" w:rsidR="00600DD0" w:rsidRPr="00FD603A" w:rsidRDefault="008120F6" w:rsidP="008120F6">
      <w:pPr>
        <w:tabs>
          <w:tab w:val="left" w:pos="6975"/>
        </w:tabs>
        <w:rPr>
          <w:rFonts w:ascii="Times New Roman" w:hAnsi="Times New Roman"/>
        </w:rPr>
      </w:pPr>
      <w:r w:rsidRPr="00FD603A">
        <w:rPr>
          <w:rFonts w:ascii="Times New Roman" w:hAnsi="Times New Roman"/>
        </w:rPr>
        <w:tab/>
      </w:r>
    </w:p>
    <w:p w14:paraId="24E73C76" w14:textId="77777777" w:rsidR="00600DD0" w:rsidRPr="00FD603A" w:rsidRDefault="00600DD0" w:rsidP="001543DB">
      <w:pPr>
        <w:rPr>
          <w:rFonts w:ascii="Times New Roman" w:hAnsi="Times New Roman"/>
        </w:rPr>
      </w:pPr>
    </w:p>
    <w:p w14:paraId="6FE25119" w14:textId="77777777" w:rsidR="00600DD0" w:rsidRPr="00FD603A" w:rsidRDefault="00600DD0" w:rsidP="001543DB">
      <w:pPr>
        <w:rPr>
          <w:rFonts w:ascii="Times New Roman" w:hAnsi="Times New Roman"/>
        </w:rPr>
      </w:pPr>
    </w:p>
    <w:p w14:paraId="49E33FD1" w14:textId="5754F80D" w:rsidR="00600DD0" w:rsidRPr="00FD603A" w:rsidRDefault="00600DD0" w:rsidP="001543DB">
      <w:pPr>
        <w:rPr>
          <w:rFonts w:ascii="Times New Roman" w:hAnsi="Times New Roman"/>
        </w:rPr>
      </w:pPr>
    </w:p>
    <w:p w14:paraId="552AC87B" w14:textId="77777777" w:rsidR="00600DD0" w:rsidRPr="00FD603A" w:rsidRDefault="00600DD0" w:rsidP="001543DB">
      <w:pPr>
        <w:rPr>
          <w:rFonts w:ascii="Times New Roman" w:hAnsi="Times New Roman"/>
        </w:rPr>
      </w:pPr>
    </w:p>
    <w:p w14:paraId="4AB44514" w14:textId="77777777" w:rsidR="00600DD0" w:rsidRPr="00FD603A" w:rsidRDefault="00600DD0" w:rsidP="001543DB">
      <w:pPr>
        <w:rPr>
          <w:rFonts w:ascii="Times New Roman" w:hAnsi="Times New Roman"/>
        </w:rPr>
      </w:pPr>
    </w:p>
    <w:p w14:paraId="03DCFB7A" w14:textId="25E26F0B" w:rsidR="00600DD0" w:rsidRPr="00FD603A" w:rsidRDefault="00600DD0" w:rsidP="001543DB">
      <w:pPr>
        <w:rPr>
          <w:rFonts w:ascii="Times New Roman" w:hAnsi="Times New Roman"/>
        </w:rPr>
      </w:pPr>
    </w:p>
    <w:p w14:paraId="7F87A7E8" w14:textId="493CB832" w:rsidR="00600DD0" w:rsidRPr="00FD603A" w:rsidRDefault="00600DD0" w:rsidP="001543DB">
      <w:pPr>
        <w:rPr>
          <w:rFonts w:ascii="Times New Roman" w:hAnsi="Times New Roman"/>
        </w:rPr>
      </w:pPr>
    </w:p>
    <w:p w14:paraId="73339BA8" w14:textId="77777777" w:rsidR="00600DD0" w:rsidRPr="00FD603A" w:rsidRDefault="00600DD0" w:rsidP="001543DB">
      <w:pPr>
        <w:rPr>
          <w:rFonts w:ascii="Times New Roman" w:hAnsi="Times New Roman"/>
        </w:rPr>
      </w:pPr>
    </w:p>
    <w:p w14:paraId="52489621" w14:textId="77777777" w:rsidR="00600DD0" w:rsidRPr="00FD603A" w:rsidRDefault="00600DD0" w:rsidP="001543DB">
      <w:pPr>
        <w:rPr>
          <w:rFonts w:ascii="Times New Roman" w:hAnsi="Times New Roman"/>
        </w:rPr>
      </w:pPr>
    </w:p>
    <w:p w14:paraId="32A622FD" w14:textId="41BDE82E" w:rsidR="00600DD0" w:rsidRPr="00FD603A" w:rsidRDefault="00600DD0" w:rsidP="001543DB">
      <w:pPr>
        <w:rPr>
          <w:rFonts w:ascii="Times New Roman" w:hAnsi="Times New Roman"/>
        </w:rPr>
      </w:pPr>
    </w:p>
    <w:p w14:paraId="4C0C2378" w14:textId="77777777" w:rsidR="00600DD0" w:rsidRPr="00FD603A" w:rsidRDefault="00600DD0" w:rsidP="001543DB">
      <w:pPr>
        <w:rPr>
          <w:rFonts w:ascii="Times New Roman" w:hAnsi="Times New Roman"/>
        </w:rPr>
      </w:pPr>
    </w:p>
    <w:p w14:paraId="51DFE966" w14:textId="3C73F5AB" w:rsidR="00600DD0" w:rsidRPr="00FD603A" w:rsidRDefault="00600DD0" w:rsidP="001543DB">
      <w:pPr>
        <w:rPr>
          <w:rFonts w:ascii="Times New Roman" w:hAnsi="Times New Roman"/>
        </w:rPr>
      </w:pPr>
    </w:p>
    <w:p w14:paraId="1334AC1D" w14:textId="77777777" w:rsidR="00600DD0" w:rsidRPr="00FD603A" w:rsidRDefault="00600DD0" w:rsidP="001543DB">
      <w:pPr>
        <w:rPr>
          <w:rFonts w:ascii="Times New Roman" w:hAnsi="Times New Roman"/>
        </w:rPr>
      </w:pPr>
    </w:p>
    <w:p w14:paraId="4315CFFF" w14:textId="58F0A6E9" w:rsidR="00600DD0" w:rsidRPr="00FD603A" w:rsidRDefault="00600DD0" w:rsidP="001543DB">
      <w:pPr>
        <w:rPr>
          <w:rFonts w:ascii="Times New Roman" w:hAnsi="Times New Roman"/>
        </w:rPr>
      </w:pPr>
    </w:p>
    <w:p w14:paraId="461E6697" w14:textId="77777777" w:rsidR="00600DD0" w:rsidRPr="00FD603A" w:rsidRDefault="00600DD0" w:rsidP="001543DB">
      <w:pPr>
        <w:rPr>
          <w:rFonts w:ascii="Times New Roman" w:hAnsi="Times New Roman"/>
        </w:rPr>
      </w:pPr>
    </w:p>
    <w:p w14:paraId="53E88B1F" w14:textId="77777777" w:rsidR="00600DD0" w:rsidRPr="00FD603A" w:rsidRDefault="00600DD0" w:rsidP="001543DB">
      <w:pPr>
        <w:rPr>
          <w:rFonts w:ascii="Times New Roman" w:hAnsi="Times New Roman"/>
        </w:rPr>
      </w:pPr>
    </w:p>
    <w:p w14:paraId="4E435F93" w14:textId="77777777" w:rsidR="00600DD0" w:rsidRPr="00FD603A" w:rsidRDefault="00600DD0" w:rsidP="001543DB">
      <w:pPr>
        <w:rPr>
          <w:rFonts w:ascii="Times New Roman" w:hAnsi="Times New Roman"/>
        </w:rPr>
      </w:pPr>
    </w:p>
    <w:p w14:paraId="355B8E42" w14:textId="77777777" w:rsidR="00600DD0" w:rsidRPr="00FD603A" w:rsidRDefault="00600DD0" w:rsidP="001543DB">
      <w:pPr>
        <w:rPr>
          <w:rFonts w:ascii="Times New Roman" w:hAnsi="Times New Roman"/>
        </w:rPr>
      </w:pPr>
    </w:p>
    <w:p w14:paraId="3DA053DA" w14:textId="77777777" w:rsidR="00600DD0" w:rsidRPr="00FD603A" w:rsidRDefault="00600DD0" w:rsidP="001543DB">
      <w:pPr>
        <w:rPr>
          <w:rFonts w:ascii="Times New Roman" w:hAnsi="Times New Roman"/>
        </w:rPr>
      </w:pPr>
    </w:p>
    <w:p w14:paraId="6AF635FF" w14:textId="77777777" w:rsidR="00600DD0" w:rsidRPr="00FD603A" w:rsidRDefault="00600DD0" w:rsidP="001543DB">
      <w:pPr>
        <w:rPr>
          <w:rFonts w:ascii="Times New Roman" w:hAnsi="Times New Roman"/>
        </w:rPr>
      </w:pPr>
    </w:p>
    <w:p w14:paraId="61C0AA56" w14:textId="77777777" w:rsidR="00600DD0" w:rsidRPr="00FD603A" w:rsidRDefault="00600DD0" w:rsidP="001543DB">
      <w:pPr>
        <w:rPr>
          <w:rFonts w:ascii="Times New Roman" w:hAnsi="Times New Roman"/>
        </w:rPr>
      </w:pPr>
    </w:p>
    <w:p w14:paraId="1CBD2916" w14:textId="77777777" w:rsidR="00600DD0" w:rsidRPr="00FD603A" w:rsidRDefault="00600DD0" w:rsidP="001543DB">
      <w:pPr>
        <w:rPr>
          <w:rFonts w:ascii="Times New Roman" w:hAnsi="Times New Roman"/>
        </w:rPr>
      </w:pPr>
    </w:p>
    <w:p w14:paraId="208C8A82" w14:textId="77777777" w:rsidR="00600DD0" w:rsidRPr="00FD603A" w:rsidRDefault="00600DD0" w:rsidP="001543DB">
      <w:pPr>
        <w:rPr>
          <w:rFonts w:ascii="Times New Roman" w:hAnsi="Times New Roman"/>
        </w:rPr>
      </w:pPr>
    </w:p>
    <w:p w14:paraId="035F95A3" w14:textId="77777777" w:rsidR="00600DD0" w:rsidRPr="00FD603A" w:rsidRDefault="00600DD0" w:rsidP="001543DB">
      <w:pPr>
        <w:rPr>
          <w:rFonts w:ascii="Times New Roman" w:hAnsi="Times New Roman"/>
        </w:rPr>
      </w:pPr>
    </w:p>
    <w:p w14:paraId="596E97A1" w14:textId="77777777" w:rsidR="00600DD0" w:rsidRPr="00FD603A" w:rsidRDefault="00600DD0" w:rsidP="001543DB">
      <w:pPr>
        <w:rPr>
          <w:rFonts w:ascii="Times New Roman" w:hAnsi="Times New Roman"/>
        </w:rPr>
      </w:pPr>
    </w:p>
    <w:p w14:paraId="7F6BD5B6" w14:textId="77777777" w:rsidR="00600DD0" w:rsidRPr="00FD603A" w:rsidRDefault="00600DD0" w:rsidP="001543DB">
      <w:pPr>
        <w:rPr>
          <w:rFonts w:ascii="Times New Roman" w:hAnsi="Times New Roman"/>
        </w:rPr>
      </w:pPr>
    </w:p>
    <w:p w14:paraId="0762CDF3" w14:textId="77777777" w:rsidR="00600DD0" w:rsidRPr="00FD603A" w:rsidRDefault="00600DD0" w:rsidP="001543DB">
      <w:pPr>
        <w:rPr>
          <w:rFonts w:ascii="Times New Roman" w:hAnsi="Times New Roman"/>
        </w:rPr>
      </w:pPr>
    </w:p>
    <w:p w14:paraId="766F24F7" w14:textId="77777777" w:rsidR="00600DD0" w:rsidRPr="00FD603A" w:rsidRDefault="00600DD0" w:rsidP="001543DB">
      <w:pPr>
        <w:rPr>
          <w:rFonts w:ascii="Times New Roman" w:hAnsi="Times New Roman"/>
        </w:rPr>
      </w:pPr>
    </w:p>
    <w:p w14:paraId="4D7196EB" w14:textId="77777777" w:rsidR="00600DD0" w:rsidRPr="00FD603A" w:rsidRDefault="00600DD0" w:rsidP="001543DB">
      <w:pPr>
        <w:rPr>
          <w:rFonts w:ascii="Times New Roman" w:hAnsi="Times New Roman"/>
        </w:rPr>
      </w:pPr>
    </w:p>
    <w:bookmarkEnd w:id="0"/>
    <w:bookmarkEnd w:id="1"/>
    <w:p w14:paraId="229BE06B" w14:textId="0131A0E4" w:rsidR="00815803" w:rsidRPr="00FD603A" w:rsidRDefault="00815803" w:rsidP="001543DB">
      <w:pPr>
        <w:rPr>
          <w:rFonts w:ascii="Times New Roman" w:hAnsi="Times New Roman"/>
        </w:rPr>
      </w:pPr>
    </w:p>
    <w:p w14:paraId="2D871A62" w14:textId="77777777" w:rsidR="008120F6" w:rsidRPr="00FD603A" w:rsidRDefault="008120F6" w:rsidP="008120F6">
      <w:pPr>
        <w:rPr>
          <w:rFonts w:ascii="Times New Roman" w:eastAsiaTheme="minorEastAsia" w:hAnsi="Times New Roman"/>
        </w:rPr>
      </w:pPr>
      <w:bookmarkStart w:id="8" w:name="_Hlk20151305"/>
      <w:bookmarkStart w:id="9" w:name="_Hlk122431404"/>
      <w:bookmarkEnd w:id="2"/>
      <w:bookmarkEnd w:id="3"/>
      <w:bookmarkEnd w:id="4"/>
      <w:bookmarkEnd w:id="5"/>
      <w:bookmarkEnd w:id="6"/>
      <w:bookmarkEnd w:id="7"/>
    </w:p>
    <w:p w14:paraId="3ABACBC3" w14:textId="77777777" w:rsidR="000B391C" w:rsidRDefault="000B391C">
      <w:pPr>
        <w:jc w:val="left"/>
        <w:rPr>
          <w:rFonts w:ascii="Times New Roman" w:eastAsiaTheme="minorHAnsi" w:hAnsi="Times New Roman"/>
          <w:b/>
          <w:bCs/>
          <w:color w:val="92D050"/>
          <w:sz w:val="28"/>
          <w:szCs w:val="28"/>
          <w:lang w:val="es-CL" w:eastAsia="es-ES_tradnl"/>
        </w:rPr>
      </w:pPr>
      <w:r>
        <w:rPr>
          <w:rFonts w:ascii="Times New Roman" w:hAnsi="Times New Roman"/>
          <w:b/>
          <w:bCs/>
          <w:color w:val="92D050"/>
          <w:sz w:val="28"/>
          <w:szCs w:val="28"/>
        </w:rPr>
        <w:br w:type="page"/>
      </w:r>
    </w:p>
    <w:p w14:paraId="0440D62D" w14:textId="679ADA6F" w:rsidR="00BC4FED" w:rsidRPr="00FD603A" w:rsidRDefault="00BC4FED" w:rsidP="00BC4FED">
      <w:pPr>
        <w:pStyle w:val="PRRAFO"/>
        <w:rPr>
          <w:rFonts w:ascii="Times New Roman" w:hAnsi="Times New Roman" w:cs="Times New Roman"/>
          <w:b/>
          <w:bCs/>
          <w:color w:val="92D050"/>
          <w:sz w:val="28"/>
          <w:szCs w:val="28"/>
        </w:rPr>
      </w:pPr>
      <w:r w:rsidRPr="00FD603A">
        <w:rPr>
          <w:rFonts w:ascii="Times New Roman" w:hAnsi="Times New Roman" w:cs="Times New Roman"/>
          <w:b/>
          <w:bCs/>
          <w:color w:val="92D050"/>
          <w:sz w:val="28"/>
          <w:szCs w:val="28"/>
        </w:rPr>
        <w:lastRenderedPageBreak/>
        <w:t>1.a. - A nivel teórico, ¿en qué consiste la contextualización de la investigación. Además, ¿a qué se le denomina ubicación, descripción, causas y consecuencias de un problema?</w:t>
      </w:r>
    </w:p>
    <w:p w14:paraId="0D6CEADF" w14:textId="6D2B61DE" w:rsidR="00174440" w:rsidRPr="00FD603A" w:rsidRDefault="00174440" w:rsidP="00174440">
      <w:pPr>
        <w:rPr>
          <w:rFonts w:ascii="Times New Roman" w:hAnsi="Times New Roman"/>
        </w:rPr>
      </w:pPr>
      <w:r w:rsidRPr="00FD603A">
        <w:rPr>
          <w:rFonts w:ascii="Times New Roman" w:hAnsi="Times New Roman"/>
        </w:rPr>
        <w:t xml:space="preserve">Podemos denominar </w:t>
      </w:r>
      <w:r w:rsidRPr="00FD603A">
        <w:rPr>
          <w:rFonts w:ascii="Times New Roman" w:hAnsi="Times New Roman"/>
          <w:i/>
          <w:iCs/>
        </w:rPr>
        <w:t>contextualización</w:t>
      </w:r>
      <w:r w:rsidRPr="00FD603A">
        <w:rPr>
          <w:rFonts w:ascii="Times New Roman" w:hAnsi="Times New Roman"/>
        </w:rPr>
        <w:t xml:space="preserve"> </w:t>
      </w:r>
      <w:r w:rsidR="005169B6" w:rsidRPr="00FD603A">
        <w:rPr>
          <w:rFonts w:ascii="Times New Roman" w:hAnsi="Times New Roman"/>
        </w:rPr>
        <w:t>como</w:t>
      </w:r>
      <w:r w:rsidRPr="00FD603A">
        <w:rPr>
          <w:rFonts w:ascii="Times New Roman" w:hAnsi="Times New Roman"/>
        </w:rPr>
        <w:t xml:space="preserve"> el proceso </w:t>
      </w:r>
      <w:r w:rsidR="005169B6" w:rsidRPr="00FD603A">
        <w:rPr>
          <w:rFonts w:ascii="Times New Roman" w:hAnsi="Times New Roman"/>
        </w:rPr>
        <w:t xml:space="preserve">que pretende </w:t>
      </w:r>
      <w:r w:rsidRPr="00FD603A">
        <w:rPr>
          <w:rFonts w:ascii="Times New Roman" w:hAnsi="Times New Roman"/>
        </w:rPr>
        <w:t xml:space="preserve">situar un </w:t>
      </w:r>
      <w:r w:rsidRPr="00FD603A">
        <w:rPr>
          <w:rFonts w:ascii="Times New Roman" w:hAnsi="Times New Roman"/>
          <w:i/>
          <w:iCs/>
        </w:rPr>
        <w:t>problema de investigación</w:t>
      </w:r>
      <w:r w:rsidRPr="00FD603A">
        <w:rPr>
          <w:rFonts w:ascii="Times New Roman" w:hAnsi="Times New Roman"/>
        </w:rPr>
        <w:t xml:space="preserve"> dentro de un </w:t>
      </w:r>
      <w:r w:rsidRPr="00FD603A">
        <w:rPr>
          <w:rFonts w:ascii="Times New Roman" w:hAnsi="Times New Roman"/>
          <w:i/>
          <w:iCs/>
        </w:rPr>
        <w:t>marco</w:t>
      </w:r>
      <w:r w:rsidR="005169B6" w:rsidRPr="00FD603A">
        <w:rPr>
          <w:rFonts w:ascii="Times New Roman" w:hAnsi="Times New Roman"/>
          <w:i/>
          <w:iCs/>
        </w:rPr>
        <w:t xml:space="preserve"> teórico o referencial</w:t>
      </w:r>
      <w:r w:rsidRPr="00FD603A">
        <w:rPr>
          <w:rFonts w:ascii="Times New Roman" w:hAnsi="Times New Roman"/>
        </w:rPr>
        <w:t xml:space="preserve"> específico</w:t>
      </w:r>
      <w:r w:rsidR="005169B6" w:rsidRPr="00FD603A">
        <w:rPr>
          <w:rFonts w:ascii="Times New Roman" w:hAnsi="Times New Roman"/>
        </w:rPr>
        <w:t xml:space="preserve">. Estos elementos deben </w:t>
      </w:r>
      <w:r w:rsidRPr="00FD603A">
        <w:rPr>
          <w:rFonts w:ascii="Times New Roman" w:hAnsi="Times New Roman"/>
        </w:rPr>
        <w:t>permit</w:t>
      </w:r>
      <w:r w:rsidR="005169B6" w:rsidRPr="00FD603A">
        <w:rPr>
          <w:rFonts w:ascii="Times New Roman" w:hAnsi="Times New Roman"/>
        </w:rPr>
        <w:t>ir</w:t>
      </w:r>
      <w:r w:rsidRPr="00FD603A">
        <w:rPr>
          <w:rFonts w:ascii="Times New Roman" w:hAnsi="Times New Roman"/>
        </w:rPr>
        <w:t xml:space="preserve"> comprender su relevancia</w:t>
      </w:r>
      <w:r w:rsidR="002217C9" w:rsidRPr="00FD603A">
        <w:rPr>
          <w:rFonts w:ascii="Times New Roman" w:hAnsi="Times New Roman"/>
        </w:rPr>
        <w:t xml:space="preserve"> específica tanto dentro de su contexto real, así como en de la investigación</w:t>
      </w:r>
      <w:r w:rsidRPr="00FD603A">
        <w:rPr>
          <w:rFonts w:ascii="Times New Roman" w:hAnsi="Times New Roman"/>
        </w:rPr>
        <w:t>,</w:t>
      </w:r>
      <w:r w:rsidR="003D66FB" w:rsidRPr="00FD603A">
        <w:rPr>
          <w:rFonts w:ascii="Times New Roman" w:hAnsi="Times New Roman"/>
        </w:rPr>
        <w:t xml:space="preserve"> para definir su</w:t>
      </w:r>
      <w:r w:rsidRPr="00FD603A">
        <w:rPr>
          <w:rFonts w:ascii="Times New Roman" w:hAnsi="Times New Roman"/>
        </w:rPr>
        <w:t xml:space="preserve"> </w:t>
      </w:r>
      <w:r w:rsidRPr="00FD603A">
        <w:rPr>
          <w:rFonts w:ascii="Times New Roman" w:hAnsi="Times New Roman"/>
          <w:i/>
          <w:iCs/>
        </w:rPr>
        <w:t>alcance</w:t>
      </w:r>
      <w:r w:rsidR="005D079D" w:rsidRPr="00FD603A">
        <w:rPr>
          <w:rFonts w:ascii="Times New Roman" w:hAnsi="Times New Roman"/>
        </w:rPr>
        <w:t xml:space="preserve">. </w:t>
      </w:r>
      <w:r w:rsidR="00C66846" w:rsidRPr="00FD603A">
        <w:rPr>
          <w:rFonts w:ascii="Times New Roman" w:hAnsi="Times New Roman"/>
        </w:rPr>
        <w:t>Hamdy A. Taha</w:t>
      </w:r>
      <w:r w:rsidR="00C66846" w:rsidRPr="00FD603A">
        <w:rPr>
          <w:rStyle w:val="Refdenotaalpie"/>
          <w:rFonts w:ascii="Times New Roman" w:hAnsi="Times New Roman"/>
        </w:rPr>
        <w:footnoteReference w:id="2"/>
      </w:r>
      <w:r w:rsidR="00C66846" w:rsidRPr="00FD603A">
        <w:rPr>
          <w:rFonts w:ascii="Times New Roman" w:hAnsi="Times New Roman"/>
        </w:rPr>
        <w:t xml:space="preserve"> en el texto ‘Investigación de Operaciones: Una introducción’ (1998) refiere que </w:t>
      </w:r>
      <w:r w:rsidR="009B23D3" w:rsidRPr="00FD603A">
        <w:rPr>
          <w:rFonts w:ascii="Times New Roman" w:hAnsi="Times New Roman"/>
        </w:rPr>
        <w:t>se deben establecer tres elementos</w:t>
      </w:r>
      <w:r w:rsidR="009B4860" w:rsidRPr="00FD603A">
        <w:rPr>
          <w:rFonts w:ascii="Times New Roman" w:hAnsi="Times New Roman"/>
        </w:rPr>
        <w:t xml:space="preserve"> principales de definición de un problema: (1) </w:t>
      </w:r>
      <w:r w:rsidR="00C92783" w:rsidRPr="00FD603A">
        <w:rPr>
          <w:rFonts w:ascii="Times New Roman" w:hAnsi="Times New Roman"/>
        </w:rPr>
        <w:t>descripción de Alternativas de decisión</w:t>
      </w:r>
      <w:r w:rsidR="009B4860" w:rsidRPr="00FD603A">
        <w:rPr>
          <w:rFonts w:ascii="Times New Roman" w:hAnsi="Times New Roman"/>
        </w:rPr>
        <w:t xml:space="preserve"> ;(2) </w:t>
      </w:r>
      <w:r w:rsidR="00E665A9" w:rsidRPr="00FD603A">
        <w:rPr>
          <w:rFonts w:ascii="Times New Roman" w:hAnsi="Times New Roman"/>
        </w:rPr>
        <w:t>Determinación del Objetivo del Estudio</w:t>
      </w:r>
      <w:r w:rsidR="009B4860" w:rsidRPr="00FD603A">
        <w:rPr>
          <w:rFonts w:ascii="Times New Roman" w:hAnsi="Times New Roman"/>
        </w:rPr>
        <w:t>;(3)</w:t>
      </w:r>
      <w:r w:rsidR="00E665A9" w:rsidRPr="00FD603A">
        <w:rPr>
          <w:rFonts w:ascii="Times New Roman" w:hAnsi="Times New Roman"/>
        </w:rPr>
        <w:t xml:space="preserve"> Especificación de las limitaciones bajo las cuales</w:t>
      </w:r>
      <w:r w:rsidR="00BB1A51" w:rsidRPr="00FD603A">
        <w:rPr>
          <w:rFonts w:ascii="Times New Roman" w:hAnsi="Times New Roman"/>
        </w:rPr>
        <w:t xml:space="preserve"> opera el sistema que se modela</w:t>
      </w:r>
      <w:r w:rsidR="009B4860" w:rsidRPr="00FD603A">
        <w:rPr>
          <w:rFonts w:ascii="Times New Roman" w:hAnsi="Times New Roman"/>
        </w:rPr>
        <w:t>.</w:t>
      </w:r>
      <w:r w:rsidR="00BB1A51" w:rsidRPr="00FD603A">
        <w:rPr>
          <w:rFonts w:ascii="Times New Roman" w:hAnsi="Times New Roman"/>
        </w:rPr>
        <w:t xml:space="preserve"> </w:t>
      </w:r>
      <w:r w:rsidRPr="00FD603A">
        <w:rPr>
          <w:rFonts w:ascii="Times New Roman" w:hAnsi="Times New Roman"/>
        </w:rPr>
        <w:t>Desde una perspectiva teórica, consiste en:</w:t>
      </w:r>
    </w:p>
    <w:p w14:paraId="267B1360" w14:textId="77777777" w:rsidR="00174440" w:rsidRPr="00FD603A" w:rsidRDefault="00174440" w:rsidP="00174440">
      <w:pPr>
        <w:rPr>
          <w:rFonts w:ascii="Times New Roman" w:hAnsi="Times New Roman"/>
        </w:rPr>
      </w:pPr>
    </w:p>
    <w:p w14:paraId="5AA323B6" w14:textId="77777777" w:rsidR="00174440" w:rsidRPr="00FD603A" w:rsidRDefault="00174440" w:rsidP="003B649A">
      <w:pPr>
        <w:pStyle w:val="Prrafodelista"/>
        <w:numPr>
          <w:ilvl w:val="0"/>
          <w:numId w:val="15"/>
        </w:numPr>
        <w:rPr>
          <w:rFonts w:ascii="Times New Roman" w:hAnsi="Times New Roman"/>
        </w:rPr>
      </w:pPr>
      <w:r w:rsidRPr="00FD603A">
        <w:rPr>
          <w:rFonts w:ascii="Times New Roman" w:hAnsi="Times New Roman"/>
        </w:rPr>
        <w:t>Delimitar el problema en un ámbito espacial, temporal, organizacional o disciplinar.</w:t>
      </w:r>
    </w:p>
    <w:p w14:paraId="29D2B28F" w14:textId="77777777" w:rsidR="00174440" w:rsidRPr="00FD603A" w:rsidRDefault="00174440" w:rsidP="003B649A">
      <w:pPr>
        <w:pStyle w:val="Prrafodelista"/>
        <w:numPr>
          <w:ilvl w:val="0"/>
          <w:numId w:val="15"/>
        </w:numPr>
        <w:rPr>
          <w:rFonts w:ascii="Times New Roman" w:hAnsi="Times New Roman"/>
        </w:rPr>
      </w:pPr>
      <w:r w:rsidRPr="00FD603A">
        <w:rPr>
          <w:rFonts w:ascii="Times New Roman" w:hAnsi="Times New Roman"/>
        </w:rPr>
        <w:t>Conectar el tema con teorías, tendencias tecnológicas y necesidades del sector.</w:t>
      </w:r>
    </w:p>
    <w:p w14:paraId="3D43181A" w14:textId="77777777" w:rsidR="00174440" w:rsidRPr="00FD603A" w:rsidRDefault="00174440" w:rsidP="003B649A">
      <w:pPr>
        <w:pStyle w:val="Prrafodelista"/>
        <w:numPr>
          <w:ilvl w:val="0"/>
          <w:numId w:val="15"/>
        </w:numPr>
        <w:rPr>
          <w:rFonts w:ascii="Times New Roman" w:hAnsi="Times New Roman"/>
        </w:rPr>
      </w:pPr>
      <w:r w:rsidRPr="00FD603A">
        <w:rPr>
          <w:rFonts w:ascii="Times New Roman" w:hAnsi="Times New Roman"/>
        </w:rPr>
        <w:t>Justificar su estudio mediante referentes teóricos y prácticos.</w:t>
      </w:r>
    </w:p>
    <w:p w14:paraId="0EA5D9D4" w14:textId="74D9351D" w:rsidR="00BC4FED" w:rsidRPr="00FD603A" w:rsidRDefault="00174440" w:rsidP="003B649A">
      <w:pPr>
        <w:pStyle w:val="Prrafodelista"/>
        <w:numPr>
          <w:ilvl w:val="0"/>
          <w:numId w:val="15"/>
        </w:numPr>
        <w:rPr>
          <w:rFonts w:ascii="Times New Roman" w:hAnsi="Times New Roman"/>
        </w:rPr>
      </w:pPr>
      <w:r w:rsidRPr="00FD603A">
        <w:rPr>
          <w:rFonts w:ascii="Times New Roman" w:hAnsi="Times New Roman"/>
        </w:rPr>
        <w:t>Establecer los límites de la investigación para que sea viable y enfocada.</w:t>
      </w:r>
    </w:p>
    <w:p w14:paraId="4595E835" w14:textId="77777777" w:rsidR="00174440" w:rsidRPr="00FD603A" w:rsidRDefault="00174440" w:rsidP="00174440">
      <w:pPr>
        <w:rPr>
          <w:rFonts w:ascii="Times New Roman" w:hAnsi="Times New Roman"/>
        </w:rPr>
      </w:pPr>
    </w:p>
    <w:p w14:paraId="6E67F523" w14:textId="77777777" w:rsidR="00174440" w:rsidRPr="00FD603A" w:rsidRDefault="00174440" w:rsidP="00174440">
      <w:pPr>
        <w:rPr>
          <w:rFonts w:ascii="Times New Roman" w:hAnsi="Times New Roman"/>
        </w:rPr>
      </w:pPr>
    </w:p>
    <w:p w14:paraId="45F19626" w14:textId="7A503B5F" w:rsidR="00BC4FED" w:rsidRPr="00FD603A" w:rsidRDefault="00BC4FED" w:rsidP="00BC4FED">
      <w:pPr>
        <w:pStyle w:val="PRRAFO"/>
        <w:rPr>
          <w:rFonts w:ascii="Times New Roman" w:hAnsi="Times New Roman" w:cs="Times New Roman"/>
          <w:b/>
          <w:bCs/>
          <w:color w:val="92D050"/>
          <w:sz w:val="28"/>
          <w:szCs w:val="28"/>
        </w:rPr>
      </w:pPr>
      <w:r w:rsidRPr="00FD603A">
        <w:rPr>
          <w:rFonts w:ascii="Times New Roman" w:hAnsi="Times New Roman" w:cs="Times New Roman"/>
          <w:b/>
          <w:bCs/>
          <w:color w:val="92D050"/>
          <w:sz w:val="28"/>
          <w:szCs w:val="28"/>
        </w:rPr>
        <w:t>1 b.- Realiza una breve investigación en tu entorno (comunidad, trabajo o institución educativa) para identificar un problema relacionado con el análisis de datos. Presenta una descripción clara de dónde ocurre y cómo este problema afecta a quienes están involucrados. Justifica por qué es relevante investigarlo</w:t>
      </w:r>
    </w:p>
    <w:p w14:paraId="27A22A4E" w14:textId="77777777" w:rsidR="00057931" w:rsidRPr="00FD603A" w:rsidRDefault="00BC4FED" w:rsidP="00057931">
      <w:pPr>
        <w:rPr>
          <w:rFonts w:ascii="Times New Roman" w:hAnsi="Times New Roman"/>
          <w:b/>
          <w:bCs/>
          <w:lang w:val="es-CL"/>
        </w:rPr>
      </w:pPr>
      <w:r w:rsidRPr="00FD603A">
        <w:rPr>
          <w:rFonts w:ascii="Times New Roman" w:hAnsi="Times New Roman"/>
          <w:b/>
          <w:bCs/>
          <w:sz w:val="28"/>
          <w:szCs w:val="28"/>
        </w:rPr>
        <w:cr/>
      </w:r>
      <w:r w:rsidR="00057931" w:rsidRPr="00FD603A">
        <w:rPr>
          <w:rFonts w:ascii="Times New Roman" w:hAnsi="Times New Roman"/>
          <w:b/>
          <w:bCs/>
          <w:lang w:val="es-CL"/>
        </w:rPr>
        <w:t>Análisis de la Gestión de Información Administrativa-Financiera y Desafíos de Digitalización en el SSR Pampa Algodonal, Valle de Azapa</w:t>
      </w:r>
    </w:p>
    <w:p w14:paraId="69637F1F" w14:textId="77777777" w:rsidR="0083247F" w:rsidRPr="00FD603A" w:rsidRDefault="0083247F" w:rsidP="00057931">
      <w:pPr>
        <w:rPr>
          <w:rFonts w:ascii="Times New Roman" w:hAnsi="Times New Roman"/>
          <w:b/>
          <w:bCs/>
          <w:lang w:val="es-CL"/>
        </w:rPr>
      </w:pPr>
    </w:p>
    <w:p w14:paraId="133DB733" w14:textId="70F88F37" w:rsidR="00057931" w:rsidRPr="00FD603A" w:rsidRDefault="00057931" w:rsidP="0083247F">
      <w:pPr>
        <w:pStyle w:val="Prrafodelista"/>
        <w:numPr>
          <w:ilvl w:val="0"/>
          <w:numId w:val="23"/>
        </w:numPr>
        <w:rPr>
          <w:rFonts w:ascii="Times New Roman" w:hAnsi="Times New Roman"/>
          <w:b/>
          <w:bCs/>
          <w:lang w:val="es-CL"/>
        </w:rPr>
      </w:pPr>
      <w:r w:rsidRPr="00FD603A">
        <w:rPr>
          <w:rFonts w:ascii="Times New Roman" w:hAnsi="Times New Roman"/>
          <w:b/>
          <w:bCs/>
          <w:lang w:val="es-CL"/>
        </w:rPr>
        <w:t xml:space="preserve">Identificación del Problema de Análisis de Datos </w:t>
      </w:r>
    </w:p>
    <w:p w14:paraId="50041D9A" w14:textId="77777777" w:rsidR="0083247F" w:rsidRPr="00FD603A" w:rsidRDefault="0083247F" w:rsidP="0083247F">
      <w:pPr>
        <w:rPr>
          <w:rFonts w:ascii="Times New Roman" w:hAnsi="Times New Roman"/>
          <w:b/>
          <w:bCs/>
          <w:lang w:val="es-CL"/>
        </w:rPr>
      </w:pPr>
    </w:p>
    <w:p w14:paraId="41A9D03B" w14:textId="77777777"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Descripción del Problema:</w:t>
      </w:r>
    </w:p>
    <w:p w14:paraId="2AA643D2" w14:textId="596FE8A3" w:rsidR="00057931" w:rsidRPr="00FD603A" w:rsidRDefault="00057931" w:rsidP="00057931">
      <w:pPr>
        <w:rPr>
          <w:rFonts w:ascii="Times New Roman" w:hAnsi="Times New Roman"/>
          <w:lang w:val="es-CL"/>
        </w:rPr>
      </w:pPr>
      <w:r w:rsidRPr="00057931">
        <w:rPr>
          <w:rFonts w:ascii="Times New Roman" w:hAnsi="Times New Roman"/>
          <w:lang w:val="es-CL"/>
        </w:rPr>
        <w:t>En el Servicio Sanitario Rural (SSR) Pampa Algodonal, ubicado en el kilómetro 35 del Valle de Azapa, el problema crítico radica en la gestión manual y fragmentada de los datos administrativos y financieros. Actualmente, la entidad procesa la información de recaudación, morosidad, egresos operativos y registros de socios mediante métodos tradicionales (papel, lápiz y planillas digitales aisladas).</w:t>
      </w:r>
      <w:r w:rsidR="00C724BC" w:rsidRPr="00FD603A">
        <w:rPr>
          <w:rFonts w:ascii="Times New Roman" w:hAnsi="Times New Roman"/>
          <w:lang w:val="es-CL"/>
        </w:rPr>
        <w:t xml:space="preserve"> </w:t>
      </w:r>
      <w:r w:rsidRPr="00057931">
        <w:rPr>
          <w:rFonts w:ascii="Times New Roman" w:hAnsi="Times New Roman"/>
          <w:lang w:val="es-CL"/>
        </w:rPr>
        <w:t>Esta carencia de un sistema integrado impide realizar un análisis económico preciso sobre el costo real del metro cúbico producido, la eficiencia en la cobranza y la justificación de gastos ante la comunidad y los entes reguladores.</w:t>
      </w:r>
    </w:p>
    <w:p w14:paraId="72A45716" w14:textId="77777777" w:rsidR="00E164A5" w:rsidRPr="00057931" w:rsidRDefault="00E164A5" w:rsidP="00057931">
      <w:pPr>
        <w:rPr>
          <w:rFonts w:ascii="Times New Roman" w:hAnsi="Times New Roman"/>
          <w:lang w:val="es-CL"/>
        </w:rPr>
      </w:pPr>
    </w:p>
    <w:p w14:paraId="4784A7B4" w14:textId="77777777"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Dónde ocurre y quiénes se ven afectados:</w:t>
      </w:r>
    </w:p>
    <w:p w14:paraId="47228B1E" w14:textId="77777777" w:rsidR="00057931" w:rsidRPr="00057931" w:rsidRDefault="00057931" w:rsidP="00057931">
      <w:pPr>
        <w:rPr>
          <w:rFonts w:ascii="Times New Roman" w:hAnsi="Times New Roman"/>
          <w:lang w:val="es-CL"/>
        </w:rPr>
      </w:pPr>
      <w:r w:rsidRPr="00057931">
        <w:rPr>
          <w:rFonts w:ascii="Times New Roman" w:hAnsi="Times New Roman"/>
          <w:lang w:val="es-CL"/>
        </w:rPr>
        <w:t>Este problema ocurre en la oficina de administración del SSR Pampa Algodonal. Los afectados directos son:</w:t>
      </w:r>
    </w:p>
    <w:p w14:paraId="226417CD" w14:textId="581E4451" w:rsidR="00281860" w:rsidRPr="00FD603A" w:rsidRDefault="00057931" w:rsidP="00281860">
      <w:pPr>
        <w:rPr>
          <w:rFonts w:ascii="Times New Roman" w:hAnsi="Times New Roman"/>
          <w:lang w:val="es-CL"/>
        </w:rPr>
      </w:pPr>
      <w:r w:rsidRPr="00057931">
        <w:rPr>
          <w:rFonts w:ascii="Times New Roman" w:hAnsi="Times New Roman"/>
          <w:b/>
          <w:bCs/>
          <w:i/>
          <w:iCs/>
          <w:lang w:val="es-CL"/>
        </w:rPr>
        <w:t>La Directiva del SSR</w:t>
      </w:r>
      <w:r w:rsidRPr="00057931">
        <w:rPr>
          <w:rFonts w:ascii="Times New Roman" w:hAnsi="Times New Roman"/>
          <w:lang w:val="es-CL"/>
        </w:rPr>
        <w:t xml:space="preserve">: </w:t>
      </w:r>
      <w:r w:rsidR="00281860" w:rsidRPr="00057931">
        <w:rPr>
          <w:rFonts w:ascii="Times New Roman" w:hAnsi="Times New Roman"/>
          <w:lang w:val="es-CL"/>
        </w:rPr>
        <w:t>L</w:t>
      </w:r>
      <w:r w:rsidR="00281860" w:rsidRPr="00FD603A">
        <w:rPr>
          <w:rFonts w:ascii="Times New Roman" w:hAnsi="Times New Roman"/>
          <w:lang w:val="es-CL"/>
        </w:rPr>
        <w:t>a l</w:t>
      </w:r>
      <w:r w:rsidR="00281860" w:rsidRPr="00057931">
        <w:rPr>
          <w:rFonts w:ascii="Times New Roman" w:hAnsi="Times New Roman"/>
          <w:lang w:val="es-CL"/>
        </w:rPr>
        <w:t>ey 20.998</w:t>
      </w:r>
      <w:r w:rsidR="00281860" w:rsidRPr="00FD603A">
        <w:rPr>
          <w:rFonts w:ascii="Times New Roman" w:hAnsi="Times New Roman"/>
          <w:lang w:val="es-CL"/>
        </w:rPr>
        <w:t xml:space="preserve"> menciona que son los SSR q</w:t>
      </w:r>
      <w:r w:rsidRPr="00057931">
        <w:rPr>
          <w:rFonts w:ascii="Times New Roman" w:hAnsi="Times New Roman"/>
          <w:lang w:val="es-CL"/>
        </w:rPr>
        <w:t xml:space="preserve">uienes </w:t>
      </w:r>
      <w:r w:rsidR="00281860" w:rsidRPr="00FD603A">
        <w:rPr>
          <w:rFonts w:ascii="Times New Roman" w:hAnsi="Times New Roman"/>
          <w:lang w:val="es-CL"/>
        </w:rPr>
        <w:t xml:space="preserve">deben generar y entregar </w:t>
      </w:r>
      <w:proofErr w:type="spellStart"/>
      <w:r w:rsidRPr="00057931">
        <w:rPr>
          <w:rFonts w:ascii="Times New Roman" w:hAnsi="Times New Roman"/>
          <w:lang w:val="es-CL"/>
        </w:rPr>
        <w:t>reportabilidad</w:t>
      </w:r>
      <w:proofErr w:type="spellEnd"/>
      <w:r w:rsidRPr="00057931">
        <w:rPr>
          <w:rFonts w:ascii="Times New Roman" w:hAnsi="Times New Roman"/>
          <w:lang w:val="es-CL"/>
        </w:rPr>
        <w:t xml:space="preserve"> </w:t>
      </w:r>
      <w:r w:rsidR="00281860" w:rsidRPr="00FD603A">
        <w:rPr>
          <w:rFonts w:ascii="Times New Roman" w:hAnsi="Times New Roman"/>
          <w:lang w:val="es-CL"/>
        </w:rPr>
        <w:t>de procesos y costos.</w:t>
      </w:r>
    </w:p>
    <w:p w14:paraId="136F5D65" w14:textId="06C5D704" w:rsidR="00057931" w:rsidRPr="00057931" w:rsidRDefault="00281860" w:rsidP="00281860">
      <w:pPr>
        <w:rPr>
          <w:rFonts w:ascii="Times New Roman" w:hAnsi="Times New Roman"/>
          <w:lang w:val="es-CL"/>
        </w:rPr>
      </w:pPr>
      <w:r w:rsidRPr="00FD603A">
        <w:rPr>
          <w:rFonts w:ascii="Times New Roman" w:hAnsi="Times New Roman"/>
          <w:b/>
          <w:bCs/>
          <w:i/>
          <w:iCs/>
          <w:lang w:val="es-CL"/>
        </w:rPr>
        <w:t>Los socios de la APR:</w:t>
      </w:r>
      <w:r w:rsidRPr="00FD603A">
        <w:rPr>
          <w:rFonts w:ascii="Times New Roman" w:hAnsi="Times New Roman"/>
          <w:lang w:val="es-CL"/>
        </w:rPr>
        <w:t xml:space="preserve"> </w:t>
      </w:r>
      <w:r w:rsidR="002C65F6" w:rsidRPr="00FD603A">
        <w:rPr>
          <w:rFonts w:ascii="Times New Roman" w:hAnsi="Times New Roman"/>
          <w:lang w:val="es-CL"/>
        </w:rPr>
        <w:t xml:space="preserve">equivalentes a </w:t>
      </w:r>
      <w:r w:rsidR="00057931" w:rsidRPr="00057931">
        <w:rPr>
          <w:rFonts w:ascii="Times New Roman" w:hAnsi="Times New Roman"/>
          <w:lang w:val="es-CL"/>
        </w:rPr>
        <w:t>300 parcelas</w:t>
      </w:r>
      <w:r w:rsidR="002C65F6" w:rsidRPr="00FD603A">
        <w:rPr>
          <w:rFonts w:ascii="Times New Roman" w:hAnsi="Times New Roman"/>
          <w:lang w:val="es-CL"/>
        </w:rPr>
        <w:t xml:space="preserve"> (aproximadamente 1000 personas</w:t>
      </w:r>
      <w:r w:rsidR="00057931" w:rsidRPr="00057931">
        <w:rPr>
          <w:rFonts w:ascii="Times New Roman" w:hAnsi="Times New Roman"/>
          <w:lang w:val="es-CL"/>
        </w:rPr>
        <w:t>)</w:t>
      </w:r>
      <w:r w:rsidR="002C65F6" w:rsidRPr="00FD603A">
        <w:rPr>
          <w:rFonts w:ascii="Times New Roman" w:hAnsi="Times New Roman"/>
          <w:lang w:val="es-CL"/>
        </w:rPr>
        <w:t>,</w:t>
      </w:r>
      <w:r w:rsidR="00057931" w:rsidRPr="00057931">
        <w:rPr>
          <w:rFonts w:ascii="Times New Roman" w:hAnsi="Times New Roman"/>
          <w:lang w:val="es-CL"/>
        </w:rPr>
        <w:t xml:space="preserve"> </w:t>
      </w:r>
      <w:r w:rsidR="002C65F6" w:rsidRPr="00FD603A">
        <w:rPr>
          <w:rFonts w:ascii="Times New Roman" w:hAnsi="Times New Roman"/>
          <w:lang w:val="es-CL"/>
        </w:rPr>
        <w:t>q</w:t>
      </w:r>
      <w:r w:rsidR="00057931" w:rsidRPr="00057931">
        <w:rPr>
          <w:rFonts w:ascii="Times New Roman" w:hAnsi="Times New Roman"/>
          <w:lang w:val="es-CL"/>
        </w:rPr>
        <w:t xml:space="preserve">uienes </w:t>
      </w:r>
      <w:r w:rsidR="002C65F6" w:rsidRPr="00FD603A">
        <w:rPr>
          <w:rFonts w:ascii="Times New Roman" w:hAnsi="Times New Roman"/>
          <w:lang w:val="es-CL"/>
        </w:rPr>
        <w:t>se pueden ver afectados por dificultades administrativas</w:t>
      </w:r>
      <w:r w:rsidR="00257369" w:rsidRPr="00FD603A">
        <w:rPr>
          <w:rFonts w:ascii="Times New Roman" w:hAnsi="Times New Roman"/>
          <w:lang w:val="es-CL"/>
        </w:rPr>
        <w:t xml:space="preserve">, potenciales </w:t>
      </w:r>
      <w:r w:rsidR="00057931" w:rsidRPr="00057931">
        <w:rPr>
          <w:rFonts w:ascii="Times New Roman" w:hAnsi="Times New Roman"/>
          <w:lang w:val="es-CL"/>
        </w:rPr>
        <w:t>falta de transparencia en la facturación</w:t>
      </w:r>
      <w:r w:rsidR="00A353AA" w:rsidRPr="00FD603A">
        <w:rPr>
          <w:rFonts w:ascii="Times New Roman" w:hAnsi="Times New Roman"/>
          <w:lang w:val="es-CL"/>
        </w:rPr>
        <w:t xml:space="preserve">, pudiendo </w:t>
      </w:r>
      <w:r w:rsidR="00057931" w:rsidRPr="00057931">
        <w:rPr>
          <w:rFonts w:ascii="Times New Roman" w:hAnsi="Times New Roman"/>
          <w:lang w:val="es-CL"/>
        </w:rPr>
        <w:t>sufrir cobros que no reflejan la realidad económica del servicio.</w:t>
      </w:r>
      <w:r w:rsidR="00057931" w:rsidRPr="00057931">
        <w:rPr>
          <w:rFonts w:ascii="Times New Roman" w:hAnsi="Times New Roman"/>
          <w:vertAlign w:val="superscript"/>
          <w:lang w:val="es-CL"/>
        </w:rPr>
        <w:t>5</w:t>
      </w:r>
    </w:p>
    <w:p w14:paraId="325EADA1" w14:textId="722CC2F5" w:rsidR="00057931" w:rsidRPr="00FD603A" w:rsidRDefault="00057931" w:rsidP="006E01EA">
      <w:pPr>
        <w:rPr>
          <w:rFonts w:ascii="Times New Roman" w:hAnsi="Times New Roman"/>
          <w:lang w:val="es-CL"/>
        </w:rPr>
      </w:pPr>
      <w:r w:rsidRPr="00057931">
        <w:rPr>
          <w:rFonts w:ascii="Times New Roman" w:hAnsi="Times New Roman"/>
          <w:b/>
          <w:bCs/>
          <w:i/>
          <w:iCs/>
          <w:lang w:val="es-CL"/>
        </w:rPr>
        <w:lastRenderedPageBreak/>
        <w:t>La Escuela Pampa Algodonal (350 alumnos)</w:t>
      </w:r>
      <w:r w:rsidRPr="00057931">
        <w:rPr>
          <w:rFonts w:ascii="Times New Roman" w:hAnsi="Times New Roman"/>
          <w:lang w:val="es-CL"/>
        </w:rPr>
        <w:t>:</w:t>
      </w:r>
      <w:r w:rsidR="006E01EA" w:rsidRPr="00FD603A">
        <w:rPr>
          <w:rFonts w:ascii="Times New Roman" w:hAnsi="Times New Roman"/>
          <w:lang w:val="es-CL"/>
        </w:rPr>
        <w:t xml:space="preserve"> La escuela </w:t>
      </w:r>
      <w:r w:rsidR="00ED43F4" w:rsidRPr="00FD603A">
        <w:rPr>
          <w:rFonts w:ascii="Times New Roman" w:hAnsi="Times New Roman"/>
          <w:lang w:val="es-CL"/>
        </w:rPr>
        <w:t xml:space="preserve">Pampa </w:t>
      </w:r>
      <w:proofErr w:type="gramStart"/>
      <w:r w:rsidR="00ED43F4" w:rsidRPr="00FD603A">
        <w:rPr>
          <w:rFonts w:ascii="Times New Roman" w:hAnsi="Times New Roman"/>
          <w:lang w:val="es-CL"/>
        </w:rPr>
        <w:t xml:space="preserve">Algodonal </w:t>
      </w:r>
      <w:r w:rsidR="00225D36" w:rsidRPr="00FD603A">
        <w:rPr>
          <w:rFonts w:ascii="Times New Roman" w:hAnsi="Times New Roman"/>
          <w:lang w:val="es-CL"/>
        </w:rPr>
        <w:t>,</w:t>
      </w:r>
      <w:proofErr w:type="gramEnd"/>
      <w:r w:rsidR="00225D36" w:rsidRPr="00FD603A">
        <w:rPr>
          <w:rFonts w:ascii="Times New Roman" w:hAnsi="Times New Roman"/>
          <w:lang w:val="es-CL"/>
        </w:rPr>
        <w:t xml:space="preserve"> inaugurada como la escuela rural más moderna de chile, c</w:t>
      </w:r>
      <w:r w:rsidRPr="00057931">
        <w:rPr>
          <w:rFonts w:ascii="Times New Roman" w:hAnsi="Times New Roman"/>
          <w:lang w:val="es-CL"/>
        </w:rPr>
        <w:t>uya continuidad de suministro depende de la solvencia financiera del SSR para cubrir costos de energía y mantenimiento.</w:t>
      </w:r>
    </w:p>
    <w:p w14:paraId="508FACC1" w14:textId="7C950230" w:rsidR="00225D36" w:rsidRPr="00FD603A" w:rsidRDefault="000203E2" w:rsidP="006E01EA">
      <w:pPr>
        <w:rPr>
          <w:rFonts w:ascii="Times New Roman" w:hAnsi="Times New Roman"/>
          <w:lang w:val="es-CL"/>
        </w:rPr>
      </w:pPr>
      <w:proofErr w:type="spellStart"/>
      <w:r w:rsidRPr="00FD603A">
        <w:rPr>
          <w:rFonts w:ascii="Times New Roman" w:hAnsi="Times New Roman"/>
          <w:b/>
          <w:bCs/>
          <w:i/>
          <w:iCs/>
          <w:lang w:val="es-CL"/>
        </w:rPr>
        <w:t>Stakeholders</w:t>
      </w:r>
      <w:proofErr w:type="spellEnd"/>
      <w:r w:rsidRPr="00FD603A">
        <w:rPr>
          <w:rFonts w:ascii="Times New Roman" w:hAnsi="Times New Roman"/>
          <w:lang w:val="es-CL"/>
        </w:rPr>
        <w:t xml:space="preserve">: </w:t>
      </w:r>
      <w:r w:rsidR="00E56CCE" w:rsidRPr="00FD603A">
        <w:rPr>
          <w:rFonts w:ascii="Times New Roman" w:hAnsi="Times New Roman"/>
          <w:lang w:val="es-CL"/>
        </w:rPr>
        <w:t>La superintendencia de Servicios Sanitarios</w:t>
      </w:r>
      <w:r w:rsidR="007F70F0" w:rsidRPr="00FD603A">
        <w:rPr>
          <w:rFonts w:ascii="Times New Roman" w:hAnsi="Times New Roman"/>
          <w:lang w:val="es-CL"/>
        </w:rPr>
        <w:t xml:space="preserve"> (SISS)</w:t>
      </w:r>
      <w:r w:rsidR="00E56CCE" w:rsidRPr="00FD603A">
        <w:rPr>
          <w:rFonts w:ascii="Times New Roman" w:hAnsi="Times New Roman"/>
          <w:lang w:val="es-CL"/>
        </w:rPr>
        <w:t xml:space="preserve">, </w:t>
      </w:r>
      <w:proofErr w:type="spellStart"/>
      <w:r w:rsidR="007F70F0" w:rsidRPr="00FD603A">
        <w:rPr>
          <w:rFonts w:ascii="Times New Roman" w:hAnsi="Times New Roman"/>
          <w:lang w:val="es-CL"/>
        </w:rPr>
        <w:t>Direccioón</w:t>
      </w:r>
      <w:proofErr w:type="spellEnd"/>
      <w:r w:rsidR="007F70F0" w:rsidRPr="00FD603A">
        <w:rPr>
          <w:rFonts w:ascii="Times New Roman" w:hAnsi="Times New Roman"/>
          <w:lang w:val="es-CL"/>
        </w:rPr>
        <w:t xml:space="preserve"> de </w:t>
      </w:r>
      <w:r w:rsidR="00E56CCE" w:rsidRPr="00FD603A">
        <w:rPr>
          <w:rFonts w:ascii="Times New Roman" w:hAnsi="Times New Roman"/>
          <w:lang w:val="es-CL"/>
        </w:rPr>
        <w:t xml:space="preserve">Obras </w:t>
      </w:r>
      <w:r w:rsidR="007F70F0" w:rsidRPr="00FD603A">
        <w:rPr>
          <w:rFonts w:ascii="Times New Roman" w:hAnsi="Times New Roman"/>
          <w:lang w:val="es-CL"/>
        </w:rPr>
        <w:t>H</w:t>
      </w:r>
      <w:r w:rsidR="00E56CCE" w:rsidRPr="00FD603A">
        <w:rPr>
          <w:rFonts w:ascii="Times New Roman" w:hAnsi="Times New Roman"/>
          <w:lang w:val="es-CL"/>
        </w:rPr>
        <w:t>idráuli</w:t>
      </w:r>
      <w:r w:rsidR="007F70F0" w:rsidRPr="00FD603A">
        <w:rPr>
          <w:rFonts w:ascii="Times New Roman" w:hAnsi="Times New Roman"/>
          <w:lang w:val="es-CL"/>
        </w:rPr>
        <w:t>c</w:t>
      </w:r>
      <w:r w:rsidR="00E56CCE" w:rsidRPr="00FD603A">
        <w:rPr>
          <w:rFonts w:ascii="Times New Roman" w:hAnsi="Times New Roman"/>
          <w:lang w:val="es-CL"/>
        </w:rPr>
        <w:t>as del MOP</w:t>
      </w:r>
      <w:r w:rsidR="007F70F0" w:rsidRPr="00FD603A">
        <w:rPr>
          <w:rFonts w:ascii="Times New Roman" w:hAnsi="Times New Roman"/>
          <w:lang w:val="es-CL"/>
        </w:rPr>
        <w:t xml:space="preserve"> (DOH)</w:t>
      </w:r>
      <w:r w:rsidR="00E56CCE" w:rsidRPr="00FD603A">
        <w:rPr>
          <w:rFonts w:ascii="Times New Roman" w:hAnsi="Times New Roman"/>
          <w:lang w:val="es-CL"/>
        </w:rPr>
        <w:t xml:space="preserve">, </w:t>
      </w:r>
      <w:r w:rsidR="00C718E6" w:rsidRPr="00FD603A">
        <w:rPr>
          <w:rFonts w:ascii="Times New Roman" w:hAnsi="Times New Roman"/>
          <w:lang w:val="es-CL"/>
        </w:rPr>
        <w:t>proveedores, entre otros organismos</w:t>
      </w:r>
      <w:r w:rsidR="00AF41C8" w:rsidRPr="00FD603A">
        <w:rPr>
          <w:rFonts w:ascii="Times New Roman" w:hAnsi="Times New Roman"/>
          <w:lang w:val="es-CL"/>
        </w:rPr>
        <w:t xml:space="preserve"> que pudieran verse afectados por decisiones administrativas no basadas en datos.</w:t>
      </w:r>
    </w:p>
    <w:p w14:paraId="58E3281C" w14:textId="77777777" w:rsidR="00225D36" w:rsidRPr="00057931" w:rsidRDefault="00225D36" w:rsidP="006E01EA">
      <w:pPr>
        <w:rPr>
          <w:rFonts w:ascii="Times New Roman" w:hAnsi="Times New Roman"/>
          <w:lang w:val="es-CL"/>
        </w:rPr>
      </w:pPr>
    </w:p>
    <w:p w14:paraId="7537CD55" w14:textId="77777777"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Justificación de la relevancia:</w:t>
      </w:r>
    </w:p>
    <w:p w14:paraId="78CD1988" w14:textId="15B87667" w:rsidR="00057931" w:rsidRPr="00FD603A" w:rsidRDefault="00057931" w:rsidP="005B0E1A">
      <w:pPr>
        <w:rPr>
          <w:rFonts w:ascii="Times New Roman" w:hAnsi="Times New Roman"/>
          <w:lang w:val="es-CL"/>
        </w:rPr>
      </w:pPr>
      <w:r w:rsidRPr="00FD603A">
        <w:rPr>
          <w:rFonts w:ascii="Times New Roman" w:hAnsi="Times New Roman"/>
          <w:lang w:val="es-CL"/>
        </w:rPr>
        <w:t xml:space="preserve">Investigar este problema es urgente porque </w:t>
      </w:r>
      <w:r w:rsidR="002F50BE" w:rsidRPr="00FD603A">
        <w:rPr>
          <w:rFonts w:ascii="Times New Roman" w:hAnsi="Times New Roman"/>
          <w:lang w:val="es-CL"/>
        </w:rPr>
        <w:t xml:space="preserve">tanto </w:t>
      </w:r>
      <w:r w:rsidRPr="00FD603A">
        <w:rPr>
          <w:rFonts w:ascii="Times New Roman" w:hAnsi="Times New Roman"/>
          <w:lang w:val="es-CL"/>
        </w:rPr>
        <w:t xml:space="preserve">la sostenibilidad </w:t>
      </w:r>
      <w:r w:rsidR="002F50BE" w:rsidRPr="00FD603A">
        <w:rPr>
          <w:rFonts w:ascii="Times New Roman" w:hAnsi="Times New Roman"/>
          <w:lang w:val="es-CL"/>
        </w:rPr>
        <w:t xml:space="preserve">administrativa y </w:t>
      </w:r>
      <w:r w:rsidRPr="00FD603A">
        <w:rPr>
          <w:rFonts w:ascii="Times New Roman" w:hAnsi="Times New Roman"/>
          <w:lang w:val="es-CL"/>
        </w:rPr>
        <w:t xml:space="preserve">financiera </w:t>
      </w:r>
      <w:r w:rsidR="002F50BE" w:rsidRPr="00FD603A">
        <w:rPr>
          <w:rFonts w:ascii="Times New Roman" w:hAnsi="Times New Roman"/>
          <w:lang w:val="es-CL"/>
        </w:rPr>
        <w:t>son</w:t>
      </w:r>
      <w:r w:rsidRPr="00FD603A">
        <w:rPr>
          <w:rFonts w:ascii="Times New Roman" w:hAnsi="Times New Roman"/>
          <w:lang w:val="es-CL"/>
        </w:rPr>
        <w:t xml:space="preserve"> el cimiento </w:t>
      </w:r>
      <w:r w:rsidR="002F50BE" w:rsidRPr="00FD603A">
        <w:rPr>
          <w:rFonts w:ascii="Times New Roman" w:hAnsi="Times New Roman"/>
          <w:lang w:val="es-CL"/>
        </w:rPr>
        <w:t xml:space="preserve">de la gestión de la organización y, por ello, </w:t>
      </w:r>
      <w:r w:rsidRPr="00FD603A">
        <w:rPr>
          <w:rFonts w:ascii="Times New Roman" w:hAnsi="Times New Roman"/>
          <w:lang w:val="es-CL"/>
        </w:rPr>
        <w:t>de la seguridad hídrica</w:t>
      </w:r>
      <w:r w:rsidR="002F50BE" w:rsidRPr="00FD603A">
        <w:rPr>
          <w:rFonts w:ascii="Times New Roman" w:hAnsi="Times New Roman"/>
          <w:lang w:val="es-CL"/>
        </w:rPr>
        <w:t xml:space="preserve"> de los socios</w:t>
      </w:r>
      <w:r w:rsidR="005B0E1A" w:rsidRPr="00FD603A">
        <w:rPr>
          <w:rFonts w:ascii="Times New Roman" w:hAnsi="Times New Roman"/>
          <w:lang w:val="es-CL"/>
        </w:rPr>
        <w:t xml:space="preserve"> de la APR Pampa Algodonal y sus familias</w:t>
      </w:r>
      <w:r w:rsidR="002A084F" w:rsidRPr="00FD603A">
        <w:rPr>
          <w:rFonts w:ascii="Times New Roman" w:hAnsi="Times New Roman"/>
          <w:lang w:val="es-CL"/>
        </w:rPr>
        <w:t>. A mayor abundamiento, s</w:t>
      </w:r>
      <w:r w:rsidRPr="00FD603A">
        <w:rPr>
          <w:rFonts w:ascii="Times New Roman" w:hAnsi="Times New Roman"/>
          <w:lang w:val="es-CL"/>
        </w:rPr>
        <w:t xml:space="preserve">in datos económicos confiables, el SSR no puede planificar inversiones, asegurar el pago de la energía eléctrica (el mayor costo operativo en el desierto) </w:t>
      </w:r>
      <w:r w:rsidR="00045F0F" w:rsidRPr="00FD603A">
        <w:rPr>
          <w:rFonts w:ascii="Times New Roman" w:hAnsi="Times New Roman"/>
          <w:lang w:val="es-CL"/>
        </w:rPr>
        <w:t xml:space="preserve">además de ser cuestionado </w:t>
      </w:r>
      <w:r w:rsidR="00DF4E7F" w:rsidRPr="00FD603A">
        <w:rPr>
          <w:rFonts w:ascii="Times New Roman" w:hAnsi="Times New Roman"/>
          <w:lang w:val="es-CL"/>
        </w:rPr>
        <w:t xml:space="preserve">ante </w:t>
      </w:r>
      <w:r w:rsidRPr="00FD603A">
        <w:rPr>
          <w:rFonts w:ascii="Times New Roman" w:hAnsi="Times New Roman"/>
          <w:lang w:val="es-CL"/>
        </w:rPr>
        <w:t>fiscalizaci</w:t>
      </w:r>
      <w:r w:rsidR="00DF4E7F" w:rsidRPr="00FD603A">
        <w:rPr>
          <w:rFonts w:ascii="Times New Roman" w:hAnsi="Times New Roman"/>
          <w:lang w:val="es-CL"/>
        </w:rPr>
        <w:t>o</w:t>
      </w:r>
      <w:r w:rsidRPr="00FD603A">
        <w:rPr>
          <w:rFonts w:ascii="Times New Roman" w:hAnsi="Times New Roman"/>
          <w:lang w:val="es-CL"/>
        </w:rPr>
        <w:t>n</w:t>
      </w:r>
      <w:r w:rsidR="00DF4E7F" w:rsidRPr="00FD603A">
        <w:rPr>
          <w:rFonts w:ascii="Times New Roman" w:hAnsi="Times New Roman"/>
          <w:lang w:val="es-CL"/>
        </w:rPr>
        <w:t>es</w:t>
      </w:r>
      <w:r w:rsidRPr="00FD603A">
        <w:rPr>
          <w:rFonts w:ascii="Times New Roman" w:hAnsi="Times New Roman"/>
          <w:lang w:val="es-CL"/>
        </w:rPr>
        <w:t xml:space="preserve"> de la Superintendencia de Servicios Sanitarios (SISS), </w:t>
      </w:r>
      <w:r w:rsidR="00DF4E7F" w:rsidRPr="00FD603A">
        <w:rPr>
          <w:rFonts w:ascii="Times New Roman" w:hAnsi="Times New Roman"/>
          <w:lang w:val="es-CL"/>
        </w:rPr>
        <w:t xml:space="preserve">pudiendo </w:t>
      </w:r>
      <w:r w:rsidRPr="00FD603A">
        <w:rPr>
          <w:rFonts w:ascii="Times New Roman" w:hAnsi="Times New Roman"/>
          <w:lang w:val="es-CL"/>
        </w:rPr>
        <w:t>derivar en multas que pongan en riesgo el abastecimiento del sector.4</w:t>
      </w:r>
    </w:p>
    <w:p w14:paraId="6F5966B9" w14:textId="2910C6E4" w:rsidR="00057931" w:rsidRPr="00057931" w:rsidRDefault="00057931" w:rsidP="00057931">
      <w:pPr>
        <w:rPr>
          <w:rFonts w:ascii="Times New Roman" w:hAnsi="Times New Roman"/>
          <w:b/>
          <w:bCs/>
          <w:lang w:val="es-CL"/>
        </w:rPr>
      </w:pPr>
    </w:p>
    <w:p w14:paraId="53C6ABD6" w14:textId="69406529" w:rsidR="00057931" w:rsidRPr="00057931" w:rsidRDefault="00057931" w:rsidP="00101BE6">
      <w:pPr>
        <w:pStyle w:val="Prrafodelista"/>
        <w:numPr>
          <w:ilvl w:val="0"/>
          <w:numId w:val="23"/>
        </w:numPr>
        <w:rPr>
          <w:rFonts w:ascii="Times New Roman" w:hAnsi="Times New Roman"/>
          <w:b/>
          <w:bCs/>
          <w:lang w:val="es-CL"/>
        </w:rPr>
      </w:pPr>
      <w:r w:rsidRPr="00057931">
        <w:rPr>
          <w:rFonts w:ascii="Times New Roman" w:hAnsi="Times New Roman"/>
          <w:b/>
          <w:bCs/>
          <w:lang w:val="es-CL"/>
        </w:rPr>
        <w:t>Desarrollo de la Investigación</w:t>
      </w:r>
    </w:p>
    <w:p w14:paraId="518F2FA9" w14:textId="77777777" w:rsidR="00101BE6" w:rsidRPr="00FD603A" w:rsidRDefault="00101BE6" w:rsidP="00057931">
      <w:pPr>
        <w:rPr>
          <w:rFonts w:ascii="Times New Roman" w:hAnsi="Times New Roman"/>
          <w:b/>
          <w:bCs/>
          <w:lang w:val="es-CL"/>
        </w:rPr>
      </w:pPr>
    </w:p>
    <w:p w14:paraId="07BB087D" w14:textId="6675D592"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Contexto Hidrogeológico y Localización Estratégica</w:t>
      </w:r>
    </w:p>
    <w:p w14:paraId="2D414B6C" w14:textId="7D243644" w:rsidR="00057931" w:rsidRPr="00FD603A" w:rsidRDefault="00057931" w:rsidP="00057931">
      <w:pPr>
        <w:rPr>
          <w:rFonts w:ascii="Times New Roman" w:hAnsi="Times New Roman"/>
          <w:lang w:val="es-CL"/>
        </w:rPr>
      </w:pPr>
      <w:r w:rsidRPr="00057931">
        <w:rPr>
          <w:rFonts w:ascii="Times New Roman" w:hAnsi="Times New Roman"/>
          <w:lang w:val="es-CL"/>
        </w:rPr>
        <w:t>El sistema de Pampa Algodonal opera en una zona de extrema presión hídrica del acuífero de Azapa, que mantiene un balance hídrico negativo de $-4,7$ $hm</w:t>
      </w:r>
      <w:proofErr w:type="gramStart"/>
      <w:r w:rsidRPr="00057931">
        <w:rPr>
          <w:rFonts w:ascii="Times New Roman" w:hAnsi="Times New Roman"/>
          <w:lang w:val="es-CL"/>
        </w:rPr>
        <w:t>^{3}/</w:t>
      </w:r>
      <w:proofErr w:type="gramEnd"/>
      <w:r w:rsidRPr="00057931">
        <w:rPr>
          <w:rFonts w:ascii="Times New Roman" w:hAnsi="Times New Roman"/>
          <w:lang w:val="es-CL"/>
        </w:rPr>
        <w:t>año$. En este entorno, cada gota de agua tiene un costo económico elevado debido a la profundidad de bombeo y la necesidad de monitorear parámetros críticos como el boro y la salinidad, que suelen superar los $2,4$ $mg/L$ recomendados.</w:t>
      </w:r>
    </w:p>
    <w:p w14:paraId="10517417" w14:textId="77777777" w:rsidR="00101BE6" w:rsidRPr="00057931" w:rsidRDefault="00101BE6" w:rsidP="00057931">
      <w:pPr>
        <w:rPr>
          <w:rFonts w:ascii="Times New Roman" w:hAnsi="Times New Roman"/>
          <w:lang w:val="es-CL"/>
        </w:rPr>
      </w:pPr>
    </w:p>
    <w:p w14:paraId="758F12D4" w14:textId="77777777"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El Desafío Administrativo de la Ley 20.998</w:t>
      </w:r>
    </w:p>
    <w:p w14:paraId="0CD25704" w14:textId="5D2AD723" w:rsidR="00057931" w:rsidRPr="00057931" w:rsidRDefault="00057931" w:rsidP="00057931">
      <w:pPr>
        <w:rPr>
          <w:rFonts w:ascii="Times New Roman" w:hAnsi="Times New Roman"/>
          <w:lang w:val="es-CL"/>
        </w:rPr>
      </w:pPr>
      <w:r w:rsidRPr="00057931">
        <w:rPr>
          <w:rFonts w:ascii="Times New Roman" w:hAnsi="Times New Roman"/>
          <w:lang w:val="es-CL"/>
        </w:rPr>
        <w:t xml:space="preserve">Bajo el nuevo marco legal, el SSR Pampa Algodonal debe abandonar la administración "artesanal". La ley exige una </w:t>
      </w:r>
      <w:proofErr w:type="spellStart"/>
      <w:r w:rsidRPr="00057931">
        <w:rPr>
          <w:rFonts w:ascii="Times New Roman" w:hAnsi="Times New Roman"/>
          <w:lang w:val="es-CL"/>
        </w:rPr>
        <w:t>reportabilidad</w:t>
      </w:r>
      <w:proofErr w:type="spellEnd"/>
      <w:r w:rsidRPr="00057931">
        <w:rPr>
          <w:rFonts w:ascii="Times New Roman" w:hAnsi="Times New Roman"/>
          <w:lang w:val="es-CL"/>
        </w:rPr>
        <w:t xml:space="preserve"> digital vinculante ante la SISS. El problema no es sol</w:t>
      </w:r>
      <w:r w:rsidR="003D1826" w:rsidRPr="00FD603A">
        <w:rPr>
          <w:rFonts w:ascii="Times New Roman" w:hAnsi="Times New Roman"/>
          <w:lang w:val="es-CL"/>
        </w:rPr>
        <w:t>amente</w:t>
      </w:r>
      <w:r w:rsidRPr="00057931">
        <w:rPr>
          <w:rFonts w:ascii="Times New Roman" w:hAnsi="Times New Roman"/>
          <w:lang w:val="es-CL"/>
        </w:rPr>
        <w:t xml:space="preserve"> técnico (cuánta agua sale), sino eminentemente financiero (</w:t>
      </w:r>
      <w:r w:rsidR="00F77CB6" w:rsidRPr="00FD603A">
        <w:rPr>
          <w:rFonts w:ascii="Times New Roman" w:hAnsi="Times New Roman"/>
          <w:lang w:val="es-CL"/>
        </w:rPr>
        <w:t xml:space="preserve">en el sentido de resolver </w:t>
      </w:r>
      <w:r w:rsidRPr="00057931">
        <w:rPr>
          <w:rFonts w:ascii="Times New Roman" w:hAnsi="Times New Roman"/>
          <w:lang w:val="es-CL"/>
        </w:rPr>
        <w:t>cómo se gestionan los recursos para que el sistema no quiebre</w:t>
      </w:r>
      <w:r w:rsidR="00A15915" w:rsidRPr="00FD603A">
        <w:rPr>
          <w:rFonts w:ascii="Times New Roman" w:hAnsi="Times New Roman"/>
          <w:lang w:val="es-CL"/>
        </w:rPr>
        <w:t>, con una mirada social no lucrativa</w:t>
      </w:r>
      <w:r w:rsidRPr="00057931">
        <w:rPr>
          <w:rFonts w:ascii="Times New Roman" w:hAnsi="Times New Roman"/>
          <w:lang w:val="es-CL"/>
        </w:rPr>
        <w:t>).</w:t>
      </w:r>
    </w:p>
    <w:p w14:paraId="3807B893" w14:textId="77777777" w:rsidR="003D1826" w:rsidRPr="00FD603A" w:rsidRDefault="003D1826" w:rsidP="00057931">
      <w:pPr>
        <w:rPr>
          <w:rFonts w:ascii="Times New Roman" w:hAnsi="Times New Roman"/>
          <w:b/>
          <w:bCs/>
          <w:lang w:val="es-CL"/>
        </w:rPr>
      </w:pPr>
    </w:p>
    <w:p w14:paraId="1999F908" w14:textId="77777777" w:rsidR="003D1826" w:rsidRPr="00FD603A" w:rsidRDefault="003D1826" w:rsidP="00057931">
      <w:pPr>
        <w:rPr>
          <w:rFonts w:ascii="Times New Roman" w:hAnsi="Times New Roman"/>
          <w:b/>
          <w:bCs/>
          <w:lang w:val="es-CL"/>
        </w:rPr>
      </w:pPr>
    </w:p>
    <w:p w14:paraId="7C60DBA3" w14:textId="1B40A22B"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Ficha Técnica y Desafíos del Sistema Pampa Algodonal</w:t>
      </w:r>
    </w:p>
    <w:p w14:paraId="2AD6FC58" w14:textId="77777777" w:rsidR="00057931" w:rsidRPr="00057931" w:rsidRDefault="00057931" w:rsidP="00057931">
      <w:pPr>
        <w:rPr>
          <w:rFonts w:ascii="Times New Roman" w:hAnsi="Times New Roman"/>
          <w:b/>
          <w:bCs/>
          <w:lang w:val="es-CL"/>
        </w:rPr>
      </w:pPr>
    </w:p>
    <w:tbl>
      <w:tblPr>
        <w:tblW w:w="0" w:type="auto"/>
        <w:tblCellMar>
          <w:top w:w="15" w:type="dxa"/>
          <w:left w:w="15" w:type="dxa"/>
          <w:bottom w:w="15" w:type="dxa"/>
          <w:right w:w="15" w:type="dxa"/>
        </w:tblCellMar>
        <w:tblLook w:val="04A0" w:firstRow="1" w:lastRow="0" w:firstColumn="1" w:lastColumn="0" w:noHBand="0" w:noVBand="1"/>
      </w:tblPr>
      <w:tblGrid>
        <w:gridCol w:w="1960"/>
        <w:gridCol w:w="3727"/>
        <w:gridCol w:w="3991"/>
      </w:tblGrid>
      <w:tr w:rsidR="00057931" w:rsidRPr="00057931" w14:paraId="643F3817" w14:textId="77777777" w:rsidTr="00D1361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149B86D3" w14:textId="77777777" w:rsidR="00057931" w:rsidRPr="00057931" w:rsidRDefault="00057931" w:rsidP="00D13616">
            <w:pPr>
              <w:jc w:val="center"/>
              <w:rPr>
                <w:rFonts w:ascii="Times New Roman" w:hAnsi="Times New Roman"/>
                <w:b/>
                <w:bCs/>
                <w:lang w:val="es-CL"/>
              </w:rPr>
            </w:pPr>
            <w:r w:rsidRPr="00057931">
              <w:rPr>
                <w:rFonts w:ascii="Times New Roman" w:hAnsi="Times New Roman"/>
                <w:b/>
                <w:bCs/>
                <w:lang w:val="es-CL"/>
              </w:rPr>
              <w:t>Parámetro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011BD" w14:textId="77777777" w:rsidR="00057931" w:rsidRPr="00057931" w:rsidRDefault="00057931" w:rsidP="00057931">
            <w:pPr>
              <w:rPr>
                <w:rFonts w:ascii="Times New Roman" w:hAnsi="Times New Roman"/>
                <w:b/>
                <w:bCs/>
                <w:lang w:val="es-CL"/>
              </w:rPr>
            </w:pPr>
            <w:r w:rsidRPr="00057931">
              <w:rPr>
                <w:rFonts w:ascii="Times New Roman" w:hAnsi="Times New Roman"/>
                <w:b/>
                <w:bCs/>
                <w:lang w:val="es-CL"/>
              </w:rPr>
              <w:t>Detalle / Estado Actual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054546" w14:textId="77777777" w:rsidR="00057931" w:rsidRPr="00057931" w:rsidRDefault="00057931" w:rsidP="00057931">
            <w:pPr>
              <w:rPr>
                <w:rFonts w:ascii="Times New Roman" w:hAnsi="Times New Roman"/>
                <w:b/>
                <w:bCs/>
                <w:lang w:val="es-CL"/>
              </w:rPr>
            </w:pPr>
            <w:r w:rsidRPr="00057931">
              <w:rPr>
                <w:rFonts w:ascii="Times New Roman" w:hAnsi="Times New Roman"/>
                <w:b/>
                <w:bCs/>
                <w:lang w:val="es-CL"/>
              </w:rPr>
              <w:t>Relevancia del Análisis de Datos Financieros</w:t>
            </w:r>
          </w:p>
        </w:tc>
      </w:tr>
      <w:tr w:rsidR="00057931" w:rsidRPr="00057931" w14:paraId="782F3FC3" w14:textId="77777777" w:rsidTr="00D1361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6857A3E5" w14:textId="77777777" w:rsidR="00057931" w:rsidRPr="00057931" w:rsidRDefault="00057931" w:rsidP="00D13616">
            <w:pPr>
              <w:jc w:val="center"/>
              <w:rPr>
                <w:rFonts w:ascii="Times New Roman" w:hAnsi="Times New Roman"/>
                <w:b/>
                <w:bCs/>
                <w:lang w:val="es-CL"/>
              </w:rPr>
            </w:pPr>
            <w:r w:rsidRPr="00057931">
              <w:rPr>
                <w:rFonts w:ascii="Times New Roman" w:hAnsi="Times New Roman"/>
                <w:b/>
                <w:bCs/>
                <w:lang w:val="es-CL"/>
              </w:rPr>
              <w:t>Población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0537645B" w14:textId="4417FC14" w:rsidR="00057931" w:rsidRPr="00057931" w:rsidRDefault="00057931" w:rsidP="00D13616">
            <w:pPr>
              <w:jc w:val="left"/>
              <w:rPr>
                <w:rFonts w:ascii="Times New Roman" w:hAnsi="Times New Roman"/>
                <w:lang w:val="es-CL"/>
              </w:rPr>
            </w:pPr>
            <w:r w:rsidRPr="00057931">
              <w:rPr>
                <w:rFonts w:ascii="Times New Roman" w:hAnsi="Times New Roman"/>
                <w:lang w:val="es-CL"/>
              </w:rPr>
              <w:t xml:space="preserve">&gt; 1.000 personas (300 </w:t>
            </w:r>
            <w:proofErr w:type="spellStart"/>
            <w:r w:rsidR="00011A03" w:rsidRPr="00FD603A">
              <w:rPr>
                <w:rFonts w:ascii="Times New Roman" w:hAnsi="Times New Roman"/>
                <w:lang w:val="es-CL"/>
              </w:rPr>
              <w:t>uusarios</w:t>
            </w:r>
            <w:proofErr w:type="spellEnd"/>
            <w:r w:rsidR="00011A03" w:rsidRPr="00FD603A">
              <w:rPr>
                <w:rFonts w:ascii="Times New Roman" w:hAnsi="Times New Roman"/>
                <w:lang w:val="es-CL"/>
              </w:rPr>
              <w:t>, familias y trabajadores</w:t>
            </w:r>
            <w:r w:rsidRPr="00057931">
              <w:rPr>
                <w:rFonts w:ascii="Times New Roman" w:hAnsi="Times New Roman"/>
                <w:lang w:val="es-CL"/>
              </w:rPr>
              <w:t xml:space="preserve">) </w:t>
            </w:r>
            <w:r w:rsidRPr="00057931">
              <w:rPr>
                <w:rFonts w:ascii="Times New Roman" w:hAnsi="Times New Roman"/>
                <w:vertAlign w:val="superscript"/>
                <w:lang w:val="es-C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3911BA92"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Precisión en la facturación y reducción de morosidad.</w:t>
            </w:r>
          </w:p>
        </w:tc>
      </w:tr>
      <w:tr w:rsidR="00057931" w:rsidRPr="00057931" w14:paraId="51D3C9DB" w14:textId="77777777" w:rsidTr="00D1361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47AE1C0B" w14:textId="77777777" w:rsidR="00057931" w:rsidRPr="00057931" w:rsidRDefault="00057931" w:rsidP="00D13616">
            <w:pPr>
              <w:jc w:val="center"/>
              <w:rPr>
                <w:rFonts w:ascii="Times New Roman" w:hAnsi="Times New Roman"/>
                <w:b/>
                <w:bCs/>
                <w:lang w:val="es-CL"/>
              </w:rPr>
            </w:pPr>
            <w:r w:rsidRPr="00057931">
              <w:rPr>
                <w:rFonts w:ascii="Times New Roman" w:hAnsi="Times New Roman"/>
                <w:b/>
                <w:bCs/>
                <w:lang w:val="es-CL"/>
              </w:rPr>
              <w:t>Infraestructura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7D76A3BD"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 xml:space="preserve">Escuela Pampa Algodonal (350 alumnos) </w:t>
            </w:r>
            <w:r w:rsidRPr="00057931">
              <w:rPr>
                <w:rFonts w:ascii="Times New Roman" w:hAnsi="Times New Roman"/>
                <w:vertAlign w:val="superscript"/>
                <w:lang w:val="es-CL"/>
              </w:rPr>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4B749062"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Asegurar fondos para operación continua de un servicio crítico.</w:t>
            </w:r>
          </w:p>
        </w:tc>
      </w:tr>
      <w:tr w:rsidR="00057931" w:rsidRPr="00057931" w14:paraId="46B64E33" w14:textId="77777777" w:rsidTr="00D1361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44F3B09F" w14:textId="77777777" w:rsidR="00057931" w:rsidRPr="00057931" w:rsidRDefault="00057931" w:rsidP="00D13616">
            <w:pPr>
              <w:jc w:val="center"/>
              <w:rPr>
                <w:rFonts w:ascii="Times New Roman" w:hAnsi="Times New Roman"/>
                <w:b/>
                <w:bCs/>
                <w:lang w:val="es-CL"/>
              </w:rPr>
            </w:pPr>
            <w:r w:rsidRPr="00057931">
              <w:rPr>
                <w:rFonts w:ascii="Times New Roman" w:hAnsi="Times New Roman"/>
                <w:b/>
                <w:bCs/>
                <w:lang w:val="es-CL"/>
              </w:rPr>
              <w:t>Estado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53CBAA56"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 xml:space="preserve">Predominio de registros manuales </w:t>
            </w:r>
            <w:r w:rsidRPr="00057931">
              <w:rPr>
                <w:rFonts w:ascii="Times New Roman" w:hAnsi="Times New Roman"/>
                <w:vertAlign w:val="superscript"/>
                <w:lang w:val="es-CL"/>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475298A2"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Urgencia de migración a plataformas de gestión administrativa.</w:t>
            </w:r>
          </w:p>
        </w:tc>
      </w:tr>
      <w:tr w:rsidR="00057931" w:rsidRPr="00057931" w14:paraId="1F8C268B" w14:textId="77777777" w:rsidTr="00D1361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5AE2E214" w14:textId="77777777" w:rsidR="00057931" w:rsidRPr="00057931" w:rsidRDefault="00057931" w:rsidP="00D13616">
            <w:pPr>
              <w:jc w:val="center"/>
              <w:rPr>
                <w:rFonts w:ascii="Times New Roman" w:hAnsi="Times New Roman"/>
                <w:b/>
                <w:bCs/>
                <w:lang w:val="es-CL"/>
              </w:rPr>
            </w:pPr>
            <w:r w:rsidRPr="00057931">
              <w:rPr>
                <w:rFonts w:ascii="Times New Roman" w:hAnsi="Times New Roman"/>
                <w:b/>
                <w:bCs/>
                <w:lang w:val="es-CL"/>
              </w:rPr>
              <w:t>Marco Legal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4D07F427"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Ley 20.998 (Segmento Menor/Mediano)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452E62AB"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Necesidad de reportes contables mensuales para la SISS.</w:t>
            </w:r>
          </w:p>
        </w:tc>
      </w:tr>
      <w:tr w:rsidR="00057931" w:rsidRPr="00057931" w14:paraId="3349380C" w14:textId="77777777" w:rsidTr="00D1361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5EAF75F7" w14:textId="77777777" w:rsidR="00057931" w:rsidRPr="00057931" w:rsidRDefault="00057931" w:rsidP="00D13616">
            <w:pPr>
              <w:jc w:val="center"/>
              <w:rPr>
                <w:rFonts w:ascii="Times New Roman" w:hAnsi="Times New Roman"/>
                <w:b/>
                <w:bCs/>
                <w:lang w:val="es-CL"/>
              </w:rPr>
            </w:pPr>
            <w:r w:rsidRPr="00057931">
              <w:rPr>
                <w:rFonts w:ascii="Times New Roman" w:hAnsi="Times New Roman"/>
                <w:b/>
                <w:bCs/>
                <w:lang w:val="es-CL"/>
              </w:rPr>
              <w:t>Gobernanza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0C4D6BE9"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Comunidad de Aguas Subterráneas (CAS)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113181B2" w14:textId="77777777" w:rsidR="00057931" w:rsidRPr="00057931" w:rsidRDefault="00057931" w:rsidP="00D13616">
            <w:pPr>
              <w:jc w:val="left"/>
              <w:rPr>
                <w:rFonts w:ascii="Times New Roman" w:hAnsi="Times New Roman"/>
                <w:lang w:val="es-CL"/>
              </w:rPr>
            </w:pPr>
            <w:r w:rsidRPr="00057931">
              <w:rPr>
                <w:rFonts w:ascii="Times New Roman" w:hAnsi="Times New Roman"/>
                <w:lang w:val="es-CL"/>
              </w:rPr>
              <w:t>Datos para justificar derechos de aprovechamiento y costos.</w:t>
            </w:r>
          </w:p>
        </w:tc>
      </w:tr>
    </w:tbl>
    <w:p w14:paraId="434BBDA7" w14:textId="77777777" w:rsidR="00EF45AC" w:rsidRPr="00FD603A" w:rsidRDefault="00EF45AC" w:rsidP="00057931">
      <w:pPr>
        <w:rPr>
          <w:rFonts w:ascii="Times New Roman" w:hAnsi="Times New Roman"/>
          <w:b/>
          <w:bCs/>
          <w:lang w:val="es-CL"/>
        </w:rPr>
      </w:pPr>
    </w:p>
    <w:p w14:paraId="1AF7E88C" w14:textId="26DB39F9"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lastRenderedPageBreak/>
        <w:t>Relevancia del Análisis de Procesos Administrativos y Económicos</w:t>
      </w:r>
    </w:p>
    <w:p w14:paraId="33A10193" w14:textId="77777777" w:rsidR="00057931" w:rsidRPr="00057931" w:rsidRDefault="00057931" w:rsidP="00057931">
      <w:pPr>
        <w:rPr>
          <w:rFonts w:ascii="Times New Roman" w:hAnsi="Times New Roman"/>
          <w:lang w:val="es-CL"/>
        </w:rPr>
      </w:pPr>
      <w:r w:rsidRPr="00057931">
        <w:rPr>
          <w:rFonts w:ascii="Times New Roman" w:hAnsi="Times New Roman"/>
          <w:lang w:val="es-CL"/>
        </w:rPr>
        <w:t>Para Pampa Algodonal, la prioridad antes de la automatización física es la digitalización de los procesos de oficina:</w:t>
      </w:r>
    </w:p>
    <w:p w14:paraId="42C63F84" w14:textId="191FB8F4" w:rsidR="00057931" w:rsidRPr="00057931" w:rsidRDefault="00057931" w:rsidP="00057931">
      <w:pPr>
        <w:numPr>
          <w:ilvl w:val="0"/>
          <w:numId w:val="20"/>
        </w:numPr>
        <w:rPr>
          <w:rFonts w:ascii="Times New Roman" w:hAnsi="Times New Roman"/>
          <w:lang w:val="es-CL"/>
        </w:rPr>
      </w:pPr>
      <w:r w:rsidRPr="00057931">
        <w:rPr>
          <w:rFonts w:ascii="Times New Roman" w:hAnsi="Times New Roman"/>
          <w:b/>
          <w:bCs/>
          <w:i/>
          <w:iCs/>
          <w:lang w:val="es-CL"/>
        </w:rPr>
        <w:t>Transparencia y Gestión de Cobros</w:t>
      </w:r>
      <w:r w:rsidRPr="00057931">
        <w:rPr>
          <w:rFonts w:ascii="Times New Roman" w:hAnsi="Times New Roman"/>
          <w:lang w:val="es-CL"/>
        </w:rPr>
        <w:t xml:space="preserve">: La implementación de software administrativo permitiría automatizar la facturación y los reportes de arqueo diario, reduciendo el "Agua No Facturada" que actualmente </w:t>
      </w:r>
      <w:r w:rsidR="00331B6D" w:rsidRPr="00FD603A">
        <w:rPr>
          <w:rFonts w:ascii="Times New Roman" w:hAnsi="Times New Roman"/>
          <w:lang w:val="es-CL"/>
        </w:rPr>
        <w:t xml:space="preserve">la administración no sabe si </w:t>
      </w:r>
      <w:r w:rsidRPr="00057931">
        <w:rPr>
          <w:rFonts w:ascii="Times New Roman" w:hAnsi="Times New Roman"/>
          <w:lang w:val="es-CL"/>
        </w:rPr>
        <w:t>representa una pérdida financiera invisible.</w:t>
      </w:r>
    </w:p>
    <w:p w14:paraId="4A7F7FFF" w14:textId="77777777" w:rsidR="00057931" w:rsidRPr="00057931" w:rsidRDefault="00057931" w:rsidP="00057931">
      <w:pPr>
        <w:numPr>
          <w:ilvl w:val="0"/>
          <w:numId w:val="20"/>
        </w:numPr>
        <w:rPr>
          <w:rFonts w:ascii="Times New Roman" w:hAnsi="Times New Roman"/>
          <w:lang w:val="es-CL"/>
        </w:rPr>
      </w:pPr>
      <w:r w:rsidRPr="00057931">
        <w:rPr>
          <w:rFonts w:ascii="Times New Roman" w:hAnsi="Times New Roman"/>
          <w:b/>
          <w:bCs/>
          <w:i/>
          <w:iCs/>
          <w:lang w:val="es-CL"/>
        </w:rPr>
        <w:t>Cálculo de Tarifas y Costos Operativos</w:t>
      </w:r>
      <w:r w:rsidRPr="00057931">
        <w:rPr>
          <w:rFonts w:ascii="Times New Roman" w:hAnsi="Times New Roman"/>
          <w:lang w:val="es-CL"/>
        </w:rPr>
        <w:t>: Un análisis de datos permitiría identificar si la tarifa actual cubre el costo de la energía eléctrica de bombeo, que es la variable económica más sensible en Azapa.</w:t>
      </w:r>
      <w:r w:rsidRPr="00057931">
        <w:rPr>
          <w:rFonts w:ascii="Times New Roman" w:hAnsi="Times New Roman"/>
          <w:vertAlign w:val="superscript"/>
          <w:lang w:val="es-CL"/>
        </w:rPr>
        <w:t>6</w:t>
      </w:r>
    </w:p>
    <w:p w14:paraId="185E39B3" w14:textId="365C9108" w:rsidR="00057931" w:rsidRPr="00FD603A" w:rsidRDefault="00057931" w:rsidP="00057931">
      <w:pPr>
        <w:numPr>
          <w:ilvl w:val="0"/>
          <w:numId w:val="20"/>
        </w:numPr>
        <w:rPr>
          <w:rFonts w:ascii="Times New Roman" w:hAnsi="Times New Roman"/>
          <w:lang w:val="es-CL"/>
        </w:rPr>
      </w:pPr>
      <w:r w:rsidRPr="00057931">
        <w:rPr>
          <w:rFonts w:ascii="Times New Roman" w:hAnsi="Times New Roman"/>
          <w:b/>
          <w:bCs/>
          <w:i/>
          <w:iCs/>
          <w:lang w:val="es-CL"/>
        </w:rPr>
        <w:t>Seguridad de la Infraestructura Educativa</w:t>
      </w:r>
      <w:r w:rsidR="003D21C0" w:rsidRPr="00FD603A">
        <w:rPr>
          <w:rFonts w:ascii="Times New Roman" w:hAnsi="Times New Roman"/>
          <w:b/>
          <w:bCs/>
          <w:i/>
          <w:iCs/>
          <w:lang w:val="es-CL"/>
        </w:rPr>
        <w:t xml:space="preserve"> del Sector</w:t>
      </w:r>
      <w:r w:rsidRPr="00057931">
        <w:rPr>
          <w:rFonts w:ascii="Times New Roman" w:hAnsi="Times New Roman"/>
          <w:lang w:val="es-CL"/>
        </w:rPr>
        <w:t>: La Escuela Pampa Algodonal, con una inversión de $9.000$ millones de pesos, requiere que el SSR sea una entidad financieramente sana para evitar cortes por impagos de servicios básicos o falta de repuestos.</w:t>
      </w:r>
      <w:r w:rsidRPr="00057931">
        <w:rPr>
          <w:rFonts w:ascii="Times New Roman" w:hAnsi="Times New Roman"/>
          <w:vertAlign w:val="superscript"/>
          <w:lang w:val="es-CL"/>
        </w:rPr>
        <w:t>1</w:t>
      </w:r>
    </w:p>
    <w:p w14:paraId="5C7642A3" w14:textId="77777777" w:rsidR="00EF45AC" w:rsidRPr="00057931" w:rsidRDefault="00EF45AC" w:rsidP="00EF45AC">
      <w:pPr>
        <w:rPr>
          <w:rFonts w:ascii="Times New Roman" w:hAnsi="Times New Roman"/>
          <w:lang w:val="es-CL"/>
        </w:rPr>
      </w:pPr>
    </w:p>
    <w:p w14:paraId="71D83641" w14:textId="77777777"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 xml:space="preserve">La </w:t>
      </w:r>
      <w:proofErr w:type="spellStart"/>
      <w:r w:rsidRPr="00057931">
        <w:rPr>
          <w:rFonts w:ascii="Times New Roman" w:hAnsi="Times New Roman"/>
          <w:b/>
          <w:bCs/>
          <w:i/>
          <w:iCs/>
          <w:lang w:val="es-CL"/>
        </w:rPr>
        <w:t>Sensorización</w:t>
      </w:r>
      <w:proofErr w:type="spellEnd"/>
      <w:r w:rsidRPr="00057931">
        <w:rPr>
          <w:rFonts w:ascii="Times New Roman" w:hAnsi="Times New Roman"/>
          <w:b/>
          <w:bCs/>
          <w:i/>
          <w:iCs/>
          <w:lang w:val="es-CL"/>
        </w:rPr>
        <w:t xml:space="preserve"> e </w:t>
      </w:r>
      <w:proofErr w:type="spellStart"/>
      <w:r w:rsidRPr="00057931">
        <w:rPr>
          <w:rFonts w:ascii="Times New Roman" w:hAnsi="Times New Roman"/>
          <w:b/>
          <w:bCs/>
          <w:i/>
          <w:iCs/>
          <w:lang w:val="es-CL"/>
        </w:rPr>
        <w:t>IoT</w:t>
      </w:r>
      <w:proofErr w:type="spellEnd"/>
      <w:r w:rsidRPr="00057931">
        <w:rPr>
          <w:rFonts w:ascii="Times New Roman" w:hAnsi="Times New Roman"/>
          <w:b/>
          <w:bCs/>
          <w:i/>
          <w:iCs/>
          <w:lang w:val="es-CL"/>
        </w:rPr>
        <w:t xml:space="preserve"> como Necesidad Futura</w:t>
      </w:r>
    </w:p>
    <w:p w14:paraId="0EA65E97" w14:textId="7551A2F5" w:rsidR="00057931" w:rsidRPr="00057931" w:rsidRDefault="00057931" w:rsidP="00057931">
      <w:pPr>
        <w:rPr>
          <w:rFonts w:ascii="Times New Roman" w:hAnsi="Times New Roman"/>
          <w:lang w:val="es-CL"/>
        </w:rPr>
      </w:pPr>
      <w:r w:rsidRPr="00057931">
        <w:rPr>
          <w:rFonts w:ascii="Times New Roman" w:hAnsi="Times New Roman"/>
          <w:lang w:val="es-CL"/>
        </w:rPr>
        <w:t xml:space="preserve">Si bien la prioridad actual es la regularización administrativa y financiera, la </w:t>
      </w:r>
      <w:proofErr w:type="spellStart"/>
      <w:r w:rsidRPr="00057931">
        <w:rPr>
          <w:rFonts w:ascii="Times New Roman" w:hAnsi="Times New Roman"/>
          <w:lang w:val="es-CL"/>
        </w:rPr>
        <w:t>sensorización</w:t>
      </w:r>
      <w:proofErr w:type="spellEnd"/>
      <w:r w:rsidRPr="00057931">
        <w:rPr>
          <w:rFonts w:ascii="Times New Roman" w:hAnsi="Times New Roman"/>
          <w:lang w:val="es-CL"/>
        </w:rPr>
        <w:t xml:space="preserve"> e </w:t>
      </w:r>
      <w:proofErr w:type="spellStart"/>
      <w:r w:rsidRPr="00057931">
        <w:rPr>
          <w:rFonts w:ascii="Times New Roman" w:hAnsi="Times New Roman"/>
          <w:lang w:val="es-CL"/>
        </w:rPr>
        <w:t>IoT</w:t>
      </w:r>
      <w:proofErr w:type="spellEnd"/>
      <w:r w:rsidRPr="00057931">
        <w:rPr>
          <w:rFonts w:ascii="Times New Roman" w:hAnsi="Times New Roman"/>
          <w:lang w:val="es-CL"/>
        </w:rPr>
        <w:t xml:space="preserve"> se presentan como la siguiente etapa de modernización necesaria. Una vez que los procesos económicos estén bajo control, el uso de microcontroladores (como el ESP32) para monitorear el rendimiento energético de las bombas y la calidad química (cloro, pH) </w:t>
      </w:r>
      <w:r w:rsidR="004956A9" w:rsidRPr="00FD603A">
        <w:rPr>
          <w:rFonts w:ascii="Times New Roman" w:hAnsi="Times New Roman"/>
          <w:lang w:val="es-CL"/>
        </w:rPr>
        <w:t>es</w:t>
      </w:r>
      <w:r w:rsidR="00CA671E" w:rsidRPr="00FD603A">
        <w:rPr>
          <w:rFonts w:ascii="Times New Roman" w:hAnsi="Times New Roman"/>
          <w:lang w:val="es-CL"/>
        </w:rPr>
        <w:t xml:space="preserve"> planteada por la administración actual como </w:t>
      </w:r>
      <w:proofErr w:type="gramStart"/>
      <w:r w:rsidR="00CA671E" w:rsidRPr="00FD603A">
        <w:rPr>
          <w:rFonts w:ascii="Times New Roman" w:hAnsi="Times New Roman"/>
          <w:lang w:val="es-CL"/>
        </w:rPr>
        <w:t xml:space="preserve">acciones </w:t>
      </w:r>
      <w:r w:rsidRPr="00057931">
        <w:rPr>
          <w:rFonts w:ascii="Times New Roman" w:hAnsi="Times New Roman"/>
          <w:lang w:val="es-CL"/>
        </w:rPr>
        <w:t xml:space="preserve"> fundamental</w:t>
      </w:r>
      <w:r w:rsidR="00CA671E" w:rsidRPr="00FD603A">
        <w:rPr>
          <w:rFonts w:ascii="Times New Roman" w:hAnsi="Times New Roman"/>
          <w:lang w:val="es-CL"/>
        </w:rPr>
        <w:t>es</w:t>
      </w:r>
      <w:proofErr w:type="gramEnd"/>
      <w:r w:rsidRPr="00057931">
        <w:rPr>
          <w:rFonts w:ascii="Times New Roman" w:hAnsi="Times New Roman"/>
          <w:lang w:val="es-CL"/>
        </w:rPr>
        <w:t xml:space="preserve"> para reducir los gastos operativos</w:t>
      </w:r>
      <w:r w:rsidR="003534A8" w:rsidRPr="00FD603A">
        <w:rPr>
          <w:rFonts w:ascii="Times New Roman" w:hAnsi="Times New Roman"/>
          <w:lang w:val="es-CL"/>
        </w:rPr>
        <w:t xml:space="preserve">, </w:t>
      </w:r>
      <w:proofErr w:type="gramStart"/>
      <w:r w:rsidR="003534A8" w:rsidRPr="00FD603A">
        <w:rPr>
          <w:rFonts w:ascii="Times New Roman" w:hAnsi="Times New Roman"/>
          <w:lang w:val="es-CL"/>
        </w:rPr>
        <w:t xml:space="preserve">suponen, </w:t>
      </w:r>
      <w:r w:rsidRPr="00057931">
        <w:rPr>
          <w:rFonts w:ascii="Times New Roman" w:hAnsi="Times New Roman"/>
          <w:lang w:val="es-CL"/>
        </w:rPr>
        <w:t xml:space="preserve"> en</w:t>
      </w:r>
      <w:proofErr w:type="gramEnd"/>
      <w:r w:rsidRPr="00057931">
        <w:rPr>
          <w:rFonts w:ascii="Times New Roman" w:hAnsi="Times New Roman"/>
          <w:lang w:val="es-CL"/>
        </w:rPr>
        <w:t xml:space="preserve"> </w:t>
      </w:r>
      <w:r w:rsidR="003534A8" w:rsidRPr="00FD603A">
        <w:rPr>
          <w:rFonts w:ascii="Times New Roman" w:hAnsi="Times New Roman"/>
          <w:lang w:val="es-CL"/>
        </w:rPr>
        <w:t xml:space="preserve">sobre un </w:t>
      </w:r>
      <w:r w:rsidRPr="00057931">
        <w:rPr>
          <w:rFonts w:ascii="Times New Roman" w:hAnsi="Times New Roman"/>
          <w:lang w:val="es-CL"/>
        </w:rPr>
        <w:t>$2</w:t>
      </w:r>
      <w:r w:rsidR="003534A8" w:rsidRPr="00FD603A">
        <w:rPr>
          <w:rFonts w:ascii="Times New Roman" w:hAnsi="Times New Roman"/>
          <w:lang w:val="es-CL"/>
        </w:rPr>
        <w:t>0</w:t>
      </w:r>
      <w:r w:rsidRPr="00057931">
        <w:rPr>
          <w:rFonts w:ascii="Times New Roman" w:hAnsi="Times New Roman"/>
          <w:lang w:val="es-CL"/>
        </w:rPr>
        <w:t xml:space="preserve">\%$ aproximadamente, </w:t>
      </w:r>
      <w:r w:rsidR="003534A8" w:rsidRPr="00FD603A">
        <w:rPr>
          <w:rFonts w:ascii="Times New Roman" w:hAnsi="Times New Roman"/>
          <w:lang w:val="es-CL"/>
        </w:rPr>
        <w:t xml:space="preserve">principalmente </w:t>
      </w:r>
      <w:r w:rsidRPr="00057931">
        <w:rPr>
          <w:rFonts w:ascii="Times New Roman" w:hAnsi="Times New Roman"/>
          <w:lang w:val="es-CL"/>
        </w:rPr>
        <w:t>optimizando el consumo eléctrico según la demanda analizada digitalmente.</w:t>
      </w:r>
    </w:p>
    <w:p w14:paraId="24860D0B" w14:textId="77777777" w:rsidR="00E274B3" w:rsidRPr="00FD603A" w:rsidRDefault="00E274B3" w:rsidP="00057931">
      <w:pPr>
        <w:rPr>
          <w:rFonts w:ascii="Times New Roman" w:hAnsi="Times New Roman"/>
          <w:lang w:val="es-CL"/>
        </w:rPr>
      </w:pPr>
    </w:p>
    <w:p w14:paraId="1F878DD1" w14:textId="3DBA0607" w:rsidR="00057931" w:rsidRPr="00057931" w:rsidRDefault="00057931" w:rsidP="00057931">
      <w:pPr>
        <w:rPr>
          <w:rFonts w:ascii="Times New Roman" w:hAnsi="Times New Roman"/>
          <w:b/>
          <w:bCs/>
          <w:i/>
          <w:iCs/>
          <w:lang w:val="es-CL"/>
        </w:rPr>
      </w:pPr>
      <w:r w:rsidRPr="00057931">
        <w:rPr>
          <w:rFonts w:ascii="Times New Roman" w:hAnsi="Times New Roman"/>
          <w:b/>
          <w:bCs/>
          <w:i/>
          <w:iCs/>
          <w:lang w:val="es-CL"/>
        </w:rPr>
        <w:t>Gobernanza Hídrica y Rol Político-Económico</w:t>
      </w:r>
    </w:p>
    <w:p w14:paraId="2E583EED" w14:textId="265F9DBD" w:rsidR="00057931" w:rsidRPr="00FD603A" w:rsidRDefault="00057931" w:rsidP="00057931">
      <w:pPr>
        <w:rPr>
          <w:rFonts w:ascii="Times New Roman" w:hAnsi="Times New Roman"/>
          <w:lang w:val="es-CL"/>
        </w:rPr>
      </w:pPr>
      <w:r w:rsidRPr="00057931">
        <w:rPr>
          <w:rFonts w:ascii="Times New Roman" w:hAnsi="Times New Roman"/>
          <w:lang w:val="es-CL"/>
        </w:rPr>
        <w:t xml:space="preserve">Con la formación de la Comunidad de Aguas Subterráneas (CAS) del Valle de Azapa, el SSR Pampa Algodonal necesita datos sólidos (volúmenes extraídos vs. </w:t>
      </w:r>
      <w:r w:rsidR="00216BD9" w:rsidRPr="00FD603A">
        <w:rPr>
          <w:rFonts w:ascii="Times New Roman" w:hAnsi="Times New Roman"/>
          <w:lang w:val="es-CL"/>
        </w:rPr>
        <w:t>F</w:t>
      </w:r>
      <w:r w:rsidRPr="00057931">
        <w:rPr>
          <w:rFonts w:ascii="Times New Roman" w:hAnsi="Times New Roman"/>
          <w:lang w:val="es-CL"/>
        </w:rPr>
        <w:t>acturados</w:t>
      </w:r>
      <w:r w:rsidR="00216BD9" w:rsidRPr="00FD603A">
        <w:rPr>
          <w:rFonts w:ascii="Times New Roman" w:hAnsi="Times New Roman"/>
          <w:lang w:val="es-CL"/>
        </w:rPr>
        <w:t xml:space="preserve">, identificar </w:t>
      </w:r>
      <w:r w:rsidR="0018644B" w:rsidRPr="00FD603A">
        <w:rPr>
          <w:rFonts w:ascii="Times New Roman" w:hAnsi="Times New Roman"/>
          <w:lang w:val="es-CL"/>
        </w:rPr>
        <w:t>socios con consumos excesivos, entre otros</w:t>
      </w:r>
      <w:r w:rsidRPr="00057931">
        <w:rPr>
          <w:rFonts w:ascii="Times New Roman" w:hAnsi="Times New Roman"/>
          <w:lang w:val="es-CL"/>
        </w:rPr>
        <w:t xml:space="preserve">) para </w:t>
      </w:r>
      <w:r w:rsidR="00D248F1" w:rsidRPr="00FD603A">
        <w:rPr>
          <w:rFonts w:ascii="Times New Roman" w:hAnsi="Times New Roman"/>
          <w:lang w:val="es-CL"/>
        </w:rPr>
        <w:t xml:space="preserve">la toma de decisiones interna, para </w:t>
      </w:r>
      <w:r w:rsidR="0035477A" w:rsidRPr="00FD603A">
        <w:rPr>
          <w:rFonts w:ascii="Times New Roman" w:hAnsi="Times New Roman"/>
          <w:lang w:val="es-CL"/>
        </w:rPr>
        <w:t xml:space="preserve">la gestión ante instituciones supervisoras, y, además, para </w:t>
      </w:r>
      <w:r w:rsidRPr="00057931">
        <w:rPr>
          <w:rFonts w:ascii="Times New Roman" w:hAnsi="Times New Roman"/>
          <w:lang w:val="es-CL"/>
        </w:rPr>
        <w:t xml:space="preserve">defender su posición frente a los grandes usuarios agrícolas. La información técnica y </w:t>
      </w:r>
      <w:proofErr w:type="gramStart"/>
      <w:r w:rsidRPr="00057931">
        <w:rPr>
          <w:rFonts w:ascii="Times New Roman" w:hAnsi="Times New Roman"/>
          <w:lang w:val="es-CL"/>
        </w:rPr>
        <w:t xml:space="preserve">administrativa </w:t>
      </w:r>
      <w:r w:rsidR="0035477A" w:rsidRPr="00FD603A">
        <w:rPr>
          <w:rFonts w:ascii="Times New Roman" w:hAnsi="Times New Roman"/>
          <w:lang w:val="es-CL"/>
        </w:rPr>
        <w:t xml:space="preserve"> se</w:t>
      </w:r>
      <w:proofErr w:type="gramEnd"/>
      <w:r w:rsidR="0035477A" w:rsidRPr="00FD603A">
        <w:rPr>
          <w:rFonts w:ascii="Times New Roman" w:hAnsi="Times New Roman"/>
          <w:lang w:val="es-CL"/>
        </w:rPr>
        <w:t xml:space="preserve"> plantea como el </w:t>
      </w:r>
      <w:r w:rsidRPr="00057931">
        <w:rPr>
          <w:rFonts w:ascii="Times New Roman" w:hAnsi="Times New Roman"/>
          <w:lang w:val="es-CL"/>
        </w:rPr>
        <w:t>principal activo para asegurar que el costo de la protección del acuífero no recaiga desproporcionadamente en los usuarios rurales.</w:t>
      </w:r>
    </w:p>
    <w:p w14:paraId="2E89E19E" w14:textId="77777777" w:rsidR="00216BD9" w:rsidRPr="00057931" w:rsidRDefault="00216BD9" w:rsidP="00057931">
      <w:pPr>
        <w:rPr>
          <w:rFonts w:ascii="Times New Roman" w:hAnsi="Times New Roman"/>
          <w:lang w:val="es-CL"/>
        </w:rPr>
      </w:pPr>
    </w:p>
    <w:p w14:paraId="0A72E630" w14:textId="77777777" w:rsidR="00057931" w:rsidRPr="00057931" w:rsidRDefault="00057931" w:rsidP="00057931">
      <w:pPr>
        <w:rPr>
          <w:rFonts w:ascii="Times New Roman" w:hAnsi="Times New Roman"/>
          <w:b/>
          <w:bCs/>
          <w:lang w:val="es-CL"/>
        </w:rPr>
      </w:pPr>
      <w:r w:rsidRPr="00057931">
        <w:rPr>
          <w:rFonts w:ascii="Times New Roman" w:hAnsi="Times New Roman"/>
          <w:b/>
          <w:bCs/>
          <w:lang w:val="es-CL"/>
        </w:rPr>
        <w:t>Conclusión</w:t>
      </w:r>
    </w:p>
    <w:p w14:paraId="74F57BFA" w14:textId="5B9753C5" w:rsidR="00057931" w:rsidRPr="00057931" w:rsidRDefault="00057931" w:rsidP="00057931">
      <w:pPr>
        <w:rPr>
          <w:rFonts w:ascii="Times New Roman" w:hAnsi="Times New Roman"/>
          <w:lang w:val="es-CL"/>
        </w:rPr>
      </w:pPr>
      <w:r w:rsidRPr="00057931">
        <w:rPr>
          <w:rFonts w:ascii="Times New Roman" w:hAnsi="Times New Roman"/>
          <w:lang w:val="es-CL"/>
        </w:rPr>
        <w:t xml:space="preserve">El análisis de la gestión de información </w:t>
      </w:r>
      <w:r w:rsidR="0035477A" w:rsidRPr="00FD603A">
        <w:rPr>
          <w:rFonts w:ascii="Times New Roman" w:hAnsi="Times New Roman"/>
          <w:lang w:val="es-CL"/>
        </w:rPr>
        <w:t>de la SSR o APR</w:t>
      </w:r>
      <w:r w:rsidRPr="00057931">
        <w:rPr>
          <w:rFonts w:ascii="Times New Roman" w:hAnsi="Times New Roman"/>
          <w:lang w:val="es-CL"/>
        </w:rPr>
        <w:t xml:space="preserve"> Pampa Algodonal demuestra que la modernización debe empezar por el fortalecimiento de las capacidades administrativas y financieras. La tecnología de gestión es el puente para salir de la precariedad operativa. La relevancia de este análisis se resume en:</w:t>
      </w:r>
    </w:p>
    <w:p w14:paraId="08A21D09" w14:textId="77777777" w:rsidR="00057931" w:rsidRPr="00057931" w:rsidRDefault="00057931" w:rsidP="00057931">
      <w:pPr>
        <w:numPr>
          <w:ilvl w:val="0"/>
          <w:numId w:val="21"/>
        </w:numPr>
        <w:rPr>
          <w:rFonts w:ascii="Times New Roman" w:hAnsi="Times New Roman"/>
          <w:lang w:val="es-CL"/>
        </w:rPr>
      </w:pPr>
      <w:r w:rsidRPr="00057931">
        <w:rPr>
          <w:rFonts w:ascii="Times New Roman" w:hAnsi="Times New Roman"/>
          <w:b/>
          <w:bCs/>
          <w:i/>
          <w:iCs/>
          <w:lang w:val="es-CL"/>
        </w:rPr>
        <w:t>Continuidad</w:t>
      </w:r>
      <w:r w:rsidRPr="00057931">
        <w:rPr>
          <w:rFonts w:ascii="Times New Roman" w:hAnsi="Times New Roman"/>
          <w:lang w:val="es-CL"/>
        </w:rPr>
        <w:t>: Garantizar la solvencia para abastecer a la comunidad y su escuela.</w:t>
      </w:r>
    </w:p>
    <w:p w14:paraId="4E409572" w14:textId="77777777" w:rsidR="00057931" w:rsidRPr="00057931" w:rsidRDefault="00057931" w:rsidP="00057931">
      <w:pPr>
        <w:numPr>
          <w:ilvl w:val="0"/>
          <w:numId w:val="21"/>
        </w:numPr>
        <w:rPr>
          <w:rFonts w:ascii="Times New Roman" w:hAnsi="Times New Roman"/>
          <w:lang w:val="es-CL"/>
        </w:rPr>
      </w:pPr>
      <w:r w:rsidRPr="00057931">
        <w:rPr>
          <w:rFonts w:ascii="Times New Roman" w:hAnsi="Times New Roman"/>
          <w:b/>
          <w:bCs/>
          <w:i/>
          <w:iCs/>
          <w:lang w:val="es-CL"/>
        </w:rPr>
        <w:t>Eficiencia</w:t>
      </w:r>
      <w:r w:rsidRPr="00057931">
        <w:rPr>
          <w:rFonts w:ascii="Times New Roman" w:hAnsi="Times New Roman"/>
          <w:lang w:val="es-CL"/>
        </w:rPr>
        <w:t>: Transformar los datos de "papel y lápiz" en indicadores económicos que permitan ahorros.</w:t>
      </w:r>
    </w:p>
    <w:p w14:paraId="1EB21294" w14:textId="06FD0EF5" w:rsidR="00057931" w:rsidRPr="00057931" w:rsidRDefault="00057931" w:rsidP="00057931">
      <w:pPr>
        <w:numPr>
          <w:ilvl w:val="0"/>
          <w:numId w:val="21"/>
        </w:numPr>
        <w:rPr>
          <w:rFonts w:ascii="Times New Roman" w:hAnsi="Times New Roman"/>
          <w:lang w:val="es-CL"/>
        </w:rPr>
      </w:pPr>
      <w:r w:rsidRPr="00057931">
        <w:rPr>
          <w:rFonts w:ascii="Times New Roman" w:hAnsi="Times New Roman"/>
          <w:b/>
          <w:bCs/>
          <w:i/>
          <w:iCs/>
          <w:lang w:val="es-CL"/>
        </w:rPr>
        <w:t>Cumplimiento</w:t>
      </w:r>
      <w:r w:rsidRPr="00057931">
        <w:rPr>
          <w:rFonts w:ascii="Times New Roman" w:hAnsi="Times New Roman"/>
          <w:lang w:val="es-CL"/>
        </w:rPr>
        <w:t xml:space="preserve">: </w:t>
      </w:r>
      <w:r w:rsidR="00BB30DF" w:rsidRPr="00FD603A">
        <w:rPr>
          <w:rFonts w:ascii="Times New Roman" w:hAnsi="Times New Roman"/>
          <w:lang w:val="es-CL"/>
        </w:rPr>
        <w:t>Cumplir ante fiscalizaciones</w:t>
      </w:r>
      <w:r w:rsidRPr="00057931">
        <w:rPr>
          <w:rFonts w:ascii="Times New Roman" w:hAnsi="Times New Roman"/>
          <w:lang w:val="es-CL"/>
        </w:rPr>
        <w:t xml:space="preserve"> de la SISS</w:t>
      </w:r>
      <w:r w:rsidR="00C21471" w:rsidRPr="00FD603A">
        <w:rPr>
          <w:rFonts w:ascii="Times New Roman" w:hAnsi="Times New Roman"/>
          <w:lang w:val="es-CL"/>
        </w:rPr>
        <w:t>, DOH</w:t>
      </w:r>
      <w:r w:rsidRPr="00057931">
        <w:rPr>
          <w:rFonts w:ascii="Times New Roman" w:hAnsi="Times New Roman"/>
          <w:lang w:val="es-CL"/>
        </w:rPr>
        <w:t xml:space="preserve"> y el SII mediante una contabilidad digitalizada y transparente.</w:t>
      </w:r>
    </w:p>
    <w:p w14:paraId="2EF7B0AA" w14:textId="77777777" w:rsidR="000B391C" w:rsidRDefault="000B391C">
      <w:pPr>
        <w:jc w:val="left"/>
        <w:rPr>
          <w:rFonts w:ascii="Times New Roman" w:hAnsi="Times New Roman"/>
          <w:b/>
          <w:bCs/>
          <w:lang w:val="es-CL"/>
        </w:rPr>
      </w:pPr>
      <w:r>
        <w:rPr>
          <w:rFonts w:ascii="Times New Roman" w:hAnsi="Times New Roman"/>
          <w:b/>
          <w:bCs/>
          <w:lang w:val="es-CL"/>
        </w:rPr>
        <w:br w:type="page"/>
      </w:r>
    </w:p>
    <w:p w14:paraId="307F7B47" w14:textId="2B27BFD9" w:rsidR="00057931" w:rsidRPr="00057931" w:rsidRDefault="00057931" w:rsidP="0005083D">
      <w:pPr>
        <w:jc w:val="center"/>
        <w:rPr>
          <w:rFonts w:ascii="Times New Roman" w:hAnsi="Times New Roman"/>
          <w:b/>
          <w:bCs/>
          <w:lang w:val="es-CL"/>
        </w:rPr>
      </w:pPr>
      <w:r w:rsidRPr="00057931">
        <w:rPr>
          <w:rFonts w:ascii="Times New Roman" w:hAnsi="Times New Roman"/>
          <w:b/>
          <w:bCs/>
          <w:lang w:val="es-CL"/>
        </w:rPr>
        <w:lastRenderedPageBreak/>
        <w:t>Obras citadas</w:t>
      </w:r>
    </w:p>
    <w:p w14:paraId="25A91F85"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Ley Chile - Resolución 27 (15-sep-2021) M. de Obras Públicas; Dirección General de Aguas - BCN, fecha de acceso: enero 1, 2026, </w:t>
      </w:r>
      <w:hyperlink r:id="rId12" w:history="1">
        <w:r w:rsidRPr="00057931">
          <w:rPr>
            <w:rStyle w:val="Hipervnculo"/>
            <w:rFonts w:ascii="Times New Roman" w:hAnsi="Times New Roman"/>
            <w:lang w:val="es-CL"/>
          </w:rPr>
          <w:t>https://www.bcn.cl/leychile/navegar?idNorma=1165041</w:t>
        </w:r>
      </w:hyperlink>
    </w:p>
    <w:p w14:paraId="642B0B27"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MANUAL DE GESTIÓN DE UN SISTEMA DE APR - Fundación Huella Local, fecha de acceso: enero 1, 2026, </w:t>
      </w:r>
      <w:hyperlink r:id="rId13" w:history="1">
        <w:r w:rsidRPr="00057931">
          <w:rPr>
            <w:rStyle w:val="Hipervnculo"/>
            <w:rFonts w:ascii="Times New Roman" w:hAnsi="Times New Roman"/>
            <w:lang w:val="es-CL"/>
          </w:rPr>
          <w:t>https://www.huellalocal.cl/wp-content/uploads/2025/01/Manual-APR-C4-v240406.pdf</w:t>
        </w:r>
      </w:hyperlink>
    </w:p>
    <w:p w14:paraId="6257CF34"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Descripción Azapa | LAT - </w:t>
      </w:r>
      <w:proofErr w:type="spellStart"/>
      <w:r w:rsidRPr="00057931">
        <w:rPr>
          <w:rFonts w:ascii="Times New Roman" w:hAnsi="Times New Roman"/>
          <w:lang w:val="es-CL"/>
        </w:rPr>
        <w:t>lat@uchile</w:t>
      </w:r>
      <w:proofErr w:type="spellEnd"/>
      <w:r w:rsidRPr="00057931">
        <w:rPr>
          <w:rFonts w:ascii="Times New Roman" w:hAnsi="Times New Roman"/>
          <w:lang w:val="es-CL"/>
        </w:rPr>
        <w:t xml:space="preserve"> - Universidad de Chile, fecha de acceso: enero 1, 2026, </w:t>
      </w:r>
      <w:hyperlink r:id="rId14" w:history="1">
        <w:r w:rsidRPr="00057931">
          <w:rPr>
            <w:rStyle w:val="Hipervnculo"/>
            <w:rFonts w:ascii="Times New Roman" w:hAnsi="Times New Roman"/>
            <w:lang w:val="es-CL"/>
          </w:rPr>
          <w:t>https://lat.uchile.cl/pegh-azapa-descripci%C3%B3n</w:t>
        </w:r>
      </w:hyperlink>
    </w:p>
    <w:p w14:paraId="5DB4D747"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“Servicios Sanitarios Rurales” - AIDIS Chile, fecha de acceso: enero 1, 2026, </w:t>
      </w:r>
      <w:hyperlink r:id="rId15" w:history="1">
        <w:r w:rsidRPr="00057931">
          <w:rPr>
            <w:rStyle w:val="Hipervnculo"/>
            <w:rFonts w:ascii="Times New Roman" w:hAnsi="Times New Roman"/>
            <w:lang w:val="es-CL"/>
          </w:rPr>
          <w:t>http://www.aidis.cl/wp-content/uploads/2023/08/05DENI_1.pdf</w:t>
        </w:r>
      </w:hyperlink>
    </w:p>
    <w:p w14:paraId="7DB3B361"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Sistema integrado de gestión de información para servicios sanitarios rurales (SIGI-SSR), fecha de acceso: enero 1, 2026, </w:t>
      </w:r>
      <w:hyperlink r:id="rId16" w:history="1">
        <w:r w:rsidRPr="00057931">
          <w:rPr>
            <w:rStyle w:val="Hipervnculo"/>
            <w:rFonts w:ascii="Times New Roman" w:hAnsi="Times New Roman"/>
            <w:lang w:val="es-CL"/>
          </w:rPr>
          <w:t>https://www.cazalac.org/sistema-integrado-de-gestion-de-informacion-para-servicios-sanitarios-rurales-sigi-ssr/</w:t>
        </w:r>
      </w:hyperlink>
    </w:p>
    <w:p w14:paraId="71F5825A"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Día del Agua: la innovación como clave para garantizar agua potable en zonas rurales - Universidad de O'Higgins - UOH, fecha de acceso: enero 1, 2026, </w:t>
      </w:r>
      <w:hyperlink r:id="rId17" w:history="1">
        <w:r w:rsidRPr="00057931">
          <w:rPr>
            <w:rStyle w:val="Hipervnculo"/>
            <w:rFonts w:ascii="Times New Roman" w:hAnsi="Times New Roman"/>
            <w:lang w:val="es-CL"/>
          </w:rPr>
          <w:t>https://www.uoh.cl/dia-del-agua-la-innovacion-como-clave-para-garantizar-agua-potable-en-zonas-rurales/</w:t>
        </w:r>
      </w:hyperlink>
    </w:p>
    <w:p w14:paraId="7296A91C"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Situación actual de los servicios sanitarios de agua potable y ... - BCN, fecha de acceso: enero 1, 2026, </w:t>
      </w:r>
      <w:hyperlink r:id="rId18" w:history="1">
        <w:r w:rsidRPr="00057931">
          <w:rPr>
            <w:rStyle w:val="Hipervnculo"/>
            <w:rFonts w:ascii="Times New Roman" w:hAnsi="Times New Roman"/>
            <w:lang w:val="es-CL"/>
          </w:rPr>
          <w:t>https://www.bcn.cl/obtienearchivo?id=repositorio/10221/37115/1/Minuta_situacion_SS_Chile_F.pdf</w:t>
        </w:r>
      </w:hyperlink>
    </w:p>
    <w:p w14:paraId="18E27F1A" w14:textId="77777777" w:rsidR="00057931" w:rsidRPr="00057931" w:rsidRDefault="00057931" w:rsidP="00057931">
      <w:pPr>
        <w:numPr>
          <w:ilvl w:val="0"/>
          <w:numId w:val="22"/>
        </w:numPr>
        <w:rPr>
          <w:rFonts w:ascii="Times New Roman" w:hAnsi="Times New Roman"/>
          <w:lang w:val="es-CL"/>
        </w:rPr>
      </w:pPr>
      <w:proofErr w:type="spellStart"/>
      <w:r w:rsidRPr="00057931">
        <w:rPr>
          <w:rFonts w:ascii="Times New Roman" w:hAnsi="Times New Roman"/>
          <w:lang w:val="es-CL"/>
        </w:rPr>
        <w:t>Octocelio</w:t>
      </w:r>
      <w:proofErr w:type="spellEnd"/>
      <w:r w:rsidRPr="00057931">
        <w:rPr>
          <w:rFonts w:ascii="Times New Roman" w:hAnsi="Times New Roman"/>
          <w:lang w:val="es-CL"/>
        </w:rPr>
        <w:t xml:space="preserve">: Gestión de agua potable rural en Chile con tecnología - El Ecosistema </w:t>
      </w:r>
      <w:proofErr w:type="gramStart"/>
      <w:r w:rsidRPr="00057931">
        <w:rPr>
          <w:rFonts w:ascii="Times New Roman" w:hAnsi="Times New Roman"/>
          <w:lang w:val="es-CL"/>
        </w:rPr>
        <w:t>Startup</w:t>
      </w:r>
      <w:proofErr w:type="gramEnd"/>
      <w:r w:rsidRPr="00057931">
        <w:rPr>
          <w:rFonts w:ascii="Times New Roman" w:hAnsi="Times New Roman"/>
          <w:lang w:val="es-CL"/>
        </w:rPr>
        <w:t xml:space="preserve">, fecha de acceso: enero 1, 2026, </w:t>
      </w:r>
      <w:hyperlink r:id="rId19" w:history="1">
        <w:r w:rsidRPr="00057931">
          <w:rPr>
            <w:rStyle w:val="Hipervnculo"/>
            <w:rFonts w:ascii="Times New Roman" w:hAnsi="Times New Roman"/>
            <w:lang w:val="es-CL"/>
          </w:rPr>
          <w:t>https://ecosistemastartup.com/octocelio-gestion-de-agua-potable-rural-en-chile-con-tecnologia/</w:t>
        </w:r>
      </w:hyperlink>
    </w:p>
    <w:p w14:paraId="4432B986"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MOP convoca a la futura Comunidad de Aguas Subterráneas del SHAC Río Bueno Medio de las regiones de Los Ríos y Los Lagos a reunión informativa - DGA, fecha de acceso: enero 1, 2026, </w:t>
      </w:r>
      <w:hyperlink r:id="rId20" w:history="1">
        <w:r w:rsidRPr="00057931">
          <w:rPr>
            <w:rStyle w:val="Hipervnculo"/>
            <w:rFonts w:ascii="Times New Roman" w:hAnsi="Times New Roman"/>
            <w:lang w:val="es-CL"/>
          </w:rPr>
          <w:t>https://dga.mop.gob.cl/mop-convoca-a-la-futura-comunidad-de-aguas-subterraneas-del-shac-rio-bueno-medio-de-las-regiones-de-los-rios-y-los-lagos-a-reunion-informativa/</w:t>
        </w:r>
      </w:hyperlink>
    </w:p>
    <w:p w14:paraId="6904228B"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Programa Agua Rural y SIGHT - Anglo American, fecha de acceso: enero 1, 2026, </w:t>
      </w:r>
      <w:hyperlink r:id="rId21" w:history="1">
        <w:r w:rsidRPr="00057931">
          <w:rPr>
            <w:rStyle w:val="Hipervnculo"/>
            <w:rFonts w:ascii="Times New Roman" w:hAnsi="Times New Roman"/>
            <w:lang w:val="es-CL"/>
          </w:rPr>
          <w:t>https://chile.angloamerican.com/es-es/comunidades/agua/programa-agua-rural</w:t>
        </w:r>
      </w:hyperlink>
    </w:p>
    <w:p w14:paraId="5EAE18AB" w14:textId="77777777" w:rsidR="00057931" w:rsidRPr="00057931" w:rsidRDefault="00057931" w:rsidP="00057931">
      <w:pPr>
        <w:numPr>
          <w:ilvl w:val="0"/>
          <w:numId w:val="22"/>
        </w:numPr>
        <w:rPr>
          <w:rFonts w:ascii="Times New Roman" w:hAnsi="Times New Roman"/>
          <w:lang w:val="es-CL"/>
        </w:rPr>
      </w:pPr>
      <w:r w:rsidRPr="00057931">
        <w:rPr>
          <w:rFonts w:ascii="Times New Roman" w:hAnsi="Times New Roman"/>
          <w:lang w:val="es-CL"/>
        </w:rPr>
        <w:t xml:space="preserve">La tecnología redefine la gestión del agua rural en Chile: un cambio necesario, fecha de acceso: enero 1, 2026, </w:t>
      </w:r>
      <w:hyperlink r:id="rId22" w:history="1">
        <w:r w:rsidRPr="00057931">
          <w:rPr>
            <w:rStyle w:val="Hipervnculo"/>
            <w:rFonts w:ascii="Times New Roman" w:hAnsi="Times New Roman"/>
            <w:lang w:val="es-CL"/>
          </w:rPr>
          <w:t>https://www.sistemanacionalapr.com/blog/tecnologia-gestion-agua-rural-chile-cambio-necesario</w:t>
        </w:r>
      </w:hyperlink>
    </w:p>
    <w:p w14:paraId="46B4A26D" w14:textId="57F540B8" w:rsidR="00BC4FED" w:rsidRPr="00FD603A" w:rsidRDefault="00BC4FED" w:rsidP="00057931">
      <w:pPr>
        <w:rPr>
          <w:rFonts w:ascii="Times New Roman" w:hAnsi="Times New Roman"/>
        </w:rPr>
      </w:pPr>
    </w:p>
    <w:p w14:paraId="1AC8035F" w14:textId="77777777" w:rsidR="00BC4FED" w:rsidRPr="00FD603A" w:rsidRDefault="00BC4FED" w:rsidP="00BC4FED">
      <w:pPr>
        <w:rPr>
          <w:rFonts w:ascii="Times New Roman" w:hAnsi="Times New Roman"/>
        </w:rPr>
      </w:pPr>
    </w:p>
    <w:p w14:paraId="5B48ACA4" w14:textId="77777777" w:rsidR="00BC4FED" w:rsidRPr="00FD603A" w:rsidRDefault="00BC4FED" w:rsidP="00BC4FED">
      <w:pPr>
        <w:rPr>
          <w:rFonts w:ascii="Times New Roman" w:hAnsi="Times New Roman"/>
        </w:rPr>
      </w:pPr>
    </w:p>
    <w:p w14:paraId="24B221E3" w14:textId="77777777" w:rsidR="00BC4FED" w:rsidRPr="00FD603A" w:rsidRDefault="00BC4FED" w:rsidP="00BC4FED">
      <w:pPr>
        <w:pStyle w:val="PRRAFO"/>
        <w:rPr>
          <w:rFonts w:ascii="Times New Roman" w:hAnsi="Times New Roman" w:cs="Times New Roman"/>
          <w:b/>
          <w:bCs/>
          <w:color w:val="92D050"/>
          <w:sz w:val="28"/>
          <w:szCs w:val="28"/>
        </w:rPr>
      </w:pPr>
      <w:r w:rsidRPr="00FD603A">
        <w:rPr>
          <w:rFonts w:ascii="Times New Roman" w:hAnsi="Times New Roman" w:cs="Times New Roman"/>
          <w:b/>
          <w:bCs/>
          <w:color w:val="92D050"/>
          <w:sz w:val="28"/>
          <w:szCs w:val="28"/>
        </w:rPr>
        <w:t>2. A nivel práctico, después de realizar tu revisión como investigador, menciona el problema que deseas resolver o mejorar. Elabora un cuadro como el que se visualiza a continuación, en donde vas a desarrollar los siguientes aspectos de la contextualización del problema a investigar:</w:t>
      </w:r>
    </w:p>
    <w:tbl>
      <w:tblPr>
        <w:tblStyle w:val="Tablaconcuadrcula4-nfasis6"/>
        <w:tblW w:w="0" w:type="auto"/>
        <w:tblLook w:val="04A0" w:firstRow="1" w:lastRow="0" w:firstColumn="1" w:lastColumn="0" w:noHBand="0" w:noVBand="1"/>
      </w:tblPr>
      <w:tblGrid>
        <w:gridCol w:w="3681"/>
        <w:gridCol w:w="6003"/>
      </w:tblGrid>
      <w:tr w:rsidR="00AE4105" w:rsidRPr="00FD603A" w14:paraId="0A23C215" w14:textId="77777777" w:rsidTr="0069315A">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681" w:type="dxa"/>
          </w:tcPr>
          <w:p w14:paraId="42B5CB33" w14:textId="1531AB60" w:rsidR="00AE4105" w:rsidRPr="00FD603A" w:rsidRDefault="00AE4105" w:rsidP="00AE4105">
            <w:pPr>
              <w:jc w:val="center"/>
              <w:rPr>
                <w:rFonts w:ascii="Times New Roman" w:hAnsi="Times New Roman"/>
                <w:b w:val="0"/>
                <w:bCs w:val="0"/>
                <w:sz w:val="28"/>
                <w:szCs w:val="28"/>
              </w:rPr>
            </w:pPr>
            <w:r w:rsidRPr="00FD603A">
              <w:rPr>
                <w:rFonts w:ascii="Times New Roman" w:hAnsi="Times New Roman"/>
              </w:rPr>
              <w:t>Preguntas</w:t>
            </w:r>
          </w:p>
        </w:tc>
        <w:tc>
          <w:tcPr>
            <w:tcW w:w="6003" w:type="dxa"/>
          </w:tcPr>
          <w:p w14:paraId="534145E8" w14:textId="5E9BA20C" w:rsidR="00AE4105" w:rsidRPr="00FD603A" w:rsidRDefault="00AE4105" w:rsidP="00AE41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8"/>
                <w:szCs w:val="28"/>
              </w:rPr>
            </w:pPr>
            <w:r w:rsidRPr="00FD603A">
              <w:rPr>
                <w:rFonts w:ascii="Times New Roman" w:hAnsi="Times New Roman"/>
              </w:rPr>
              <w:t>Contextualización del Problema</w:t>
            </w:r>
          </w:p>
        </w:tc>
      </w:tr>
      <w:tr w:rsidR="00AE4105" w:rsidRPr="00FD603A" w14:paraId="76A82281" w14:textId="77777777" w:rsidTr="00BC4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8D94938" w14:textId="2866DB3F" w:rsidR="00AE4105" w:rsidRPr="00FD603A" w:rsidRDefault="00AE4105" w:rsidP="00AE4105">
            <w:pPr>
              <w:rPr>
                <w:rFonts w:ascii="Times New Roman" w:hAnsi="Times New Roman"/>
                <w:b w:val="0"/>
                <w:bCs w:val="0"/>
                <w:sz w:val="28"/>
                <w:szCs w:val="28"/>
              </w:rPr>
            </w:pPr>
            <w:r w:rsidRPr="00FD603A">
              <w:rPr>
                <w:rFonts w:ascii="Times New Roman" w:hAnsi="Times New Roman"/>
              </w:rPr>
              <w:t>¿Dónde ocurre el problema?</w:t>
            </w:r>
          </w:p>
        </w:tc>
        <w:tc>
          <w:tcPr>
            <w:tcW w:w="6003" w:type="dxa"/>
          </w:tcPr>
          <w:p w14:paraId="62DA958D" w14:textId="0CF5BA2F" w:rsidR="00AE4105" w:rsidRPr="00FD603A" w:rsidRDefault="00AE4105" w:rsidP="00AE4105">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8"/>
                <w:szCs w:val="28"/>
              </w:rPr>
            </w:pPr>
            <w:r w:rsidRPr="00FD603A">
              <w:rPr>
                <w:rFonts w:ascii="Times New Roman" w:hAnsi="Times New Roman"/>
              </w:rPr>
              <w:t>Oficina de administración del SSR Pampa Algodonal, kilómetro 35 del Valle de Azapa, Región de Arica y Parinacota.</w:t>
            </w:r>
          </w:p>
        </w:tc>
      </w:tr>
      <w:tr w:rsidR="00AE4105" w:rsidRPr="00FD603A" w14:paraId="7A353959" w14:textId="77777777" w:rsidTr="00BC4FED">
        <w:tc>
          <w:tcPr>
            <w:cnfStyle w:val="001000000000" w:firstRow="0" w:lastRow="0" w:firstColumn="1" w:lastColumn="0" w:oddVBand="0" w:evenVBand="0" w:oddHBand="0" w:evenHBand="0" w:firstRowFirstColumn="0" w:firstRowLastColumn="0" w:lastRowFirstColumn="0" w:lastRowLastColumn="0"/>
            <w:tcW w:w="3681" w:type="dxa"/>
          </w:tcPr>
          <w:p w14:paraId="2B40985D" w14:textId="3E94ADF2" w:rsidR="00AE4105" w:rsidRPr="00FD603A" w:rsidRDefault="00AE4105" w:rsidP="00AE4105">
            <w:pPr>
              <w:rPr>
                <w:rFonts w:ascii="Times New Roman" w:hAnsi="Times New Roman"/>
                <w:b w:val="0"/>
                <w:bCs w:val="0"/>
                <w:sz w:val="28"/>
                <w:szCs w:val="28"/>
              </w:rPr>
            </w:pPr>
            <w:r w:rsidRPr="00FD603A">
              <w:rPr>
                <w:rFonts w:ascii="Times New Roman" w:hAnsi="Times New Roman"/>
              </w:rPr>
              <w:t>¿Qué se describe como problema?</w:t>
            </w:r>
          </w:p>
        </w:tc>
        <w:tc>
          <w:tcPr>
            <w:tcW w:w="6003" w:type="dxa"/>
          </w:tcPr>
          <w:p w14:paraId="6821F808" w14:textId="058EE771" w:rsidR="00AE4105" w:rsidRPr="00FD603A" w:rsidRDefault="00AE4105" w:rsidP="00AE4105">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8"/>
                <w:szCs w:val="28"/>
              </w:rPr>
            </w:pPr>
            <w:r w:rsidRPr="00FD603A">
              <w:rPr>
                <w:rFonts w:ascii="Times New Roman" w:hAnsi="Times New Roman"/>
              </w:rPr>
              <w:t xml:space="preserve">Gestión fragmentada </w:t>
            </w:r>
            <w:r w:rsidR="00C0348F" w:rsidRPr="00FD603A">
              <w:rPr>
                <w:rFonts w:ascii="Times New Roman" w:hAnsi="Times New Roman"/>
              </w:rPr>
              <w:t xml:space="preserve">y </w:t>
            </w:r>
            <w:r w:rsidR="00EC2060" w:rsidRPr="00FD603A">
              <w:rPr>
                <w:rFonts w:ascii="Times New Roman" w:hAnsi="Times New Roman"/>
              </w:rPr>
              <w:t xml:space="preserve">no digitalizada </w:t>
            </w:r>
            <w:r w:rsidRPr="00FD603A">
              <w:rPr>
                <w:rFonts w:ascii="Times New Roman" w:hAnsi="Times New Roman"/>
              </w:rPr>
              <w:t>de datos administrativos, financieros y económicos del servicio de agua potable rural.</w:t>
            </w:r>
          </w:p>
        </w:tc>
      </w:tr>
      <w:tr w:rsidR="00AE4105" w:rsidRPr="00FD603A" w14:paraId="065632F7" w14:textId="77777777" w:rsidTr="00BC4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6E6017E" w14:textId="0F1B1697" w:rsidR="00AE4105" w:rsidRPr="00FD603A" w:rsidRDefault="00AE4105" w:rsidP="00AE4105">
            <w:pPr>
              <w:rPr>
                <w:rFonts w:ascii="Times New Roman" w:hAnsi="Times New Roman"/>
                <w:b w:val="0"/>
                <w:bCs w:val="0"/>
                <w:sz w:val="28"/>
                <w:szCs w:val="28"/>
              </w:rPr>
            </w:pPr>
            <w:r w:rsidRPr="00FD603A">
              <w:rPr>
                <w:rFonts w:ascii="Times New Roman" w:hAnsi="Times New Roman"/>
              </w:rPr>
              <w:lastRenderedPageBreak/>
              <w:t>¿Cómo ocurre el problema?</w:t>
            </w:r>
          </w:p>
        </w:tc>
        <w:tc>
          <w:tcPr>
            <w:tcW w:w="6003" w:type="dxa"/>
          </w:tcPr>
          <w:p w14:paraId="20D429D9" w14:textId="1D3E6A63" w:rsidR="00AE4105" w:rsidRPr="00FD603A" w:rsidRDefault="00AE4105" w:rsidP="00AE4105">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8"/>
                <w:szCs w:val="28"/>
              </w:rPr>
            </w:pPr>
            <w:r w:rsidRPr="00FD603A">
              <w:rPr>
                <w:rFonts w:ascii="Times New Roman" w:hAnsi="Times New Roman"/>
              </w:rPr>
              <w:t>A través del procesamiento de información (recaudación, morosidad, registros) mediante métodos manuales de "papel y lápiz" o planillas digitales aisladas sin integración.</w:t>
            </w:r>
          </w:p>
        </w:tc>
      </w:tr>
      <w:tr w:rsidR="00AE4105" w:rsidRPr="00FD603A" w14:paraId="520510BE" w14:textId="77777777" w:rsidTr="00BC4FED">
        <w:tc>
          <w:tcPr>
            <w:cnfStyle w:val="001000000000" w:firstRow="0" w:lastRow="0" w:firstColumn="1" w:lastColumn="0" w:oddVBand="0" w:evenVBand="0" w:oddHBand="0" w:evenHBand="0" w:firstRowFirstColumn="0" w:firstRowLastColumn="0" w:lastRowFirstColumn="0" w:lastRowLastColumn="0"/>
            <w:tcW w:w="3681" w:type="dxa"/>
          </w:tcPr>
          <w:p w14:paraId="33EDEBFF" w14:textId="2B41B984" w:rsidR="00AE4105" w:rsidRPr="00FD603A" w:rsidRDefault="00AE4105" w:rsidP="00AE4105">
            <w:pPr>
              <w:rPr>
                <w:rFonts w:ascii="Times New Roman" w:hAnsi="Times New Roman"/>
                <w:b w:val="0"/>
                <w:bCs w:val="0"/>
                <w:sz w:val="28"/>
                <w:szCs w:val="28"/>
              </w:rPr>
            </w:pPr>
            <w:r w:rsidRPr="00FD603A">
              <w:rPr>
                <w:rFonts w:ascii="Times New Roman" w:hAnsi="Times New Roman"/>
              </w:rPr>
              <w:t>¿Por qué se presenta el problema? (causas)</w:t>
            </w:r>
          </w:p>
        </w:tc>
        <w:tc>
          <w:tcPr>
            <w:tcW w:w="6003" w:type="dxa"/>
          </w:tcPr>
          <w:p w14:paraId="49836D4D" w14:textId="1376D080" w:rsidR="00AE4105" w:rsidRPr="00FD603A" w:rsidRDefault="00AE4105" w:rsidP="00AE4105">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8"/>
                <w:szCs w:val="28"/>
              </w:rPr>
            </w:pPr>
            <w:r w:rsidRPr="00FD603A">
              <w:rPr>
                <w:rFonts w:ascii="Times New Roman" w:hAnsi="Times New Roman"/>
              </w:rPr>
              <w:t xml:space="preserve">Brecha digital operativa, falta de software especializado y la presión regulatoria de la Ley 20.998, que exige </w:t>
            </w:r>
            <w:proofErr w:type="spellStart"/>
            <w:r w:rsidRPr="00FD603A">
              <w:rPr>
                <w:rFonts w:ascii="Times New Roman" w:hAnsi="Times New Roman"/>
              </w:rPr>
              <w:t>reportabilidad</w:t>
            </w:r>
            <w:proofErr w:type="spellEnd"/>
            <w:r w:rsidRPr="00FD603A">
              <w:rPr>
                <w:rFonts w:ascii="Times New Roman" w:hAnsi="Times New Roman"/>
              </w:rPr>
              <w:t xml:space="preserve"> digital para la cual la entidad no está tecnológicamente preparada.</w:t>
            </w:r>
          </w:p>
        </w:tc>
      </w:tr>
      <w:tr w:rsidR="00AE4105" w:rsidRPr="00FD603A" w14:paraId="62840199" w14:textId="77777777" w:rsidTr="00BC4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6026D6" w14:textId="64115271" w:rsidR="00AE4105" w:rsidRPr="00FD603A" w:rsidRDefault="00AE4105" w:rsidP="00AE4105">
            <w:pPr>
              <w:rPr>
                <w:rFonts w:ascii="Times New Roman" w:hAnsi="Times New Roman"/>
                <w:b w:val="0"/>
                <w:bCs w:val="0"/>
                <w:sz w:val="28"/>
                <w:szCs w:val="28"/>
              </w:rPr>
            </w:pPr>
            <w:r w:rsidRPr="00FD603A">
              <w:rPr>
                <w:rFonts w:ascii="Times New Roman" w:hAnsi="Times New Roman"/>
              </w:rPr>
              <w:t>¿Qué efectos produce el problema? (consecuencias)</w:t>
            </w:r>
          </w:p>
        </w:tc>
        <w:tc>
          <w:tcPr>
            <w:tcW w:w="6003" w:type="dxa"/>
          </w:tcPr>
          <w:p w14:paraId="2EBEA31B" w14:textId="47CFB194" w:rsidR="00AE4105" w:rsidRPr="00FD603A" w:rsidRDefault="00204CF6" w:rsidP="00AE4105">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8"/>
                <w:szCs w:val="28"/>
              </w:rPr>
            </w:pPr>
            <w:r w:rsidRPr="00FD603A">
              <w:rPr>
                <w:rFonts w:ascii="Times New Roman" w:hAnsi="Times New Roman"/>
              </w:rPr>
              <w:t>R</w:t>
            </w:r>
            <w:r w:rsidR="00AE4105" w:rsidRPr="00FD603A">
              <w:rPr>
                <w:rFonts w:ascii="Times New Roman" w:hAnsi="Times New Roman"/>
              </w:rPr>
              <w:t xml:space="preserve">iesgo de </w:t>
            </w:r>
            <w:r w:rsidRPr="00FD603A">
              <w:rPr>
                <w:rFonts w:ascii="Times New Roman" w:hAnsi="Times New Roman"/>
              </w:rPr>
              <w:t xml:space="preserve">incumplimientos </w:t>
            </w:r>
            <w:r w:rsidR="00AE4105" w:rsidRPr="00FD603A">
              <w:rPr>
                <w:rFonts w:ascii="Times New Roman" w:hAnsi="Times New Roman"/>
              </w:rPr>
              <w:t>ante la SISS, incertidumbre financiera para cubrir costos de energía y amenaza a la continuidad del suministro para los socios y la Escuela Pampa Algodonal.</w:t>
            </w:r>
          </w:p>
        </w:tc>
      </w:tr>
      <w:tr w:rsidR="00AE4105" w:rsidRPr="00FD603A" w14:paraId="404C1D2E" w14:textId="77777777" w:rsidTr="00BC4FED">
        <w:tc>
          <w:tcPr>
            <w:cnfStyle w:val="001000000000" w:firstRow="0" w:lastRow="0" w:firstColumn="1" w:lastColumn="0" w:oddVBand="0" w:evenVBand="0" w:oddHBand="0" w:evenHBand="0" w:firstRowFirstColumn="0" w:firstRowLastColumn="0" w:lastRowFirstColumn="0" w:lastRowLastColumn="0"/>
            <w:tcW w:w="3681" w:type="dxa"/>
          </w:tcPr>
          <w:p w14:paraId="7B215E9A" w14:textId="6F89EECB" w:rsidR="00AE4105" w:rsidRPr="00FD603A" w:rsidRDefault="00AE4105" w:rsidP="00AE4105">
            <w:pPr>
              <w:rPr>
                <w:rFonts w:ascii="Times New Roman" w:hAnsi="Times New Roman"/>
                <w:b w:val="0"/>
                <w:bCs w:val="0"/>
                <w:sz w:val="28"/>
                <w:szCs w:val="28"/>
              </w:rPr>
            </w:pPr>
            <w:r w:rsidRPr="00FD603A">
              <w:rPr>
                <w:rFonts w:ascii="Times New Roman" w:hAnsi="Times New Roman"/>
              </w:rPr>
              <w:t>¿Cuál es la posible solución?</w:t>
            </w:r>
          </w:p>
        </w:tc>
        <w:tc>
          <w:tcPr>
            <w:tcW w:w="6003" w:type="dxa"/>
          </w:tcPr>
          <w:p w14:paraId="4A372325" w14:textId="23595823" w:rsidR="00AE4105" w:rsidRPr="00FD603A" w:rsidRDefault="00AE4105" w:rsidP="00AE4105">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8"/>
                <w:szCs w:val="28"/>
              </w:rPr>
            </w:pPr>
            <w:r w:rsidRPr="00FD603A">
              <w:rPr>
                <w:rFonts w:ascii="Times New Roman" w:hAnsi="Times New Roman"/>
              </w:rPr>
              <w:t xml:space="preserve">Implementación inmediata de un </w:t>
            </w:r>
            <w:r w:rsidR="00510CA7" w:rsidRPr="00FD603A">
              <w:rPr>
                <w:rFonts w:ascii="Times New Roman" w:hAnsi="Times New Roman"/>
              </w:rPr>
              <w:t>mecanismo de control documental digital</w:t>
            </w:r>
            <w:r w:rsidR="0053445B" w:rsidRPr="00FD603A">
              <w:rPr>
                <w:rFonts w:ascii="Times New Roman" w:hAnsi="Times New Roman"/>
              </w:rPr>
              <w:t xml:space="preserve"> o </w:t>
            </w:r>
            <w:r w:rsidRPr="00FD603A">
              <w:rPr>
                <w:rFonts w:ascii="Times New Roman" w:hAnsi="Times New Roman"/>
              </w:rPr>
              <w:t xml:space="preserve">software de gestión administrativa-contable y, como etapa posterior, la adopción de </w:t>
            </w:r>
            <w:proofErr w:type="spellStart"/>
            <w:r w:rsidRPr="00FD603A">
              <w:rPr>
                <w:rFonts w:ascii="Times New Roman" w:hAnsi="Times New Roman"/>
              </w:rPr>
              <w:t>IoT</w:t>
            </w:r>
            <w:proofErr w:type="spellEnd"/>
            <w:r w:rsidRPr="00FD603A">
              <w:rPr>
                <w:rFonts w:ascii="Times New Roman" w:hAnsi="Times New Roman"/>
              </w:rPr>
              <w:t xml:space="preserve"> y </w:t>
            </w:r>
            <w:proofErr w:type="spellStart"/>
            <w:r w:rsidRPr="00FD603A">
              <w:rPr>
                <w:rFonts w:ascii="Times New Roman" w:hAnsi="Times New Roman"/>
              </w:rPr>
              <w:t>sensorización</w:t>
            </w:r>
            <w:proofErr w:type="spellEnd"/>
            <w:r w:rsidRPr="00FD603A">
              <w:rPr>
                <w:rFonts w:ascii="Times New Roman" w:hAnsi="Times New Roman"/>
              </w:rPr>
              <w:t xml:space="preserve"> para optimizar costos operativos y de bombeo.</w:t>
            </w:r>
          </w:p>
        </w:tc>
      </w:tr>
    </w:tbl>
    <w:p w14:paraId="5D37BC35" w14:textId="77777777" w:rsidR="00BC4FED" w:rsidRPr="00FD603A" w:rsidRDefault="00BC4FED" w:rsidP="00BC4FED">
      <w:pPr>
        <w:rPr>
          <w:rFonts w:ascii="Times New Roman" w:hAnsi="Times New Roman"/>
          <w:b/>
          <w:bCs/>
          <w:sz w:val="28"/>
          <w:szCs w:val="28"/>
        </w:rPr>
      </w:pPr>
    </w:p>
    <w:p w14:paraId="128E75F7" w14:textId="4BEC5E54" w:rsidR="008120F6" w:rsidRPr="00FD603A" w:rsidRDefault="00BC4FED" w:rsidP="00DC3E92">
      <w:pPr>
        <w:pStyle w:val="PRRAFO"/>
        <w:rPr>
          <w:rFonts w:ascii="Times New Roman" w:hAnsi="Times New Roman" w:cs="Times New Roman"/>
        </w:rPr>
      </w:pPr>
      <w:r w:rsidRPr="00FD603A">
        <w:rPr>
          <w:rFonts w:ascii="Times New Roman" w:hAnsi="Times New Roman" w:cs="Times New Roman"/>
          <w:b/>
          <w:bCs/>
          <w:sz w:val="28"/>
          <w:szCs w:val="28"/>
        </w:rPr>
        <w:cr/>
      </w:r>
      <w:r w:rsidR="00DC3E92" w:rsidRPr="00FD603A">
        <w:rPr>
          <w:rFonts w:ascii="Times New Roman" w:hAnsi="Times New Roman" w:cs="Times New Roman"/>
          <w:b/>
          <w:bCs/>
          <w:color w:val="92D050"/>
          <w:sz w:val="28"/>
          <w:szCs w:val="28"/>
        </w:rPr>
        <w:t>3. ¿Cuáles son las principales etapas que componen la elaboración del informe final de la propuesta de mejora y cómo se desarrollan en cada sección del cuerpo del informe?</w:t>
      </w:r>
    </w:p>
    <w:p w14:paraId="0E4FF77F" w14:textId="77777777" w:rsidR="000E31F2" w:rsidRPr="00FD603A" w:rsidRDefault="000E31F2" w:rsidP="00BC4FED">
      <w:pPr>
        <w:rPr>
          <w:rFonts w:ascii="Times New Roman" w:hAnsi="Times New Roman"/>
        </w:rPr>
      </w:pPr>
    </w:p>
    <w:p w14:paraId="252131EF" w14:textId="77777777" w:rsidR="00263667" w:rsidRPr="00FD603A" w:rsidRDefault="00263667" w:rsidP="00263667">
      <w:pPr>
        <w:rPr>
          <w:rFonts w:ascii="Times New Roman" w:hAnsi="Times New Roman"/>
          <w:lang w:val="es-CL"/>
        </w:rPr>
      </w:pPr>
      <w:r w:rsidRPr="00263667">
        <w:rPr>
          <w:rFonts w:ascii="Times New Roman" w:hAnsi="Times New Roman"/>
          <w:lang w:val="es-CL"/>
        </w:rPr>
        <w:t>La elaboración de un informe de propuesta de mejora se compone de cuatro etapas fundamentales que se reflejan en las secciones estructurales del documento:</w:t>
      </w:r>
    </w:p>
    <w:p w14:paraId="5C77F697" w14:textId="77777777" w:rsidR="00263667" w:rsidRPr="00263667" w:rsidRDefault="00263667" w:rsidP="00263667">
      <w:pPr>
        <w:rPr>
          <w:rFonts w:ascii="Times New Roman" w:hAnsi="Times New Roman"/>
          <w:lang w:val="es-CL"/>
        </w:rPr>
      </w:pPr>
    </w:p>
    <w:p w14:paraId="05855B7E" w14:textId="77777777" w:rsidR="00263667" w:rsidRPr="00263667" w:rsidRDefault="00263667" w:rsidP="00263667">
      <w:pPr>
        <w:rPr>
          <w:rFonts w:ascii="Times New Roman" w:hAnsi="Times New Roman"/>
          <w:b/>
          <w:bCs/>
          <w:lang w:val="es-CL"/>
        </w:rPr>
      </w:pPr>
      <w:r w:rsidRPr="00263667">
        <w:rPr>
          <w:rFonts w:ascii="Times New Roman" w:hAnsi="Times New Roman"/>
          <w:b/>
          <w:bCs/>
          <w:lang w:val="es-CL"/>
        </w:rPr>
        <w:t>1. Etapas de Elaboración</w:t>
      </w:r>
    </w:p>
    <w:p w14:paraId="6813B70E" w14:textId="77777777" w:rsidR="00263667" w:rsidRPr="00263667" w:rsidRDefault="00263667" w:rsidP="00263667">
      <w:pPr>
        <w:numPr>
          <w:ilvl w:val="0"/>
          <w:numId w:val="24"/>
        </w:numPr>
        <w:rPr>
          <w:rFonts w:ascii="Times New Roman" w:hAnsi="Times New Roman"/>
          <w:lang w:val="es-CL"/>
        </w:rPr>
      </w:pPr>
      <w:r w:rsidRPr="00263667">
        <w:rPr>
          <w:rFonts w:ascii="Times New Roman" w:hAnsi="Times New Roman"/>
          <w:b/>
          <w:bCs/>
          <w:lang w:val="es-CL"/>
        </w:rPr>
        <w:t>Diagnóstico y Descubrimiento:</w:t>
      </w:r>
      <w:r w:rsidRPr="00263667">
        <w:rPr>
          <w:rFonts w:ascii="Times New Roman" w:hAnsi="Times New Roman"/>
          <w:lang w:val="es-CL"/>
        </w:rPr>
        <w:t xml:space="preserve"> Consiste en identificar el proceso o área crítica y analizar las causas raíz de las deficiencias utilizando herramientas como diagramas de causa-efecto o mapeo del estado actual.</w:t>
      </w:r>
    </w:p>
    <w:p w14:paraId="57627C76" w14:textId="77777777" w:rsidR="00263667" w:rsidRPr="00263667" w:rsidRDefault="00263667" w:rsidP="00263667">
      <w:pPr>
        <w:numPr>
          <w:ilvl w:val="0"/>
          <w:numId w:val="24"/>
        </w:numPr>
        <w:rPr>
          <w:rFonts w:ascii="Times New Roman" w:hAnsi="Times New Roman"/>
          <w:lang w:val="es-CL"/>
        </w:rPr>
      </w:pPr>
      <w:r w:rsidRPr="00263667">
        <w:rPr>
          <w:rFonts w:ascii="Times New Roman" w:hAnsi="Times New Roman"/>
          <w:b/>
          <w:bCs/>
          <w:lang w:val="es-CL"/>
        </w:rPr>
        <w:t>Planificación y Diseño:</w:t>
      </w:r>
      <w:r w:rsidRPr="00263667">
        <w:rPr>
          <w:rFonts w:ascii="Times New Roman" w:hAnsi="Times New Roman"/>
          <w:lang w:val="es-CL"/>
        </w:rPr>
        <w:t xml:space="preserve"> Se definen objetivos específicos (preferiblemente SMART) y se seleccionan las alternativas de mejora más viables.</w:t>
      </w:r>
    </w:p>
    <w:p w14:paraId="784D95AD" w14:textId="77777777" w:rsidR="00263667" w:rsidRPr="00263667" w:rsidRDefault="00263667" w:rsidP="00263667">
      <w:pPr>
        <w:numPr>
          <w:ilvl w:val="0"/>
          <w:numId w:val="24"/>
        </w:numPr>
        <w:rPr>
          <w:rFonts w:ascii="Times New Roman" w:hAnsi="Times New Roman"/>
          <w:lang w:val="es-CL"/>
        </w:rPr>
      </w:pPr>
      <w:r w:rsidRPr="00263667">
        <w:rPr>
          <w:rFonts w:ascii="Times New Roman" w:hAnsi="Times New Roman"/>
          <w:b/>
          <w:bCs/>
          <w:lang w:val="es-CL"/>
        </w:rPr>
        <w:t>Desarrollo de la Solución:</w:t>
      </w:r>
      <w:r w:rsidRPr="00263667">
        <w:rPr>
          <w:rFonts w:ascii="Times New Roman" w:hAnsi="Times New Roman"/>
          <w:lang w:val="es-CL"/>
        </w:rPr>
        <w:t xml:space="preserve"> Se estructura el plan de acción detallando tareas, responsables, recursos necesarios y cronogramas de implementación.</w:t>
      </w:r>
    </w:p>
    <w:p w14:paraId="537413BE" w14:textId="77777777" w:rsidR="00263667" w:rsidRPr="00FD603A" w:rsidRDefault="00263667" w:rsidP="00263667">
      <w:pPr>
        <w:numPr>
          <w:ilvl w:val="0"/>
          <w:numId w:val="24"/>
        </w:numPr>
        <w:rPr>
          <w:rFonts w:ascii="Times New Roman" w:hAnsi="Times New Roman"/>
          <w:lang w:val="es-CL"/>
        </w:rPr>
      </w:pPr>
      <w:r w:rsidRPr="00263667">
        <w:rPr>
          <w:rFonts w:ascii="Times New Roman" w:hAnsi="Times New Roman"/>
          <w:b/>
          <w:bCs/>
          <w:lang w:val="es-CL"/>
        </w:rPr>
        <w:t>Establecimiento de Métricas:</w:t>
      </w:r>
      <w:r w:rsidRPr="00263667">
        <w:rPr>
          <w:rFonts w:ascii="Times New Roman" w:hAnsi="Times New Roman"/>
          <w:lang w:val="es-CL"/>
        </w:rPr>
        <w:t xml:space="preserve"> Se definen los indicadores clave de desempeño (KPI) para monitorear y evaluar el éxito de los cambios propuestos.</w:t>
      </w:r>
    </w:p>
    <w:p w14:paraId="6FB2D94F" w14:textId="77777777" w:rsidR="00263667" w:rsidRPr="00263667" w:rsidRDefault="00263667" w:rsidP="00263667">
      <w:pPr>
        <w:rPr>
          <w:rFonts w:ascii="Times New Roman" w:hAnsi="Times New Roman"/>
          <w:lang w:val="es-CL"/>
        </w:rPr>
      </w:pPr>
    </w:p>
    <w:p w14:paraId="272650A4" w14:textId="77777777" w:rsidR="00263667" w:rsidRPr="00263667" w:rsidRDefault="00263667" w:rsidP="00263667">
      <w:pPr>
        <w:rPr>
          <w:rFonts w:ascii="Times New Roman" w:hAnsi="Times New Roman"/>
          <w:b/>
          <w:bCs/>
          <w:lang w:val="es-CL"/>
        </w:rPr>
      </w:pPr>
      <w:r w:rsidRPr="00263667">
        <w:rPr>
          <w:rFonts w:ascii="Times New Roman" w:hAnsi="Times New Roman"/>
          <w:b/>
          <w:bCs/>
          <w:lang w:val="es-CL"/>
        </w:rPr>
        <w:t>2. Desarrollo en las Secciones del Cuerpo del Informe</w:t>
      </w:r>
    </w:p>
    <w:p w14:paraId="03F07DA5" w14:textId="77777777" w:rsidR="00263667" w:rsidRPr="00263667" w:rsidRDefault="00263667" w:rsidP="00263667">
      <w:pPr>
        <w:numPr>
          <w:ilvl w:val="0"/>
          <w:numId w:val="25"/>
        </w:numPr>
        <w:rPr>
          <w:rFonts w:ascii="Times New Roman" w:hAnsi="Times New Roman"/>
          <w:lang w:val="es-CL"/>
        </w:rPr>
      </w:pPr>
      <w:r w:rsidRPr="00263667">
        <w:rPr>
          <w:rFonts w:ascii="Times New Roman" w:hAnsi="Times New Roman"/>
          <w:b/>
          <w:bCs/>
          <w:lang w:val="es-CL"/>
        </w:rPr>
        <w:t>Introducción:</w:t>
      </w:r>
      <w:r w:rsidRPr="00263667">
        <w:rPr>
          <w:rFonts w:ascii="Times New Roman" w:hAnsi="Times New Roman"/>
          <w:lang w:val="es-CL"/>
        </w:rPr>
        <w:t xml:space="preserve"> Presenta el contexto del problema, la motivación del estudio y los objetivos que se buscan lograr con la mejora.</w:t>
      </w:r>
    </w:p>
    <w:p w14:paraId="3C10E328" w14:textId="77777777" w:rsidR="00263667" w:rsidRPr="00263667" w:rsidRDefault="00263667" w:rsidP="00263667">
      <w:pPr>
        <w:numPr>
          <w:ilvl w:val="0"/>
          <w:numId w:val="25"/>
        </w:numPr>
        <w:rPr>
          <w:rFonts w:ascii="Times New Roman" w:hAnsi="Times New Roman"/>
          <w:lang w:val="es-CL"/>
        </w:rPr>
      </w:pPr>
      <w:r w:rsidRPr="00263667">
        <w:rPr>
          <w:rFonts w:ascii="Times New Roman" w:hAnsi="Times New Roman"/>
          <w:b/>
          <w:bCs/>
          <w:lang w:val="es-CL"/>
        </w:rPr>
        <w:t>Metodología:</w:t>
      </w:r>
      <w:r w:rsidRPr="00263667">
        <w:rPr>
          <w:rFonts w:ascii="Times New Roman" w:hAnsi="Times New Roman"/>
          <w:lang w:val="es-CL"/>
        </w:rPr>
        <w:t xml:space="preserve"> Detalla los procedimientos, herramientas de recolección de datos y técnicas de análisis utilizadas durante la investigación.</w:t>
      </w:r>
    </w:p>
    <w:p w14:paraId="6EE7428E" w14:textId="77777777" w:rsidR="00263667" w:rsidRPr="00263667" w:rsidRDefault="00263667" w:rsidP="00263667">
      <w:pPr>
        <w:numPr>
          <w:ilvl w:val="0"/>
          <w:numId w:val="25"/>
        </w:numPr>
        <w:rPr>
          <w:rFonts w:ascii="Times New Roman" w:hAnsi="Times New Roman"/>
          <w:lang w:val="es-CL"/>
        </w:rPr>
      </w:pPr>
      <w:r w:rsidRPr="00263667">
        <w:rPr>
          <w:rFonts w:ascii="Times New Roman" w:hAnsi="Times New Roman"/>
          <w:b/>
          <w:bCs/>
          <w:lang w:val="es-CL"/>
        </w:rPr>
        <w:t>Análisis de Resultados (Diagnóstico):</w:t>
      </w:r>
      <w:r w:rsidRPr="00263667">
        <w:rPr>
          <w:rFonts w:ascii="Times New Roman" w:hAnsi="Times New Roman"/>
          <w:lang w:val="es-CL"/>
        </w:rPr>
        <w:t xml:space="preserve"> Expone los hallazgos sobre el estado actual del proceso, identificando cuellos de botella e ineficiencias respaldadas por datos.</w:t>
      </w:r>
    </w:p>
    <w:p w14:paraId="38F1374D" w14:textId="77777777" w:rsidR="00263667" w:rsidRPr="00263667" w:rsidRDefault="00263667" w:rsidP="00263667">
      <w:pPr>
        <w:numPr>
          <w:ilvl w:val="0"/>
          <w:numId w:val="25"/>
        </w:numPr>
        <w:rPr>
          <w:rFonts w:ascii="Times New Roman" w:hAnsi="Times New Roman"/>
          <w:lang w:val="es-CL"/>
        </w:rPr>
      </w:pPr>
      <w:r w:rsidRPr="00263667">
        <w:rPr>
          <w:rFonts w:ascii="Times New Roman" w:hAnsi="Times New Roman"/>
          <w:b/>
          <w:bCs/>
          <w:lang w:val="es-CL"/>
        </w:rPr>
        <w:t>Propuesta de Mejora:</w:t>
      </w:r>
      <w:r w:rsidRPr="00263667">
        <w:rPr>
          <w:rFonts w:ascii="Times New Roman" w:hAnsi="Times New Roman"/>
          <w:lang w:val="es-CL"/>
        </w:rPr>
        <w:t xml:space="preserve"> Es la sección más extensa; describe la solución propuesta, los entregables finales, el presupuesto estimado y el plan de mitigación de riesgos.</w:t>
      </w:r>
    </w:p>
    <w:p w14:paraId="18E3463D" w14:textId="77777777" w:rsidR="00263667" w:rsidRPr="00263667" w:rsidRDefault="00263667" w:rsidP="00263667">
      <w:pPr>
        <w:numPr>
          <w:ilvl w:val="0"/>
          <w:numId w:val="25"/>
        </w:numPr>
        <w:rPr>
          <w:rFonts w:ascii="Times New Roman" w:hAnsi="Times New Roman"/>
          <w:lang w:val="es-CL"/>
        </w:rPr>
      </w:pPr>
      <w:r w:rsidRPr="00263667">
        <w:rPr>
          <w:rFonts w:ascii="Times New Roman" w:hAnsi="Times New Roman"/>
          <w:b/>
          <w:bCs/>
          <w:lang w:val="es-CL"/>
        </w:rPr>
        <w:t>Conclusiones y Recomendaciones:</w:t>
      </w:r>
      <w:r w:rsidRPr="00263667">
        <w:rPr>
          <w:rFonts w:ascii="Times New Roman" w:hAnsi="Times New Roman"/>
          <w:lang w:val="es-CL"/>
        </w:rPr>
        <w:t xml:space="preserve"> Resume los beneficios esperados, la relevancia de los resultados y las acciones sugeridas para la sostenibilidad de la mejora.</w:t>
      </w:r>
    </w:p>
    <w:bookmarkEnd w:id="8"/>
    <w:bookmarkEnd w:id="9"/>
    <w:p w14:paraId="2B9B53EF" w14:textId="77777777" w:rsidR="00D468DE" w:rsidRDefault="00D468DE">
      <w:pPr>
        <w:jc w:val="left"/>
        <w:rPr>
          <w:rFonts w:ascii="Times New Roman" w:eastAsiaTheme="minorHAnsi" w:hAnsi="Times New Roman"/>
          <w:b/>
          <w:bCs/>
          <w:color w:val="92D050"/>
          <w:sz w:val="28"/>
          <w:szCs w:val="28"/>
          <w:lang w:val="es-CL" w:eastAsia="es-ES_tradnl"/>
        </w:rPr>
      </w:pPr>
      <w:r>
        <w:rPr>
          <w:rFonts w:ascii="Times New Roman" w:hAnsi="Times New Roman"/>
          <w:b/>
          <w:bCs/>
          <w:color w:val="92D050"/>
          <w:sz w:val="28"/>
          <w:szCs w:val="28"/>
        </w:rPr>
        <w:br w:type="page"/>
      </w:r>
    </w:p>
    <w:p w14:paraId="27EB8D9C" w14:textId="52A5542E" w:rsidR="00F54899" w:rsidRPr="00FD603A" w:rsidRDefault="008120F6" w:rsidP="00820EB1">
      <w:pPr>
        <w:pStyle w:val="PRRAFO"/>
        <w:jc w:val="center"/>
        <w:rPr>
          <w:rFonts w:ascii="Times New Roman" w:hAnsi="Times New Roman" w:cs="Times New Roman"/>
          <w:b/>
          <w:bCs/>
          <w:color w:val="92D050"/>
          <w:sz w:val="28"/>
          <w:szCs w:val="28"/>
        </w:rPr>
      </w:pPr>
      <w:r w:rsidRPr="00FD603A">
        <w:rPr>
          <w:rFonts w:ascii="Times New Roman" w:hAnsi="Times New Roman" w:cs="Times New Roman"/>
          <w:b/>
          <w:bCs/>
          <w:color w:val="92D050"/>
          <w:sz w:val="28"/>
          <w:szCs w:val="28"/>
        </w:rPr>
        <w:lastRenderedPageBreak/>
        <w:t>REFERENCIAS BIBLIOGRÁFICAS</w:t>
      </w:r>
    </w:p>
    <w:p w14:paraId="04E9CAC5" w14:textId="18149A38" w:rsidR="008120F6" w:rsidRPr="00FD603A" w:rsidRDefault="008120F6" w:rsidP="00DC3E92">
      <w:pPr>
        <w:rPr>
          <w:rFonts w:ascii="Times New Roman" w:hAnsi="Times New Roman"/>
        </w:rPr>
      </w:pPr>
    </w:p>
    <w:p w14:paraId="696D2817" w14:textId="77777777" w:rsidR="008120F6" w:rsidRPr="00FD603A" w:rsidRDefault="008120F6" w:rsidP="00DC3E92">
      <w:pPr>
        <w:rPr>
          <w:rFonts w:ascii="Times New Roman" w:hAnsi="Times New Roman"/>
        </w:rPr>
      </w:pPr>
    </w:p>
    <w:p w14:paraId="07561394" w14:textId="59D78671" w:rsidR="0009149E" w:rsidRPr="00FD603A" w:rsidRDefault="0009149E" w:rsidP="0009149E">
      <w:pPr>
        <w:rPr>
          <w:rFonts w:ascii="Times New Roman" w:hAnsi="Times New Roman"/>
          <w:lang w:val="es-CL"/>
        </w:rPr>
      </w:pPr>
      <w:r w:rsidRPr="00FD603A">
        <w:rPr>
          <w:rFonts w:ascii="Times New Roman" w:hAnsi="Times New Roman"/>
          <w:b/>
          <w:bCs/>
          <w:lang w:val="es-CL"/>
        </w:rPr>
        <w:t>IACC</w:t>
      </w:r>
      <w:r w:rsidRPr="00FD603A">
        <w:rPr>
          <w:rFonts w:ascii="Times New Roman" w:hAnsi="Times New Roman"/>
          <w:lang w:val="es-CL"/>
        </w:rPr>
        <w:t>. (2025).</w:t>
      </w:r>
      <w:r w:rsidR="006836E1" w:rsidRPr="00FD603A">
        <w:rPr>
          <w:rFonts w:ascii="Times New Roman" w:hAnsi="Times New Roman"/>
          <w:lang w:val="es-CL"/>
        </w:rPr>
        <w:t xml:space="preserve"> </w:t>
      </w:r>
      <w:r w:rsidRPr="00FD603A">
        <w:rPr>
          <w:rFonts w:ascii="Times New Roman" w:hAnsi="Times New Roman"/>
          <w:i/>
          <w:iCs/>
          <w:lang w:val="es-CL"/>
        </w:rPr>
        <w:t>Antecedentes de la investigación</w:t>
      </w:r>
      <w:r w:rsidR="007066B9" w:rsidRPr="00FD603A">
        <w:rPr>
          <w:rFonts w:ascii="Times New Roman" w:hAnsi="Times New Roman"/>
          <w:i/>
          <w:iCs/>
          <w:lang w:val="es-CL"/>
        </w:rPr>
        <w:t xml:space="preserve"> </w:t>
      </w:r>
      <w:r w:rsidRPr="00FD603A">
        <w:rPr>
          <w:rFonts w:ascii="Times New Roman" w:hAnsi="Times New Roman"/>
          <w:lang w:val="es-CL"/>
        </w:rPr>
        <w:t>[Material de clase]. Taller de Integración en Análisis de Datos, Semana 1.</w:t>
      </w:r>
    </w:p>
    <w:p w14:paraId="408A64C2" w14:textId="022A6243" w:rsidR="0009149E" w:rsidRPr="00FD603A" w:rsidRDefault="0009149E" w:rsidP="0009149E">
      <w:pPr>
        <w:rPr>
          <w:rFonts w:ascii="Times New Roman" w:hAnsi="Times New Roman"/>
          <w:lang w:val="es-CL"/>
        </w:rPr>
      </w:pPr>
      <w:r w:rsidRPr="00FD603A">
        <w:rPr>
          <w:rFonts w:ascii="Times New Roman" w:hAnsi="Times New Roman"/>
          <w:lang w:val="es-CL"/>
        </w:rPr>
        <w:br/>
      </w:r>
      <w:r w:rsidRPr="00FD603A">
        <w:rPr>
          <w:rFonts w:ascii="Times New Roman" w:hAnsi="Times New Roman"/>
          <w:b/>
          <w:bCs/>
          <w:lang w:val="es-CL"/>
        </w:rPr>
        <w:t>IACC</w:t>
      </w:r>
      <w:r w:rsidRPr="00FD603A">
        <w:rPr>
          <w:rFonts w:ascii="Times New Roman" w:hAnsi="Times New Roman"/>
          <w:lang w:val="es-CL"/>
        </w:rPr>
        <w:t>. (2025).</w:t>
      </w:r>
      <w:r w:rsidR="006836E1" w:rsidRPr="00FD603A">
        <w:rPr>
          <w:rFonts w:ascii="Times New Roman" w:hAnsi="Times New Roman"/>
          <w:lang w:val="es-CL"/>
        </w:rPr>
        <w:t xml:space="preserve"> </w:t>
      </w:r>
      <w:r w:rsidRPr="00FD603A">
        <w:rPr>
          <w:rFonts w:ascii="Times New Roman" w:hAnsi="Times New Roman"/>
          <w:i/>
          <w:iCs/>
          <w:lang w:val="es-CL"/>
        </w:rPr>
        <w:t>Estructura del informe final de la propuesta</w:t>
      </w:r>
      <w:r w:rsidR="007066B9" w:rsidRPr="00FD603A">
        <w:rPr>
          <w:rFonts w:ascii="Times New Roman" w:hAnsi="Times New Roman"/>
          <w:lang w:val="es-CL"/>
        </w:rPr>
        <w:t xml:space="preserve"> </w:t>
      </w:r>
      <w:r w:rsidRPr="00FD603A">
        <w:rPr>
          <w:rFonts w:ascii="Times New Roman" w:hAnsi="Times New Roman"/>
          <w:lang w:val="es-CL"/>
        </w:rPr>
        <w:t>[Material de clase]. Taller de Integración en Análisis de Datos, Semana 1.</w:t>
      </w:r>
    </w:p>
    <w:p w14:paraId="13B90A2F" w14:textId="77777777" w:rsidR="0009149E" w:rsidRPr="00FD603A" w:rsidRDefault="0009149E" w:rsidP="0009149E">
      <w:pPr>
        <w:rPr>
          <w:rFonts w:ascii="Times New Roman" w:hAnsi="Times New Roman"/>
          <w:lang w:val="es-CL"/>
        </w:rPr>
      </w:pPr>
    </w:p>
    <w:p w14:paraId="6D103FB2" w14:textId="709BE1E3" w:rsidR="0009149E" w:rsidRPr="00FD603A" w:rsidRDefault="0009149E" w:rsidP="0009149E">
      <w:pPr>
        <w:rPr>
          <w:rFonts w:ascii="Times New Roman" w:hAnsi="Times New Roman"/>
          <w:lang w:val="es-CL"/>
        </w:rPr>
      </w:pPr>
      <w:r w:rsidRPr="00FD603A">
        <w:rPr>
          <w:rFonts w:ascii="Times New Roman" w:hAnsi="Times New Roman"/>
          <w:b/>
          <w:bCs/>
          <w:lang w:val="es-CL"/>
        </w:rPr>
        <w:t>IACC</w:t>
      </w:r>
      <w:r w:rsidRPr="00FD603A">
        <w:rPr>
          <w:rFonts w:ascii="Times New Roman" w:hAnsi="Times New Roman"/>
          <w:lang w:val="es-CL"/>
        </w:rPr>
        <w:t>. (2025).</w:t>
      </w:r>
      <w:r w:rsidR="006836E1" w:rsidRPr="00FD603A">
        <w:rPr>
          <w:rFonts w:ascii="Times New Roman" w:hAnsi="Times New Roman"/>
          <w:lang w:val="es-CL"/>
        </w:rPr>
        <w:t xml:space="preserve"> </w:t>
      </w:r>
      <w:r w:rsidRPr="00FD603A">
        <w:rPr>
          <w:rFonts w:ascii="Times New Roman" w:hAnsi="Times New Roman"/>
          <w:i/>
          <w:iCs/>
          <w:lang w:val="es-CL"/>
        </w:rPr>
        <w:t>Comencemos con la contextualización de la investigación</w:t>
      </w:r>
      <w:r w:rsidR="007066B9" w:rsidRPr="00FD603A">
        <w:rPr>
          <w:rFonts w:ascii="Times New Roman" w:hAnsi="Times New Roman"/>
          <w:lang w:val="es-CL"/>
        </w:rPr>
        <w:t xml:space="preserve"> </w:t>
      </w:r>
      <w:r w:rsidRPr="00FD603A">
        <w:rPr>
          <w:rFonts w:ascii="Times New Roman" w:hAnsi="Times New Roman"/>
          <w:lang w:val="es-CL"/>
        </w:rPr>
        <w:t>[Material de clase]. Taller de Integración en Análisis de Datos, Semana 1.</w:t>
      </w:r>
    </w:p>
    <w:p w14:paraId="5CB016DF" w14:textId="77777777" w:rsidR="0009149E" w:rsidRPr="00FD603A" w:rsidRDefault="0009149E" w:rsidP="0009149E">
      <w:pPr>
        <w:rPr>
          <w:rFonts w:ascii="Times New Roman" w:hAnsi="Times New Roman"/>
          <w:lang w:val="es-CL"/>
        </w:rPr>
      </w:pPr>
    </w:p>
    <w:p w14:paraId="0903BD56" w14:textId="52D54024" w:rsidR="0009149E" w:rsidRDefault="0009149E" w:rsidP="0009149E">
      <w:pPr>
        <w:rPr>
          <w:rFonts w:ascii="Times New Roman" w:hAnsi="Times New Roman"/>
          <w:lang w:val="es-CL"/>
        </w:rPr>
      </w:pPr>
      <w:r w:rsidRPr="00FD603A">
        <w:rPr>
          <w:rFonts w:ascii="Times New Roman" w:hAnsi="Times New Roman"/>
          <w:b/>
          <w:bCs/>
          <w:lang w:val="es-CL"/>
        </w:rPr>
        <w:t>IACC</w:t>
      </w:r>
      <w:r w:rsidRPr="00FD603A">
        <w:rPr>
          <w:rFonts w:ascii="Times New Roman" w:hAnsi="Times New Roman"/>
          <w:lang w:val="es-CL"/>
        </w:rPr>
        <w:t>. (2025).</w:t>
      </w:r>
      <w:r w:rsidR="006836E1" w:rsidRPr="00FD603A">
        <w:rPr>
          <w:rFonts w:ascii="Times New Roman" w:hAnsi="Times New Roman"/>
          <w:lang w:val="es-CL"/>
        </w:rPr>
        <w:t xml:space="preserve"> </w:t>
      </w:r>
      <w:r w:rsidRPr="00FD603A">
        <w:rPr>
          <w:rFonts w:ascii="Times New Roman" w:hAnsi="Times New Roman"/>
          <w:i/>
          <w:iCs/>
          <w:lang w:val="es-CL"/>
        </w:rPr>
        <w:t>Sinteticemos sobre la contextualización de la investigación</w:t>
      </w:r>
      <w:r w:rsidR="007066B9" w:rsidRPr="00FD603A">
        <w:rPr>
          <w:rFonts w:ascii="Times New Roman" w:hAnsi="Times New Roman"/>
          <w:lang w:val="es-CL"/>
        </w:rPr>
        <w:t xml:space="preserve"> </w:t>
      </w:r>
      <w:r w:rsidRPr="00FD603A">
        <w:rPr>
          <w:rFonts w:ascii="Times New Roman" w:hAnsi="Times New Roman"/>
          <w:lang w:val="es-CL"/>
        </w:rPr>
        <w:t>[Infografía]. Taller de Integración en Análisis de Datos, Semana 1.</w:t>
      </w:r>
    </w:p>
    <w:p w14:paraId="16D0FB4B" w14:textId="77777777" w:rsidR="002E1978" w:rsidRDefault="002E1978" w:rsidP="0009149E">
      <w:pPr>
        <w:rPr>
          <w:rFonts w:ascii="Times New Roman" w:hAnsi="Times New Roman"/>
          <w:lang w:val="es-CL"/>
        </w:rPr>
      </w:pPr>
    </w:p>
    <w:p w14:paraId="7BF82A2E" w14:textId="1B6986E8" w:rsidR="002E1978" w:rsidRPr="00FD603A" w:rsidRDefault="002E1978" w:rsidP="0009149E">
      <w:pPr>
        <w:rPr>
          <w:rFonts w:ascii="Times New Roman" w:hAnsi="Times New Roman"/>
          <w:lang w:val="es-CL"/>
        </w:rPr>
      </w:pPr>
      <w:r w:rsidRPr="002E1978">
        <w:rPr>
          <w:rFonts w:ascii="Times New Roman" w:hAnsi="Times New Roman"/>
          <w:b/>
          <w:bCs/>
        </w:rPr>
        <w:t>Taha</w:t>
      </w:r>
      <w:r w:rsidRPr="002E1978">
        <w:rPr>
          <w:rFonts w:ascii="Times New Roman" w:hAnsi="Times New Roman"/>
        </w:rPr>
        <w:t xml:space="preserve">, H. A. (1998). </w:t>
      </w:r>
      <w:r w:rsidRPr="002E1978">
        <w:rPr>
          <w:rFonts w:ascii="Times New Roman" w:hAnsi="Times New Roman"/>
          <w:i/>
          <w:iCs/>
        </w:rPr>
        <w:t>Investigación de operaciones: Una introducción</w:t>
      </w:r>
      <w:r w:rsidRPr="002E1978">
        <w:rPr>
          <w:rFonts w:ascii="Times New Roman" w:hAnsi="Times New Roman"/>
        </w:rPr>
        <w:t xml:space="preserve"> (6.ª ed.). Prentice Hall.</w:t>
      </w:r>
    </w:p>
    <w:sectPr w:rsidR="002E1978" w:rsidRPr="00FD603A" w:rsidSect="004A2AD3">
      <w:headerReference w:type="default" r:id="rId23"/>
      <w:footerReference w:type="default" r:id="rId24"/>
      <w:pgSz w:w="12240" w:h="15840" w:code="119"/>
      <w:pgMar w:top="709" w:right="1225" w:bottom="851" w:left="132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CB280" w14:textId="77777777" w:rsidR="007079A6" w:rsidRDefault="007079A6" w:rsidP="003F03AD">
      <w:r>
        <w:separator/>
      </w:r>
    </w:p>
  </w:endnote>
  <w:endnote w:type="continuationSeparator" w:id="0">
    <w:p w14:paraId="3427EDE3" w14:textId="77777777" w:rsidR="007079A6" w:rsidRDefault="007079A6" w:rsidP="003F03AD">
      <w:r>
        <w:continuationSeparator/>
      </w:r>
    </w:p>
  </w:endnote>
  <w:endnote w:type="continuationNotice" w:id="1">
    <w:p w14:paraId="2EC74FA2" w14:textId="77777777" w:rsidR="007079A6" w:rsidRDefault="007079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EndPr>
      <w:rPr>
        <w:rStyle w:val="Nmerodepgina"/>
      </w:rPr>
    </w:sdtEnd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6F559" w14:textId="77777777" w:rsidR="007079A6" w:rsidRDefault="007079A6" w:rsidP="003F03AD">
      <w:r>
        <w:separator/>
      </w:r>
    </w:p>
  </w:footnote>
  <w:footnote w:type="continuationSeparator" w:id="0">
    <w:p w14:paraId="7A5722E2" w14:textId="77777777" w:rsidR="007079A6" w:rsidRDefault="007079A6" w:rsidP="003F03AD">
      <w:r>
        <w:continuationSeparator/>
      </w:r>
    </w:p>
  </w:footnote>
  <w:footnote w:type="continuationNotice" w:id="1">
    <w:p w14:paraId="2F046C31" w14:textId="77777777" w:rsidR="007079A6" w:rsidRDefault="007079A6"/>
  </w:footnote>
  <w:footnote w:id="2">
    <w:p w14:paraId="18A37514" w14:textId="36C5CC17" w:rsidR="00C66846" w:rsidRPr="00A4190B" w:rsidRDefault="00C66846" w:rsidP="00C66846">
      <w:pPr>
        <w:pStyle w:val="Textonotapie"/>
        <w:rPr>
          <w:lang w:val="es-MX"/>
        </w:rPr>
      </w:pPr>
      <w:r>
        <w:rPr>
          <w:rStyle w:val="Refdenotaalpie"/>
        </w:rPr>
        <w:footnoteRef/>
      </w:r>
      <w:r>
        <w:t xml:space="preserve"> Este autor refiere que e</w:t>
      </w:r>
      <w:r>
        <w:rPr>
          <w:lang w:val="es-MX"/>
        </w:rPr>
        <w:t>l concepto de alcance (</w:t>
      </w:r>
      <w:proofErr w:type="spellStart"/>
      <w:r w:rsidRPr="00476659">
        <w:rPr>
          <w:i/>
          <w:iCs/>
          <w:lang w:val="es-MX"/>
        </w:rPr>
        <w:t>scope</w:t>
      </w:r>
      <w:proofErr w:type="spellEnd"/>
      <w:r>
        <w:rPr>
          <w:lang w:val="es-MX"/>
        </w:rPr>
        <w:t>, en su anglicismo) como parte de la definición del problema de investigación, la cual debiera involucrar a todo el equipo de investigación de una operación</w:t>
      </w:r>
      <w:r w:rsidR="00AB40B8">
        <w:rPr>
          <w:lang w:val="es-MX"/>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509054478" name="Imagen 5090544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923B0"/>
    <w:multiLevelType w:val="multilevel"/>
    <w:tmpl w:val="ACA2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04D7C"/>
    <w:multiLevelType w:val="multilevel"/>
    <w:tmpl w:val="C6DA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7BF4C26"/>
    <w:multiLevelType w:val="multilevel"/>
    <w:tmpl w:val="1CB2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61F364CB"/>
    <w:multiLevelType w:val="multilevel"/>
    <w:tmpl w:val="2BB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21692"/>
    <w:multiLevelType w:val="multilevel"/>
    <w:tmpl w:val="0EBE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21293E"/>
    <w:multiLevelType w:val="hybridMultilevel"/>
    <w:tmpl w:val="DCE6E2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EF70FF3"/>
    <w:multiLevelType w:val="multilevel"/>
    <w:tmpl w:val="352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8"/>
  </w:num>
  <w:num w:numId="13" w16cid:durableId="574127781">
    <w:abstractNumId w:val="20"/>
  </w:num>
  <w:num w:numId="14" w16cid:durableId="568266062">
    <w:abstractNumId w:val="19"/>
  </w:num>
  <w:num w:numId="15" w16cid:durableId="1365520164">
    <w:abstractNumId w:val="16"/>
  </w:num>
  <w:num w:numId="16" w16cid:durableId="228348169">
    <w:abstractNumId w:val="15"/>
  </w:num>
  <w:num w:numId="17" w16cid:durableId="1447697816">
    <w:abstractNumId w:val="13"/>
  </w:num>
  <w:num w:numId="18" w16cid:durableId="4678861">
    <w:abstractNumId w:val="11"/>
  </w:num>
  <w:num w:numId="19" w16cid:durableId="1384476693">
    <w:abstractNumId w:val="14"/>
  </w:num>
  <w:num w:numId="20" w16cid:durableId="1285505544">
    <w:abstractNumId w:val="17"/>
  </w:num>
  <w:num w:numId="21" w16cid:durableId="1191450341">
    <w:abstractNumId w:val="21"/>
  </w:num>
  <w:num w:numId="22" w16cid:durableId="1642344479">
    <w:abstractNumId w:val="12"/>
  </w:num>
  <w:num w:numId="23" w16cid:durableId="607202642">
    <w:abstractNumId w:val="23"/>
  </w:num>
  <w:num w:numId="24" w16cid:durableId="990448907">
    <w:abstractNumId w:val="22"/>
  </w:num>
  <w:num w:numId="25" w16cid:durableId="1744334600">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1A03"/>
    <w:rsid w:val="00012EBB"/>
    <w:rsid w:val="00016A34"/>
    <w:rsid w:val="00020304"/>
    <w:rsid w:val="000203E2"/>
    <w:rsid w:val="00022BE5"/>
    <w:rsid w:val="00025457"/>
    <w:rsid w:val="00032395"/>
    <w:rsid w:val="0003417D"/>
    <w:rsid w:val="000353FD"/>
    <w:rsid w:val="00041700"/>
    <w:rsid w:val="00045F0F"/>
    <w:rsid w:val="000477DE"/>
    <w:rsid w:val="00050230"/>
    <w:rsid w:val="0005083D"/>
    <w:rsid w:val="00050B60"/>
    <w:rsid w:val="00052333"/>
    <w:rsid w:val="00052912"/>
    <w:rsid w:val="000548CB"/>
    <w:rsid w:val="0005652D"/>
    <w:rsid w:val="00057931"/>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439B"/>
    <w:rsid w:val="00086E15"/>
    <w:rsid w:val="00087584"/>
    <w:rsid w:val="00090D8D"/>
    <w:rsid w:val="0009149E"/>
    <w:rsid w:val="0009313E"/>
    <w:rsid w:val="000A4323"/>
    <w:rsid w:val="000A7330"/>
    <w:rsid w:val="000B03F5"/>
    <w:rsid w:val="000B2A94"/>
    <w:rsid w:val="000B391C"/>
    <w:rsid w:val="000C042B"/>
    <w:rsid w:val="000C1DD8"/>
    <w:rsid w:val="000C33F2"/>
    <w:rsid w:val="000C52F5"/>
    <w:rsid w:val="000C59E0"/>
    <w:rsid w:val="000C6981"/>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1BE6"/>
    <w:rsid w:val="00102322"/>
    <w:rsid w:val="001052FA"/>
    <w:rsid w:val="001055FC"/>
    <w:rsid w:val="00106ECC"/>
    <w:rsid w:val="001076FC"/>
    <w:rsid w:val="00110A04"/>
    <w:rsid w:val="00112265"/>
    <w:rsid w:val="00113BFF"/>
    <w:rsid w:val="0011641F"/>
    <w:rsid w:val="0011686E"/>
    <w:rsid w:val="00117E21"/>
    <w:rsid w:val="001269A9"/>
    <w:rsid w:val="0013142D"/>
    <w:rsid w:val="00132200"/>
    <w:rsid w:val="00133EA9"/>
    <w:rsid w:val="00134E28"/>
    <w:rsid w:val="001368CD"/>
    <w:rsid w:val="001410D4"/>
    <w:rsid w:val="00142B57"/>
    <w:rsid w:val="00144492"/>
    <w:rsid w:val="0014578D"/>
    <w:rsid w:val="00145F4E"/>
    <w:rsid w:val="00146480"/>
    <w:rsid w:val="00150AF0"/>
    <w:rsid w:val="001543DB"/>
    <w:rsid w:val="00154C48"/>
    <w:rsid w:val="00155F8B"/>
    <w:rsid w:val="00157A84"/>
    <w:rsid w:val="00165764"/>
    <w:rsid w:val="00165FE7"/>
    <w:rsid w:val="00171798"/>
    <w:rsid w:val="00172B5D"/>
    <w:rsid w:val="0017399B"/>
    <w:rsid w:val="0017443A"/>
    <w:rsid w:val="00174440"/>
    <w:rsid w:val="00175952"/>
    <w:rsid w:val="00180A37"/>
    <w:rsid w:val="0018644B"/>
    <w:rsid w:val="0018687B"/>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04CF6"/>
    <w:rsid w:val="002110DA"/>
    <w:rsid w:val="002126B6"/>
    <w:rsid w:val="00212894"/>
    <w:rsid w:val="00214583"/>
    <w:rsid w:val="002145DF"/>
    <w:rsid w:val="0021584A"/>
    <w:rsid w:val="00216959"/>
    <w:rsid w:val="00216BD9"/>
    <w:rsid w:val="002179CA"/>
    <w:rsid w:val="002204BE"/>
    <w:rsid w:val="002217C9"/>
    <w:rsid w:val="002257A5"/>
    <w:rsid w:val="00225D36"/>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57369"/>
    <w:rsid w:val="00263667"/>
    <w:rsid w:val="00263FBC"/>
    <w:rsid w:val="00265AD7"/>
    <w:rsid w:val="00266758"/>
    <w:rsid w:val="002667C1"/>
    <w:rsid w:val="00267316"/>
    <w:rsid w:val="002707C8"/>
    <w:rsid w:val="002769D7"/>
    <w:rsid w:val="0027734D"/>
    <w:rsid w:val="00281860"/>
    <w:rsid w:val="00283719"/>
    <w:rsid w:val="00284790"/>
    <w:rsid w:val="00285AC1"/>
    <w:rsid w:val="00291E7F"/>
    <w:rsid w:val="00291F6F"/>
    <w:rsid w:val="00292542"/>
    <w:rsid w:val="0029411E"/>
    <w:rsid w:val="00297482"/>
    <w:rsid w:val="00297748"/>
    <w:rsid w:val="002A084F"/>
    <w:rsid w:val="002A09CF"/>
    <w:rsid w:val="002A337B"/>
    <w:rsid w:val="002A5745"/>
    <w:rsid w:val="002A7521"/>
    <w:rsid w:val="002B01D9"/>
    <w:rsid w:val="002B048D"/>
    <w:rsid w:val="002B0CE6"/>
    <w:rsid w:val="002B2044"/>
    <w:rsid w:val="002C04DD"/>
    <w:rsid w:val="002C0BBC"/>
    <w:rsid w:val="002C4F0A"/>
    <w:rsid w:val="002C52E5"/>
    <w:rsid w:val="002C53B1"/>
    <w:rsid w:val="002C65F6"/>
    <w:rsid w:val="002C7F51"/>
    <w:rsid w:val="002D08E8"/>
    <w:rsid w:val="002D3807"/>
    <w:rsid w:val="002D7F9D"/>
    <w:rsid w:val="002E047A"/>
    <w:rsid w:val="002E0E22"/>
    <w:rsid w:val="002E1978"/>
    <w:rsid w:val="002E23E2"/>
    <w:rsid w:val="002E4BA6"/>
    <w:rsid w:val="002E5376"/>
    <w:rsid w:val="002E7138"/>
    <w:rsid w:val="002E71DA"/>
    <w:rsid w:val="002E72C3"/>
    <w:rsid w:val="002E75A2"/>
    <w:rsid w:val="002E78DE"/>
    <w:rsid w:val="002F1E42"/>
    <w:rsid w:val="002F4FAC"/>
    <w:rsid w:val="002F50BE"/>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18E5"/>
    <w:rsid w:val="00331B6D"/>
    <w:rsid w:val="00332C2F"/>
    <w:rsid w:val="0033567C"/>
    <w:rsid w:val="00335E93"/>
    <w:rsid w:val="00341A41"/>
    <w:rsid w:val="00345309"/>
    <w:rsid w:val="00345F6D"/>
    <w:rsid w:val="00346B2B"/>
    <w:rsid w:val="00346BA4"/>
    <w:rsid w:val="00347CD1"/>
    <w:rsid w:val="003506A6"/>
    <w:rsid w:val="003512F4"/>
    <w:rsid w:val="003534A8"/>
    <w:rsid w:val="0035477A"/>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B649A"/>
    <w:rsid w:val="003C2602"/>
    <w:rsid w:val="003C2A62"/>
    <w:rsid w:val="003C337B"/>
    <w:rsid w:val="003C339B"/>
    <w:rsid w:val="003C3424"/>
    <w:rsid w:val="003C4FC3"/>
    <w:rsid w:val="003C719E"/>
    <w:rsid w:val="003C7DB4"/>
    <w:rsid w:val="003D1826"/>
    <w:rsid w:val="003D21C0"/>
    <w:rsid w:val="003D363A"/>
    <w:rsid w:val="003D58FF"/>
    <w:rsid w:val="003D66FB"/>
    <w:rsid w:val="003E00F8"/>
    <w:rsid w:val="003E32E1"/>
    <w:rsid w:val="003E372C"/>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28"/>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659"/>
    <w:rsid w:val="00476B1D"/>
    <w:rsid w:val="00476BB3"/>
    <w:rsid w:val="00490292"/>
    <w:rsid w:val="004916AB"/>
    <w:rsid w:val="004956A9"/>
    <w:rsid w:val="00496B11"/>
    <w:rsid w:val="00497DDE"/>
    <w:rsid w:val="004A0D60"/>
    <w:rsid w:val="004A2217"/>
    <w:rsid w:val="004A2AD3"/>
    <w:rsid w:val="004A52FE"/>
    <w:rsid w:val="004A5456"/>
    <w:rsid w:val="004A6EB8"/>
    <w:rsid w:val="004A7B9A"/>
    <w:rsid w:val="004A7E85"/>
    <w:rsid w:val="004A7F3E"/>
    <w:rsid w:val="004B0A1B"/>
    <w:rsid w:val="004B2275"/>
    <w:rsid w:val="004B4C44"/>
    <w:rsid w:val="004B5A53"/>
    <w:rsid w:val="004C009E"/>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3F88"/>
    <w:rsid w:val="004F5CB0"/>
    <w:rsid w:val="004F5F00"/>
    <w:rsid w:val="004F75A2"/>
    <w:rsid w:val="00501CF4"/>
    <w:rsid w:val="00510CA7"/>
    <w:rsid w:val="005128C3"/>
    <w:rsid w:val="00513CA4"/>
    <w:rsid w:val="005169B6"/>
    <w:rsid w:val="005210BC"/>
    <w:rsid w:val="00521A7A"/>
    <w:rsid w:val="00521BDB"/>
    <w:rsid w:val="00525F59"/>
    <w:rsid w:val="005267C8"/>
    <w:rsid w:val="005275E9"/>
    <w:rsid w:val="00532A6F"/>
    <w:rsid w:val="0053445B"/>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866DE"/>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0E1A"/>
    <w:rsid w:val="005B2C81"/>
    <w:rsid w:val="005B357B"/>
    <w:rsid w:val="005B68B1"/>
    <w:rsid w:val="005C12AB"/>
    <w:rsid w:val="005C173C"/>
    <w:rsid w:val="005C1AB3"/>
    <w:rsid w:val="005C1F8C"/>
    <w:rsid w:val="005C528F"/>
    <w:rsid w:val="005C7B46"/>
    <w:rsid w:val="005D079D"/>
    <w:rsid w:val="005D15AB"/>
    <w:rsid w:val="005D1697"/>
    <w:rsid w:val="005D524A"/>
    <w:rsid w:val="005D718C"/>
    <w:rsid w:val="005E1D2F"/>
    <w:rsid w:val="005E2616"/>
    <w:rsid w:val="005E3B05"/>
    <w:rsid w:val="005E40EF"/>
    <w:rsid w:val="005F09FC"/>
    <w:rsid w:val="005F3A24"/>
    <w:rsid w:val="005F44A7"/>
    <w:rsid w:val="005F67FD"/>
    <w:rsid w:val="005F7152"/>
    <w:rsid w:val="005F7418"/>
    <w:rsid w:val="005F75F1"/>
    <w:rsid w:val="005F7FB3"/>
    <w:rsid w:val="00600DD0"/>
    <w:rsid w:val="00601BC6"/>
    <w:rsid w:val="00601E80"/>
    <w:rsid w:val="00601FC2"/>
    <w:rsid w:val="00604308"/>
    <w:rsid w:val="006059B1"/>
    <w:rsid w:val="00606030"/>
    <w:rsid w:val="00606BF3"/>
    <w:rsid w:val="00607E61"/>
    <w:rsid w:val="006102C5"/>
    <w:rsid w:val="00613DE5"/>
    <w:rsid w:val="0061471F"/>
    <w:rsid w:val="0061551D"/>
    <w:rsid w:val="00620EC4"/>
    <w:rsid w:val="00626D18"/>
    <w:rsid w:val="0062785D"/>
    <w:rsid w:val="00631621"/>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36E1"/>
    <w:rsid w:val="00684766"/>
    <w:rsid w:val="00684ADF"/>
    <w:rsid w:val="00684BBF"/>
    <w:rsid w:val="006870F7"/>
    <w:rsid w:val="006903E9"/>
    <w:rsid w:val="00690C11"/>
    <w:rsid w:val="00691281"/>
    <w:rsid w:val="0069219C"/>
    <w:rsid w:val="00692862"/>
    <w:rsid w:val="00692F93"/>
    <w:rsid w:val="0069606B"/>
    <w:rsid w:val="0069650E"/>
    <w:rsid w:val="0069727E"/>
    <w:rsid w:val="006A1241"/>
    <w:rsid w:val="006A1D4A"/>
    <w:rsid w:val="006A613E"/>
    <w:rsid w:val="006A7B6A"/>
    <w:rsid w:val="006B28D7"/>
    <w:rsid w:val="006B37FC"/>
    <w:rsid w:val="006B4130"/>
    <w:rsid w:val="006B58FD"/>
    <w:rsid w:val="006B6E91"/>
    <w:rsid w:val="006C0FE7"/>
    <w:rsid w:val="006C53FE"/>
    <w:rsid w:val="006C5857"/>
    <w:rsid w:val="006C663D"/>
    <w:rsid w:val="006D35E4"/>
    <w:rsid w:val="006D434B"/>
    <w:rsid w:val="006D7C4E"/>
    <w:rsid w:val="006E01EA"/>
    <w:rsid w:val="006E15D9"/>
    <w:rsid w:val="006E2832"/>
    <w:rsid w:val="006E4970"/>
    <w:rsid w:val="006E693D"/>
    <w:rsid w:val="006F08AE"/>
    <w:rsid w:val="006F1643"/>
    <w:rsid w:val="006F39EE"/>
    <w:rsid w:val="006F4923"/>
    <w:rsid w:val="006F4BA6"/>
    <w:rsid w:val="00700D85"/>
    <w:rsid w:val="00702070"/>
    <w:rsid w:val="0070208C"/>
    <w:rsid w:val="0070550E"/>
    <w:rsid w:val="007066B9"/>
    <w:rsid w:val="007079A6"/>
    <w:rsid w:val="00711CB3"/>
    <w:rsid w:val="00712692"/>
    <w:rsid w:val="007128E6"/>
    <w:rsid w:val="00714A25"/>
    <w:rsid w:val="007159BF"/>
    <w:rsid w:val="00715F55"/>
    <w:rsid w:val="00717A3C"/>
    <w:rsid w:val="00720213"/>
    <w:rsid w:val="00722A93"/>
    <w:rsid w:val="00722CC6"/>
    <w:rsid w:val="00735F44"/>
    <w:rsid w:val="00744C55"/>
    <w:rsid w:val="007454A8"/>
    <w:rsid w:val="00745FE6"/>
    <w:rsid w:val="00753402"/>
    <w:rsid w:val="00756231"/>
    <w:rsid w:val="0075783D"/>
    <w:rsid w:val="00760404"/>
    <w:rsid w:val="007615C8"/>
    <w:rsid w:val="00761817"/>
    <w:rsid w:val="00761D39"/>
    <w:rsid w:val="0076348D"/>
    <w:rsid w:val="00765741"/>
    <w:rsid w:val="007673F5"/>
    <w:rsid w:val="00771A19"/>
    <w:rsid w:val="00774EB5"/>
    <w:rsid w:val="00780BED"/>
    <w:rsid w:val="00783ACB"/>
    <w:rsid w:val="00785A57"/>
    <w:rsid w:val="007901E9"/>
    <w:rsid w:val="00792BFC"/>
    <w:rsid w:val="00793EE7"/>
    <w:rsid w:val="0079717C"/>
    <w:rsid w:val="0079798C"/>
    <w:rsid w:val="007A0D3B"/>
    <w:rsid w:val="007A15D6"/>
    <w:rsid w:val="007A2CE2"/>
    <w:rsid w:val="007A497A"/>
    <w:rsid w:val="007A524A"/>
    <w:rsid w:val="007B1525"/>
    <w:rsid w:val="007B3C67"/>
    <w:rsid w:val="007B3DCF"/>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6117"/>
    <w:rsid w:val="007F699F"/>
    <w:rsid w:val="007F70F0"/>
    <w:rsid w:val="007F74DF"/>
    <w:rsid w:val="007F7BE5"/>
    <w:rsid w:val="007F7E34"/>
    <w:rsid w:val="00807CF5"/>
    <w:rsid w:val="00807D99"/>
    <w:rsid w:val="00810FD9"/>
    <w:rsid w:val="008120F6"/>
    <w:rsid w:val="008129FE"/>
    <w:rsid w:val="00815803"/>
    <w:rsid w:val="008207E2"/>
    <w:rsid w:val="00820EB1"/>
    <w:rsid w:val="00822D99"/>
    <w:rsid w:val="0082415F"/>
    <w:rsid w:val="00830315"/>
    <w:rsid w:val="0083161E"/>
    <w:rsid w:val="00831EBD"/>
    <w:rsid w:val="0083247F"/>
    <w:rsid w:val="00845E1D"/>
    <w:rsid w:val="0085111A"/>
    <w:rsid w:val="008645E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6604F"/>
    <w:rsid w:val="009750AA"/>
    <w:rsid w:val="00975166"/>
    <w:rsid w:val="00977E98"/>
    <w:rsid w:val="0098238D"/>
    <w:rsid w:val="0098280B"/>
    <w:rsid w:val="00982A40"/>
    <w:rsid w:val="009840FD"/>
    <w:rsid w:val="00992233"/>
    <w:rsid w:val="00993736"/>
    <w:rsid w:val="00994E19"/>
    <w:rsid w:val="009970BD"/>
    <w:rsid w:val="009973C1"/>
    <w:rsid w:val="00997522"/>
    <w:rsid w:val="009A75D3"/>
    <w:rsid w:val="009A7951"/>
    <w:rsid w:val="009A7FEA"/>
    <w:rsid w:val="009B23D3"/>
    <w:rsid w:val="009B29DF"/>
    <w:rsid w:val="009B4860"/>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15915"/>
    <w:rsid w:val="00A2254B"/>
    <w:rsid w:val="00A23B37"/>
    <w:rsid w:val="00A2753A"/>
    <w:rsid w:val="00A27C2F"/>
    <w:rsid w:val="00A33AE6"/>
    <w:rsid w:val="00A353AA"/>
    <w:rsid w:val="00A36724"/>
    <w:rsid w:val="00A375A2"/>
    <w:rsid w:val="00A40076"/>
    <w:rsid w:val="00A40CE1"/>
    <w:rsid w:val="00A4190B"/>
    <w:rsid w:val="00A42E62"/>
    <w:rsid w:val="00A43284"/>
    <w:rsid w:val="00A46762"/>
    <w:rsid w:val="00A51696"/>
    <w:rsid w:val="00A52625"/>
    <w:rsid w:val="00A52651"/>
    <w:rsid w:val="00A578CC"/>
    <w:rsid w:val="00A61680"/>
    <w:rsid w:val="00A6188E"/>
    <w:rsid w:val="00A651BB"/>
    <w:rsid w:val="00A66FE2"/>
    <w:rsid w:val="00A703C2"/>
    <w:rsid w:val="00A70C80"/>
    <w:rsid w:val="00A70D1A"/>
    <w:rsid w:val="00A71039"/>
    <w:rsid w:val="00A72215"/>
    <w:rsid w:val="00A72573"/>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40B8"/>
    <w:rsid w:val="00AB71DC"/>
    <w:rsid w:val="00AB7338"/>
    <w:rsid w:val="00AB7ED4"/>
    <w:rsid w:val="00AC07DC"/>
    <w:rsid w:val="00AC0A54"/>
    <w:rsid w:val="00AC3D1D"/>
    <w:rsid w:val="00AC5971"/>
    <w:rsid w:val="00AD10FC"/>
    <w:rsid w:val="00AD1640"/>
    <w:rsid w:val="00AD2E37"/>
    <w:rsid w:val="00AE0EF0"/>
    <w:rsid w:val="00AE4057"/>
    <w:rsid w:val="00AE4105"/>
    <w:rsid w:val="00AE5F38"/>
    <w:rsid w:val="00AE6E0F"/>
    <w:rsid w:val="00AE78CB"/>
    <w:rsid w:val="00AF07AA"/>
    <w:rsid w:val="00AF0A07"/>
    <w:rsid w:val="00AF0BA6"/>
    <w:rsid w:val="00AF1A53"/>
    <w:rsid w:val="00AF2D1B"/>
    <w:rsid w:val="00AF41C8"/>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1A51"/>
    <w:rsid w:val="00BB30DF"/>
    <w:rsid w:val="00BB3FA9"/>
    <w:rsid w:val="00BB66D4"/>
    <w:rsid w:val="00BC2EA1"/>
    <w:rsid w:val="00BC3CF9"/>
    <w:rsid w:val="00BC44BB"/>
    <w:rsid w:val="00BC4FED"/>
    <w:rsid w:val="00BC7807"/>
    <w:rsid w:val="00BD14E9"/>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362"/>
    <w:rsid w:val="00BF47B6"/>
    <w:rsid w:val="00BF58CA"/>
    <w:rsid w:val="00BF7BA4"/>
    <w:rsid w:val="00C001DD"/>
    <w:rsid w:val="00C00CEA"/>
    <w:rsid w:val="00C01294"/>
    <w:rsid w:val="00C01514"/>
    <w:rsid w:val="00C023C4"/>
    <w:rsid w:val="00C0348F"/>
    <w:rsid w:val="00C0514A"/>
    <w:rsid w:val="00C057C0"/>
    <w:rsid w:val="00C0642D"/>
    <w:rsid w:val="00C06748"/>
    <w:rsid w:val="00C07300"/>
    <w:rsid w:val="00C07C49"/>
    <w:rsid w:val="00C12D5D"/>
    <w:rsid w:val="00C13021"/>
    <w:rsid w:val="00C1342A"/>
    <w:rsid w:val="00C137EB"/>
    <w:rsid w:val="00C14768"/>
    <w:rsid w:val="00C17D4F"/>
    <w:rsid w:val="00C21471"/>
    <w:rsid w:val="00C2192A"/>
    <w:rsid w:val="00C301C4"/>
    <w:rsid w:val="00C324D7"/>
    <w:rsid w:val="00C3393A"/>
    <w:rsid w:val="00C37728"/>
    <w:rsid w:val="00C40E64"/>
    <w:rsid w:val="00C42FCF"/>
    <w:rsid w:val="00C46DF6"/>
    <w:rsid w:val="00C47C0C"/>
    <w:rsid w:val="00C53E6E"/>
    <w:rsid w:val="00C6012F"/>
    <w:rsid w:val="00C608EF"/>
    <w:rsid w:val="00C6468D"/>
    <w:rsid w:val="00C64F93"/>
    <w:rsid w:val="00C66846"/>
    <w:rsid w:val="00C66868"/>
    <w:rsid w:val="00C718E6"/>
    <w:rsid w:val="00C724BC"/>
    <w:rsid w:val="00C72707"/>
    <w:rsid w:val="00C73339"/>
    <w:rsid w:val="00C77D00"/>
    <w:rsid w:val="00C804AA"/>
    <w:rsid w:val="00C81493"/>
    <w:rsid w:val="00C92783"/>
    <w:rsid w:val="00C942E6"/>
    <w:rsid w:val="00CA101B"/>
    <w:rsid w:val="00CA3196"/>
    <w:rsid w:val="00CA671E"/>
    <w:rsid w:val="00CA6B0F"/>
    <w:rsid w:val="00CA72F4"/>
    <w:rsid w:val="00CB114D"/>
    <w:rsid w:val="00CB12AA"/>
    <w:rsid w:val="00CB2031"/>
    <w:rsid w:val="00CB3511"/>
    <w:rsid w:val="00CB5FC3"/>
    <w:rsid w:val="00CC1EC5"/>
    <w:rsid w:val="00CC7BB6"/>
    <w:rsid w:val="00CD056A"/>
    <w:rsid w:val="00CE065C"/>
    <w:rsid w:val="00CE2C5A"/>
    <w:rsid w:val="00CE7A0A"/>
    <w:rsid w:val="00CF10C2"/>
    <w:rsid w:val="00CF1739"/>
    <w:rsid w:val="00CF4BAE"/>
    <w:rsid w:val="00CF5606"/>
    <w:rsid w:val="00CF5C70"/>
    <w:rsid w:val="00CF6D96"/>
    <w:rsid w:val="00CF6F03"/>
    <w:rsid w:val="00CF755F"/>
    <w:rsid w:val="00CF7E04"/>
    <w:rsid w:val="00D03A1B"/>
    <w:rsid w:val="00D111A4"/>
    <w:rsid w:val="00D11360"/>
    <w:rsid w:val="00D11D51"/>
    <w:rsid w:val="00D13616"/>
    <w:rsid w:val="00D14987"/>
    <w:rsid w:val="00D21DE7"/>
    <w:rsid w:val="00D2287A"/>
    <w:rsid w:val="00D248F1"/>
    <w:rsid w:val="00D31858"/>
    <w:rsid w:val="00D320CA"/>
    <w:rsid w:val="00D3324A"/>
    <w:rsid w:val="00D3646A"/>
    <w:rsid w:val="00D4041D"/>
    <w:rsid w:val="00D423DB"/>
    <w:rsid w:val="00D42B79"/>
    <w:rsid w:val="00D45640"/>
    <w:rsid w:val="00D468DE"/>
    <w:rsid w:val="00D470BB"/>
    <w:rsid w:val="00D47F39"/>
    <w:rsid w:val="00D50A0A"/>
    <w:rsid w:val="00D56FD4"/>
    <w:rsid w:val="00D57D6D"/>
    <w:rsid w:val="00D607F4"/>
    <w:rsid w:val="00D70326"/>
    <w:rsid w:val="00D706A5"/>
    <w:rsid w:val="00D736A7"/>
    <w:rsid w:val="00D7615D"/>
    <w:rsid w:val="00D76470"/>
    <w:rsid w:val="00D8041E"/>
    <w:rsid w:val="00D816E4"/>
    <w:rsid w:val="00D82E8F"/>
    <w:rsid w:val="00D863AE"/>
    <w:rsid w:val="00D906E5"/>
    <w:rsid w:val="00D911A1"/>
    <w:rsid w:val="00D965A6"/>
    <w:rsid w:val="00D970CD"/>
    <w:rsid w:val="00D978C8"/>
    <w:rsid w:val="00DA1E32"/>
    <w:rsid w:val="00DA21A3"/>
    <w:rsid w:val="00DA2BDF"/>
    <w:rsid w:val="00DA549D"/>
    <w:rsid w:val="00DA5D70"/>
    <w:rsid w:val="00DA7421"/>
    <w:rsid w:val="00DB33AD"/>
    <w:rsid w:val="00DB6F74"/>
    <w:rsid w:val="00DC056E"/>
    <w:rsid w:val="00DC1820"/>
    <w:rsid w:val="00DC230D"/>
    <w:rsid w:val="00DC3748"/>
    <w:rsid w:val="00DC3E92"/>
    <w:rsid w:val="00DD07BC"/>
    <w:rsid w:val="00DD0992"/>
    <w:rsid w:val="00DD42F5"/>
    <w:rsid w:val="00DD519B"/>
    <w:rsid w:val="00DD6E3E"/>
    <w:rsid w:val="00DE04E2"/>
    <w:rsid w:val="00DE13E1"/>
    <w:rsid w:val="00DE3905"/>
    <w:rsid w:val="00DE4D59"/>
    <w:rsid w:val="00DE7642"/>
    <w:rsid w:val="00DE7AFE"/>
    <w:rsid w:val="00DF1185"/>
    <w:rsid w:val="00DF24C8"/>
    <w:rsid w:val="00DF3E0A"/>
    <w:rsid w:val="00DF4E7F"/>
    <w:rsid w:val="00DF6288"/>
    <w:rsid w:val="00DF7336"/>
    <w:rsid w:val="00E00A57"/>
    <w:rsid w:val="00E01513"/>
    <w:rsid w:val="00E032D3"/>
    <w:rsid w:val="00E03519"/>
    <w:rsid w:val="00E06FCD"/>
    <w:rsid w:val="00E10022"/>
    <w:rsid w:val="00E10EA1"/>
    <w:rsid w:val="00E13E86"/>
    <w:rsid w:val="00E15140"/>
    <w:rsid w:val="00E164A5"/>
    <w:rsid w:val="00E165B7"/>
    <w:rsid w:val="00E22447"/>
    <w:rsid w:val="00E240C3"/>
    <w:rsid w:val="00E274B3"/>
    <w:rsid w:val="00E31766"/>
    <w:rsid w:val="00E328FE"/>
    <w:rsid w:val="00E37BF2"/>
    <w:rsid w:val="00E43D29"/>
    <w:rsid w:val="00E44DA6"/>
    <w:rsid w:val="00E45A83"/>
    <w:rsid w:val="00E46B92"/>
    <w:rsid w:val="00E477BF"/>
    <w:rsid w:val="00E50D41"/>
    <w:rsid w:val="00E514F1"/>
    <w:rsid w:val="00E53F73"/>
    <w:rsid w:val="00E549F1"/>
    <w:rsid w:val="00E56813"/>
    <w:rsid w:val="00E56CCE"/>
    <w:rsid w:val="00E617B0"/>
    <w:rsid w:val="00E61D61"/>
    <w:rsid w:val="00E665A9"/>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6819"/>
    <w:rsid w:val="00EC1257"/>
    <w:rsid w:val="00EC2060"/>
    <w:rsid w:val="00EC3A7D"/>
    <w:rsid w:val="00EC3B1C"/>
    <w:rsid w:val="00EC454C"/>
    <w:rsid w:val="00EC46A2"/>
    <w:rsid w:val="00ED0F7C"/>
    <w:rsid w:val="00ED43F4"/>
    <w:rsid w:val="00ED5651"/>
    <w:rsid w:val="00EE6113"/>
    <w:rsid w:val="00EE6D27"/>
    <w:rsid w:val="00EF0C0B"/>
    <w:rsid w:val="00EF0E49"/>
    <w:rsid w:val="00EF42A3"/>
    <w:rsid w:val="00EF45AC"/>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36B3"/>
    <w:rsid w:val="00F73862"/>
    <w:rsid w:val="00F77CB6"/>
    <w:rsid w:val="00F811EE"/>
    <w:rsid w:val="00F82B2A"/>
    <w:rsid w:val="00F84538"/>
    <w:rsid w:val="00F8556F"/>
    <w:rsid w:val="00F85F63"/>
    <w:rsid w:val="00F94D2C"/>
    <w:rsid w:val="00F97F9A"/>
    <w:rsid w:val="00FA1E3F"/>
    <w:rsid w:val="00FA284B"/>
    <w:rsid w:val="00FA3452"/>
    <w:rsid w:val="00FA4780"/>
    <w:rsid w:val="00FB0E25"/>
    <w:rsid w:val="00FB289F"/>
    <w:rsid w:val="00FB4DAD"/>
    <w:rsid w:val="00FB4DCE"/>
    <w:rsid w:val="00FB5536"/>
    <w:rsid w:val="00FB5855"/>
    <w:rsid w:val="00FB5DEC"/>
    <w:rsid w:val="00FC29BC"/>
    <w:rsid w:val="00FC3F25"/>
    <w:rsid w:val="00FC72BD"/>
    <w:rsid w:val="00FC7BA7"/>
    <w:rsid w:val="00FC7EFF"/>
    <w:rsid w:val="00FD4A9B"/>
    <w:rsid w:val="00FD603A"/>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FED"/>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 w:type="character" w:styleId="Refdenotaalpie">
    <w:name w:val="footnote reference"/>
    <w:basedOn w:val="Fuentedeprrafopredeter"/>
    <w:uiPriority w:val="99"/>
    <w:semiHidden/>
    <w:unhideWhenUsed/>
    <w:rsid w:val="00A419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uellalocal.cl/wp-content/uploads/2025/01/Manual-APR-C4-v240406.pdf" TargetMode="External"/><Relationship Id="rId18" Type="http://schemas.openxmlformats.org/officeDocument/2006/relationships/hyperlink" Target="https://www.bcn.cl/obtienearchivo?id=repositorio/10221/37115/1/Minuta_situacion_SS_Chile_F.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hile.angloamerican.com/es-es/comunidades/agua/programa-agua-rural" TargetMode="External"/><Relationship Id="rId7" Type="http://schemas.openxmlformats.org/officeDocument/2006/relationships/settings" Target="settings.xml"/><Relationship Id="rId12" Type="http://schemas.openxmlformats.org/officeDocument/2006/relationships/hyperlink" Target="https://www.bcn.cl/leychile/navegar?idNorma=1165041" TargetMode="External"/><Relationship Id="rId17" Type="http://schemas.openxmlformats.org/officeDocument/2006/relationships/hyperlink" Target="https://www.uoh.cl/dia-del-agua-la-innovacion-como-clave-para-garantizar-agua-potable-en-zonas-rural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azalac.org/sistema-integrado-de-gestion-de-informacion-para-servicios-sanitarios-rurales-sigi-ssr/" TargetMode="External"/><Relationship Id="rId20" Type="http://schemas.openxmlformats.org/officeDocument/2006/relationships/hyperlink" Target="https://dga.mop.gob.cl/mop-convoca-a-la-futura-comunidad-de-aguas-subterraneas-del-shac-rio-bueno-medio-de-las-regiones-de-los-rios-y-los-lagos-a-reunion-informativ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aidis.cl/wp-content/uploads/2023/08/05DENI_1.pdf"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cosistemastartup.com/octocelio-gestion-de-agua-potable-rural-en-chile-con-tecnolog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at.uchile.cl/pegh-azapa-descripci%C3%B3n" TargetMode="External"/><Relationship Id="rId22" Type="http://schemas.openxmlformats.org/officeDocument/2006/relationships/hyperlink" Target="https://www.sistemanacionalapr.com/blog/tecnologia-gestion-agua-rural-chile-cambio-necesar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3.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2451</Words>
  <Characters>13486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15906</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Jorge Cárdenas Yañez</cp:lastModifiedBy>
  <cp:revision>126</cp:revision>
  <cp:lastPrinted>2022-12-09T19:11:00Z</cp:lastPrinted>
  <dcterms:created xsi:type="dcterms:W3CDTF">2023-01-16T15:12:00Z</dcterms:created>
  <dcterms:modified xsi:type="dcterms:W3CDTF">2026-01-02T02:40:00Z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