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A11F" w14:textId="77777777" w:rsidR="00DB4991" w:rsidRDefault="00DB4991" w:rsidP="00DB4991">
      <w:r>
        <w:t>SERIE I</w:t>
      </w:r>
    </w:p>
    <w:p w14:paraId="1F3121B8" w14:textId="77777777" w:rsidR="00DB4991" w:rsidRDefault="00DB4991" w:rsidP="00DB4991"/>
    <w:p w14:paraId="3AE74245" w14:textId="77777777" w:rsidR="00DB4991" w:rsidRDefault="00DB4991" w:rsidP="00DB4991">
      <w:r>
        <w:t>Contexto:</w:t>
      </w:r>
    </w:p>
    <w:p w14:paraId="54E63445" w14:textId="77777777" w:rsidR="00DB4991" w:rsidRDefault="00DB4991" w:rsidP="00DB4991">
      <w:r>
        <w:t xml:space="preserve">El proceso de inscripción a la Universidad Mariano Gálvez de Guatemala es crucial para asegurar que nuevos estudiantes puedan matricularse de manera eficiente y sin complicaciones a través del sitio web oficial de la universidad. </w:t>
      </w:r>
    </w:p>
    <w:p w14:paraId="1E7027CA" w14:textId="77777777" w:rsidR="00DB4991" w:rsidRDefault="00DB4991" w:rsidP="00DB4991"/>
    <w:p w14:paraId="4FB3395D" w14:textId="77777777" w:rsidR="00DB4991" w:rsidRDefault="00DB4991" w:rsidP="00DB4991"/>
    <w:p w14:paraId="29AC7B7B" w14:textId="77777777" w:rsidR="00DB4991" w:rsidRDefault="00DB4991" w:rsidP="00DB4991">
      <w:r>
        <w:t>1. Participantes:</w:t>
      </w:r>
    </w:p>
    <w:p w14:paraId="5909D73A" w14:textId="77777777" w:rsidR="00DB4991" w:rsidRDefault="00DB4991" w:rsidP="00DB4991"/>
    <w:p w14:paraId="6992B917" w14:textId="77777777" w:rsidR="00DB4991" w:rsidRDefault="00DB4991" w:rsidP="00DB4991">
      <w:r>
        <w:t xml:space="preserve">Desarrolladores y Equipo de Mantenimiento del Sistema de Inscripción: responsables del diseño, desarrollo y mantenimiento continuo del sistema de inscripción en el sitio web. </w:t>
      </w:r>
    </w:p>
    <w:p w14:paraId="3CD38C36" w14:textId="77777777" w:rsidR="00DB4991" w:rsidRDefault="00DB4991" w:rsidP="00DB4991"/>
    <w:p w14:paraId="1AB6B9D4" w14:textId="77777777" w:rsidR="00DB4991" w:rsidRDefault="00DB4991" w:rsidP="00DB4991">
      <w:r>
        <w:t xml:space="preserve">Personal de Admisiones de la Universidad: responsable de supervisar y gestionar todo el proceso de inscripción desde el lado administrativo. </w:t>
      </w:r>
    </w:p>
    <w:p w14:paraId="6F03B50E" w14:textId="77777777" w:rsidR="00DB4991" w:rsidRDefault="00DB4991" w:rsidP="00DB4991"/>
    <w:p w14:paraId="7C45DF61" w14:textId="77777777" w:rsidR="00DB4991" w:rsidRDefault="00DB4991" w:rsidP="00DB4991">
      <w:r>
        <w:t xml:space="preserve">Usuarios de Prueba Representando a Nuevos Estudiantes: participan como probadores del proceso de inscripción simulando el comportamiento y las necesidades de los nuevos estudiantes. </w:t>
      </w:r>
    </w:p>
    <w:p w14:paraId="1F9791D6" w14:textId="77777777" w:rsidR="00DB4991" w:rsidRDefault="00DB4991" w:rsidP="00DB4991"/>
    <w:p w14:paraId="14C2937D" w14:textId="77777777" w:rsidR="00DB4991" w:rsidRDefault="00DB4991" w:rsidP="00DB4991">
      <w:r>
        <w:t>2. Proceso de Revisión:</w:t>
      </w:r>
    </w:p>
    <w:p w14:paraId="07A0E699" w14:textId="77777777" w:rsidR="00DB4991" w:rsidRDefault="00DB4991" w:rsidP="00DB4991"/>
    <w:p w14:paraId="42BB3A4C" w14:textId="77777777" w:rsidR="00DB4991" w:rsidRDefault="00DB4991" w:rsidP="00DB4991">
      <w:r>
        <w:t xml:space="preserve">Preparación: </w:t>
      </w:r>
    </w:p>
    <w:p w14:paraId="23B850B9" w14:textId="77777777" w:rsidR="00DB4991" w:rsidRDefault="00DB4991" w:rsidP="00DB4991">
      <w:pPr>
        <w:pStyle w:val="Prrafodelista"/>
        <w:numPr>
          <w:ilvl w:val="0"/>
          <w:numId w:val="1"/>
        </w:numPr>
      </w:pPr>
      <w:r>
        <w:t>Se verifica la disponibilidad y correcto funcionamiento del sitio web https://umg.edu.gt.</w:t>
      </w:r>
    </w:p>
    <w:p w14:paraId="70FD9E3F" w14:textId="77777777" w:rsidR="00DB4991" w:rsidRDefault="00DB4991" w:rsidP="00DB4991">
      <w:pPr>
        <w:pStyle w:val="Prrafodelista"/>
        <w:numPr>
          <w:ilvl w:val="0"/>
          <w:numId w:val="1"/>
        </w:numPr>
      </w:pPr>
      <w:r>
        <w:t>Se asegura que la sección de admisiones y el apartado para nuevos estudiantes estén accesibles y funcionales.</w:t>
      </w:r>
    </w:p>
    <w:p w14:paraId="4CACDD4F" w14:textId="77777777" w:rsidR="00DB4991" w:rsidRDefault="00DB4991" w:rsidP="00DB4991"/>
    <w:p w14:paraId="1EB2F472" w14:textId="77777777" w:rsidR="00DB4991" w:rsidRDefault="00DB4991" w:rsidP="00DB4991"/>
    <w:p w14:paraId="52587D99" w14:textId="77777777" w:rsidR="00DB4991" w:rsidRDefault="00DB4991" w:rsidP="00DB4991"/>
    <w:p w14:paraId="27D73BA9" w14:textId="77777777" w:rsidR="00DB4991" w:rsidRDefault="00DB4991" w:rsidP="00DB4991"/>
    <w:p w14:paraId="07189D83" w14:textId="77777777" w:rsidR="00DB4991" w:rsidRDefault="00DB4991" w:rsidP="00DB4991">
      <w:r>
        <w:t>Planificación:</w:t>
      </w:r>
    </w:p>
    <w:p w14:paraId="565F5945" w14:textId="77777777" w:rsidR="00DB4991" w:rsidRDefault="00DB4991" w:rsidP="00DB4991"/>
    <w:p w14:paraId="22F08C20" w14:textId="77777777" w:rsidR="00DB4991" w:rsidRDefault="00DB4991" w:rsidP="00DB4991">
      <w:pPr>
        <w:pStyle w:val="Prrafodelista"/>
        <w:numPr>
          <w:ilvl w:val="0"/>
          <w:numId w:val="2"/>
        </w:numPr>
      </w:pPr>
      <w:r>
        <w:t>Se establece un cronograma para realizar pruebas exhaustivas del proceso de inscripción.</w:t>
      </w:r>
    </w:p>
    <w:p w14:paraId="013C7C39" w14:textId="77777777" w:rsidR="00DB4991" w:rsidRDefault="00DB4991" w:rsidP="00DB4991">
      <w:pPr>
        <w:pStyle w:val="Prrafodelista"/>
        <w:numPr>
          <w:ilvl w:val="0"/>
          <w:numId w:val="2"/>
        </w:numPr>
      </w:pPr>
      <w:r>
        <w:t>Se asignan roles específicos para cada participante en las pruebas.</w:t>
      </w:r>
    </w:p>
    <w:p w14:paraId="08764CF5" w14:textId="77777777" w:rsidR="00DB4991" w:rsidRDefault="00DB4991" w:rsidP="00DB4991">
      <w:pPr>
        <w:ind w:left="360"/>
      </w:pPr>
    </w:p>
    <w:p w14:paraId="3D7319F6" w14:textId="77777777" w:rsidR="00DB4991" w:rsidRDefault="00DB4991" w:rsidP="00DB4991">
      <w:pPr>
        <w:ind w:left="360"/>
      </w:pPr>
      <w:r>
        <w:t>Revisión Individual:</w:t>
      </w:r>
    </w:p>
    <w:p w14:paraId="03B7D83C" w14:textId="77777777" w:rsidR="00DB4991" w:rsidRDefault="00DB4991" w:rsidP="00DB4991"/>
    <w:p w14:paraId="3EEF3A22" w14:textId="77777777" w:rsidR="00DB4991" w:rsidRDefault="00DB4991" w:rsidP="00DB4991">
      <w:pPr>
        <w:pStyle w:val="Prrafodelista"/>
        <w:numPr>
          <w:ilvl w:val="0"/>
          <w:numId w:val="3"/>
        </w:numPr>
      </w:pPr>
      <w:r>
        <w:t>Cada paso del proceso de inscripción se revisa de forma individual para identificar posibles errores o inconsistencias.</w:t>
      </w:r>
    </w:p>
    <w:p w14:paraId="7A95F700" w14:textId="77777777" w:rsidR="00DB4991" w:rsidRDefault="00DB4991" w:rsidP="00DB4991">
      <w:pPr>
        <w:pStyle w:val="Prrafodelista"/>
        <w:numPr>
          <w:ilvl w:val="0"/>
          <w:numId w:val="3"/>
        </w:numPr>
      </w:pPr>
      <w:r>
        <w:t>Se asegura que el formulario de inscripción esté correctamente estructurado y funcional.</w:t>
      </w:r>
    </w:p>
    <w:p w14:paraId="6631B43B" w14:textId="77777777" w:rsidR="00DB4991" w:rsidRDefault="00DB4991" w:rsidP="00DB4991"/>
    <w:p w14:paraId="1BDC37BE" w14:textId="77777777" w:rsidR="00DB4991" w:rsidRDefault="00DB4991" w:rsidP="00DB4991">
      <w:r>
        <w:lastRenderedPageBreak/>
        <w:t>Reunión de Revisión de Técnica Formal:</w:t>
      </w:r>
    </w:p>
    <w:p w14:paraId="6A53349C" w14:textId="77777777" w:rsidR="00DB4991" w:rsidRDefault="00DB4991" w:rsidP="00DB4991"/>
    <w:p w14:paraId="1516348B" w14:textId="77777777" w:rsidR="00DB4991" w:rsidRDefault="00DB4991" w:rsidP="00DB4991">
      <w:pPr>
        <w:pStyle w:val="Prrafodelista"/>
        <w:numPr>
          <w:ilvl w:val="0"/>
          <w:numId w:val="8"/>
        </w:numPr>
      </w:pPr>
      <w:r w:rsidRPr="00D23A3F">
        <w:t>Se convoca a la reunión con la participación del equipo de desarrollo, personal de admisiones y usuarios de prueba.</w:t>
      </w:r>
    </w:p>
    <w:p w14:paraId="0FEA733E" w14:textId="77777777" w:rsidR="00DB4991" w:rsidRDefault="00DB4991" w:rsidP="00DB4991">
      <w:pPr>
        <w:pStyle w:val="Prrafodelista"/>
        <w:numPr>
          <w:ilvl w:val="0"/>
          <w:numId w:val="8"/>
        </w:numPr>
      </w:pPr>
      <w:r>
        <w:t>Se presenta una lista de problemas técnicos y de experiencia de usuario identificados durante las pruebas.</w:t>
      </w:r>
    </w:p>
    <w:p w14:paraId="3053D496" w14:textId="77777777" w:rsidR="00DB4991" w:rsidRDefault="00DB4991" w:rsidP="00DB4991">
      <w:pPr>
        <w:pStyle w:val="Prrafodelista"/>
        <w:numPr>
          <w:ilvl w:val="0"/>
          <w:numId w:val="8"/>
        </w:numPr>
      </w:pPr>
      <w:r>
        <w:t>Se discuten los casos más críticos y se priorizan según su impacto en el proceso de inscripción.</w:t>
      </w:r>
    </w:p>
    <w:p w14:paraId="1B0F47C6" w14:textId="77777777" w:rsidR="00DB4991" w:rsidRDefault="00DB4991" w:rsidP="00DB4991">
      <w:pPr>
        <w:pStyle w:val="Prrafodelista"/>
        <w:numPr>
          <w:ilvl w:val="0"/>
          <w:numId w:val="8"/>
        </w:numPr>
      </w:pPr>
      <w:r>
        <w:t>Se proponen soluciones para cada problema identificado, considerando la viabilidad técnica y el impacto en los usuarios.</w:t>
      </w:r>
    </w:p>
    <w:p w14:paraId="34414322" w14:textId="77777777" w:rsidR="00DB4991" w:rsidRDefault="00DB4991" w:rsidP="00DB4991">
      <w:pPr>
        <w:pStyle w:val="Prrafodelista"/>
        <w:numPr>
          <w:ilvl w:val="0"/>
          <w:numId w:val="8"/>
        </w:numPr>
      </w:pPr>
      <w:r>
        <w:t>Se llega a un consenso sobre las acciones a seguir para resolver los problemas más urgentes.</w:t>
      </w:r>
    </w:p>
    <w:p w14:paraId="46B93EC7" w14:textId="77777777" w:rsidR="00DB4991" w:rsidRDefault="00DB4991" w:rsidP="00DB4991">
      <w:pPr>
        <w:pStyle w:val="Prrafodelista"/>
        <w:numPr>
          <w:ilvl w:val="0"/>
          <w:numId w:val="8"/>
        </w:numPr>
      </w:pPr>
      <w:r>
        <w:t>Se documentan las decisiones tomadas y las acciones acordadas durante la reunión.</w:t>
      </w:r>
    </w:p>
    <w:p w14:paraId="4BAA2073" w14:textId="77777777" w:rsidR="00DB4991" w:rsidRDefault="00DB4991" w:rsidP="00DB4991">
      <w:pPr>
        <w:pStyle w:val="Prrafodelista"/>
        <w:numPr>
          <w:ilvl w:val="0"/>
          <w:numId w:val="8"/>
        </w:numPr>
      </w:pPr>
      <w:r>
        <w:t>Se establece un sistema de seguimiento para monitorear la implementación de las mejoras y verificar su efectividad.</w:t>
      </w:r>
    </w:p>
    <w:p w14:paraId="58ABB28B" w14:textId="77777777" w:rsidR="00DB4991" w:rsidRDefault="00DB4991" w:rsidP="00DB4991">
      <w:pPr>
        <w:pStyle w:val="Prrafodelista"/>
        <w:numPr>
          <w:ilvl w:val="0"/>
          <w:numId w:val="8"/>
        </w:numPr>
      </w:pPr>
      <w:r>
        <w:t>Se recoge la retroalimentación de los participantes sobre el proceso de la reunión y las decisiones tomadas.</w:t>
      </w:r>
    </w:p>
    <w:p w14:paraId="4DED655F" w14:textId="77777777" w:rsidR="00DB4991" w:rsidRDefault="00DB4991" w:rsidP="00DB4991">
      <w:pPr>
        <w:pStyle w:val="Prrafodelista"/>
        <w:numPr>
          <w:ilvl w:val="0"/>
          <w:numId w:val="8"/>
        </w:numPr>
      </w:pPr>
      <w:r>
        <w:t>Se finaliza la reunión con un enfoque en la mejora continua del proceso de inscripción</w:t>
      </w:r>
    </w:p>
    <w:p w14:paraId="2756D66A" w14:textId="77777777" w:rsidR="00DB4991" w:rsidRDefault="00DB4991" w:rsidP="00DB4991"/>
    <w:p w14:paraId="496C5F5F" w14:textId="77777777" w:rsidR="00DB4991" w:rsidRDefault="00DB4991" w:rsidP="00DB4991">
      <w:r>
        <w:t>Discusión y Resolución de Problemas:</w:t>
      </w:r>
    </w:p>
    <w:p w14:paraId="5D93A88F" w14:textId="77777777" w:rsidR="00DB4991" w:rsidRDefault="00DB4991" w:rsidP="00DB4991"/>
    <w:p w14:paraId="04B6691E" w14:textId="77777777" w:rsidR="00DB4991" w:rsidRDefault="00DB4991" w:rsidP="00DB4991">
      <w:pPr>
        <w:pStyle w:val="Prrafodelista"/>
        <w:numPr>
          <w:ilvl w:val="0"/>
          <w:numId w:val="4"/>
        </w:numPr>
      </w:pPr>
      <w:r>
        <w:t>Se discuten los problemas encontrados durante la revisión.</w:t>
      </w:r>
    </w:p>
    <w:p w14:paraId="64EB5E57" w14:textId="77777777" w:rsidR="00DB4991" w:rsidRDefault="00DB4991" w:rsidP="00DB4991">
      <w:pPr>
        <w:pStyle w:val="Prrafodelista"/>
        <w:numPr>
          <w:ilvl w:val="0"/>
          <w:numId w:val="4"/>
        </w:numPr>
      </w:pPr>
      <w:r>
        <w:t>Se proponen soluciones y se implementan ajustes necesarios en el sistema.</w:t>
      </w:r>
    </w:p>
    <w:p w14:paraId="348F2385" w14:textId="77777777" w:rsidR="00DB4991" w:rsidRDefault="00DB4991" w:rsidP="00DB4991"/>
    <w:p w14:paraId="72527F14" w14:textId="77777777" w:rsidR="00DB4991" w:rsidRDefault="00DB4991" w:rsidP="00DB4991">
      <w:r>
        <w:t>Documentación y Seguimiento:</w:t>
      </w:r>
    </w:p>
    <w:p w14:paraId="61E21355" w14:textId="77777777" w:rsidR="00DB4991" w:rsidRDefault="00DB4991" w:rsidP="00DB4991"/>
    <w:p w14:paraId="390C8177" w14:textId="77777777" w:rsidR="00DB4991" w:rsidRDefault="00DB4991" w:rsidP="00DB4991">
      <w:pPr>
        <w:pStyle w:val="Prrafodelista"/>
        <w:numPr>
          <w:ilvl w:val="0"/>
          <w:numId w:val="5"/>
        </w:numPr>
      </w:pPr>
      <w:r>
        <w:t>Se documentan los cambios realizados y las mejoras implementadas.</w:t>
      </w:r>
    </w:p>
    <w:p w14:paraId="2FCF870D" w14:textId="77777777" w:rsidR="00DB4991" w:rsidRDefault="00DB4991" w:rsidP="00DB4991">
      <w:pPr>
        <w:pStyle w:val="Prrafodelista"/>
        <w:numPr>
          <w:ilvl w:val="0"/>
          <w:numId w:val="5"/>
        </w:numPr>
      </w:pPr>
      <w:r>
        <w:t>Se establece un sistema de seguimiento para monitorear la efectividad de las correcciones.</w:t>
      </w:r>
    </w:p>
    <w:p w14:paraId="477CC8E0" w14:textId="77777777" w:rsidR="00DB4991" w:rsidRDefault="00DB4991" w:rsidP="00DB4991"/>
    <w:p w14:paraId="19331A56" w14:textId="77777777" w:rsidR="00DB4991" w:rsidRDefault="00DB4991" w:rsidP="00DB4991">
      <w:r>
        <w:t>Implementación de Mejoras:</w:t>
      </w:r>
    </w:p>
    <w:p w14:paraId="58860A5D" w14:textId="77777777" w:rsidR="00DB4991" w:rsidRDefault="00DB4991" w:rsidP="00DB4991"/>
    <w:p w14:paraId="294889AC" w14:textId="77777777" w:rsidR="00DB4991" w:rsidRDefault="00DB4991" w:rsidP="00DB4991">
      <w:pPr>
        <w:pStyle w:val="Prrafodelista"/>
        <w:numPr>
          <w:ilvl w:val="0"/>
          <w:numId w:val="6"/>
        </w:numPr>
      </w:pPr>
      <w:r>
        <w:t>Se implementan las mejoras acordadas en el sistema de inscripción.</w:t>
      </w:r>
    </w:p>
    <w:p w14:paraId="5ED656F0" w14:textId="77777777" w:rsidR="00DB4991" w:rsidRDefault="00DB4991" w:rsidP="00DB4991">
      <w:pPr>
        <w:pStyle w:val="Prrafodelista"/>
        <w:numPr>
          <w:ilvl w:val="0"/>
          <w:numId w:val="6"/>
        </w:numPr>
      </w:pPr>
      <w:r>
        <w:t>Se verifica que las modificaciones no afecten negativamente otras funcionalidades del sitio web.</w:t>
      </w:r>
    </w:p>
    <w:p w14:paraId="5FD20BA7" w14:textId="77777777" w:rsidR="00DB4991" w:rsidRDefault="00DB4991" w:rsidP="00DB4991"/>
    <w:p w14:paraId="1815F70A" w14:textId="77777777" w:rsidR="00DB4991" w:rsidRDefault="00DB4991" w:rsidP="00DB4991">
      <w:r>
        <w:t>Validación:</w:t>
      </w:r>
    </w:p>
    <w:p w14:paraId="1DB2E74B" w14:textId="77777777" w:rsidR="00DB4991" w:rsidRDefault="00DB4991" w:rsidP="00DB4991"/>
    <w:p w14:paraId="735FE59C" w14:textId="77777777" w:rsidR="00DB4991" w:rsidRDefault="00DB4991" w:rsidP="00DB4991">
      <w:pPr>
        <w:pStyle w:val="Prrafodelista"/>
        <w:numPr>
          <w:ilvl w:val="0"/>
          <w:numId w:val="7"/>
        </w:numPr>
      </w:pPr>
      <w:r>
        <w:t>Se realizan pruebas de validación para asegurar que el proceso de inscripción funcione correctamente según lo esperado.</w:t>
      </w:r>
    </w:p>
    <w:p w14:paraId="40F888CF" w14:textId="77777777" w:rsidR="00DB4991" w:rsidRDefault="00DB4991" w:rsidP="00DB4991">
      <w:pPr>
        <w:pStyle w:val="Prrafodelista"/>
        <w:numPr>
          <w:ilvl w:val="0"/>
          <w:numId w:val="7"/>
        </w:numPr>
      </w:pPr>
      <w:r>
        <w:lastRenderedPageBreak/>
        <w:t>Se verifica que los correos electrónicos automáticos se envíen correctamente y que los documentos sean recibidos.</w:t>
      </w:r>
    </w:p>
    <w:p w14:paraId="021E9F83" w14:textId="77777777" w:rsidR="008E251A" w:rsidRDefault="008E251A"/>
    <w:sectPr w:rsidR="008E2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33189"/>
    <w:multiLevelType w:val="hybridMultilevel"/>
    <w:tmpl w:val="17E036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2204"/>
    <w:multiLevelType w:val="hybridMultilevel"/>
    <w:tmpl w:val="3E1ACB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33D77"/>
    <w:multiLevelType w:val="hybridMultilevel"/>
    <w:tmpl w:val="86C499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2A9E"/>
    <w:multiLevelType w:val="hybridMultilevel"/>
    <w:tmpl w:val="786070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7B7B"/>
    <w:multiLevelType w:val="hybridMultilevel"/>
    <w:tmpl w:val="FA6489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20F58"/>
    <w:multiLevelType w:val="hybridMultilevel"/>
    <w:tmpl w:val="C87240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72146"/>
    <w:multiLevelType w:val="hybridMultilevel"/>
    <w:tmpl w:val="7D4434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61949"/>
    <w:multiLevelType w:val="hybridMultilevel"/>
    <w:tmpl w:val="86C807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83564">
    <w:abstractNumId w:val="2"/>
  </w:num>
  <w:num w:numId="2" w16cid:durableId="465244512">
    <w:abstractNumId w:val="3"/>
  </w:num>
  <w:num w:numId="3" w16cid:durableId="156654103">
    <w:abstractNumId w:val="7"/>
  </w:num>
  <w:num w:numId="4" w16cid:durableId="191266295">
    <w:abstractNumId w:val="4"/>
  </w:num>
  <w:num w:numId="5" w16cid:durableId="192958450">
    <w:abstractNumId w:val="5"/>
  </w:num>
  <w:num w:numId="6" w16cid:durableId="826870134">
    <w:abstractNumId w:val="0"/>
  </w:num>
  <w:num w:numId="7" w16cid:durableId="1867984057">
    <w:abstractNumId w:val="6"/>
  </w:num>
  <w:num w:numId="8" w16cid:durableId="83218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91"/>
    <w:rsid w:val="0019430A"/>
    <w:rsid w:val="005071AF"/>
    <w:rsid w:val="008E251A"/>
    <w:rsid w:val="00A633EA"/>
    <w:rsid w:val="00C42AFD"/>
    <w:rsid w:val="00D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899B6"/>
  <w15:chartTrackingRefBased/>
  <w15:docId w15:val="{11DA0C9E-9DD8-463F-9F29-35508EB4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91"/>
    <w:pPr>
      <w:spacing w:after="0" w:line="276" w:lineRule="auto"/>
    </w:pPr>
    <w:rPr>
      <w:rFonts w:ascii="Arial" w:eastAsia="Arial" w:hAnsi="Arial" w:cs="Arial"/>
      <w:kern w:val="0"/>
      <w:lang w:val="es" w:eastAsia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B4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9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9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9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9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9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9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991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991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991"/>
    <w:rPr>
      <w:rFonts w:eastAsiaTheme="majorEastAsia" w:cstheme="majorBidi"/>
      <w:color w:val="0F4761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991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991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991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991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DB4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991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991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DB4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991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DB49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9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991"/>
    <w:rPr>
      <w:i/>
      <w:iCs/>
      <w:color w:val="0F4761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DB4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1919784 - JORGE CARLOS CARDONA GARCIA</dc:creator>
  <cp:keywords/>
  <dc:description/>
  <cp:lastModifiedBy>1919784 - JORGE CARLOS CARDONA GARCIA</cp:lastModifiedBy>
  <cp:revision>1</cp:revision>
  <dcterms:created xsi:type="dcterms:W3CDTF">2024-06-15T16:43:00Z</dcterms:created>
  <dcterms:modified xsi:type="dcterms:W3CDTF">2024-06-15T16:44:00Z</dcterms:modified>
</cp:coreProperties>
</file>