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A992BE6" w14:textId="55218833" w:rsidR="00325B95" w:rsidRDefault="00F67F97">
      <w:pPr>
        <w:rPr>
          <w:rFonts w:ascii="Arial" w:hAnsi="Arial" w:cs="Arial"/>
          <w:sz w:val="44"/>
        </w:rPr>
      </w:pPr>
      <w:r>
        <w:rPr>
          <w:noProof/>
          <w:lang w:val="en-GB" w:eastAsia="en-GB"/>
        </w:rPr>
        <w:drawing>
          <wp:anchor distT="0" distB="0" distL="114935" distR="114935" simplePos="0" relativeHeight="251658241" behindDoc="0" locked="0" layoutInCell="1" allowOverlap="1" wp14:anchorId="12AB2B83" wp14:editId="4E2836B8">
            <wp:simplePos x="0" y="0"/>
            <wp:positionH relativeFrom="margin">
              <wp:align>center</wp:align>
            </wp:positionH>
            <wp:positionV relativeFrom="paragraph">
              <wp:posOffset>174009</wp:posOffset>
            </wp:positionV>
            <wp:extent cx="3237865" cy="1094740"/>
            <wp:effectExtent l="0" t="0" r="63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094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A4F">
        <w:rPr>
          <w:rFonts w:ascii="Arial" w:hAnsi="Arial" w:cs="Arial"/>
          <w:sz w:val="44"/>
        </w:rPr>
        <w:tab/>
      </w:r>
    </w:p>
    <w:p w14:paraId="7135EFCB" w14:textId="06380B70" w:rsidR="00325B95" w:rsidRDefault="00325B95">
      <w:pPr>
        <w:rPr>
          <w:rFonts w:ascii="Arial" w:hAnsi="Arial" w:cs="Arial"/>
          <w:sz w:val="44"/>
        </w:rPr>
      </w:pPr>
      <w:bookmarkStart w:id="0" w:name="_Ref5804203"/>
      <w:bookmarkEnd w:id="0"/>
    </w:p>
    <w:p w14:paraId="6DD08E32" w14:textId="0BDE6F74" w:rsidR="00325B95" w:rsidRDefault="00325B95"/>
    <w:p w14:paraId="352AC6AE" w14:textId="77777777" w:rsidR="00A57E21" w:rsidRDefault="00A57E21"/>
    <w:p w14:paraId="1FBC4D23" w14:textId="06E437B7" w:rsidR="00325B95" w:rsidRDefault="00A57E21" w:rsidP="00A57E21">
      <w:pPr>
        <w:jc w:val="center"/>
      </w:pPr>
      <w:r>
        <w:rPr>
          <w:noProof/>
        </w:rPr>
        <w:drawing>
          <wp:inline distT="0" distB="0" distL="0" distR="0" wp14:anchorId="4EFA9DB2" wp14:editId="1A1284D0">
            <wp:extent cx="2458513" cy="1682750"/>
            <wp:effectExtent l="0" t="0" r="0" b="0"/>
            <wp:docPr id="474477516" name="Picture 3" descr="A logo of a car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7516" name="Picture 3" descr="A logo of a car whee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8" t="14677" r="12296" b="32868"/>
                    <a:stretch/>
                  </pic:blipFill>
                  <pic:spPr bwMode="auto">
                    <a:xfrm>
                      <a:off x="0" y="0"/>
                      <a:ext cx="2466161" cy="168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F9F7" w14:textId="77777777" w:rsidR="00A57E21" w:rsidRDefault="00A57E21" w:rsidP="00A57E21">
      <w:pPr>
        <w:jc w:val="center"/>
      </w:pPr>
    </w:p>
    <w:p w14:paraId="323746BE" w14:textId="7981436A" w:rsidR="00FC3ED5" w:rsidRDefault="00545919" w:rsidP="00FC3ED5">
      <w:pPr>
        <w:pStyle w:val="capatitulo"/>
      </w:pPr>
      <w:r>
        <w:t>Diagnóstico de avarias mecânicas para automóveis ligeiros</w:t>
      </w:r>
      <w:r w:rsidR="00FC3ED5">
        <w:br/>
      </w:r>
    </w:p>
    <w:p w14:paraId="27F8E117" w14:textId="635CC04D" w:rsidR="00325B95" w:rsidRDefault="00545919">
      <w:pPr>
        <w:pStyle w:val="capaempresa"/>
      </w:pPr>
      <w:r w:rsidRPr="00545919">
        <w:t>Relatório Prévio de Aquisição de Conhecimento</w:t>
      </w:r>
    </w:p>
    <w:p w14:paraId="11DFF3EB" w14:textId="77777777" w:rsidR="00325B95" w:rsidRDefault="00325B95">
      <w:pPr>
        <w:spacing w:line="240" w:lineRule="auto"/>
      </w:pPr>
    </w:p>
    <w:p w14:paraId="2F1EE50B" w14:textId="2AF58385" w:rsidR="00721C40" w:rsidRDefault="00D41A1D" w:rsidP="00721C40">
      <w:pPr>
        <w:pStyle w:val="capaaluno"/>
      </w:pPr>
      <w:r w:rsidRPr="00D41A1D">
        <w:t>1140406</w:t>
      </w:r>
      <w:r>
        <w:t xml:space="preserve"> </w:t>
      </w:r>
      <w:r w:rsidR="00545919">
        <w:t>André Sousa</w:t>
      </w:r>
    </w:p>
    <w:p w14:paraId="0DA4D911" w14:textId="07C82008" w:rsidR="00545919" w:rsidRDefault="00545919" w:rsidP="00545919">
      <w:pPr>
        <w:pStyle w:val="capaaluno"/>
      </w:pPr>
      <w:r>
        <w:t>1140858 Carlos Moutinho</w:t>
      </w:r>
    </w:p>
    <w:p w14:paraId="082821FE" w14:textId="53C7AAB9" w:rsidR="00545919" w:rsidRDefault="00C032B7" w:rsidP="00545919">
      <w:pPr>
        <w:pStyle w:val="capaaluno"/>
      </w:pPr>
      <w:r w:rsidRPr="00C032B7">
        <w:t>1240144</w:t>
      </w:r>
      <w:r>
        <w:t xml:space="preserve"> </w:t>
      </w:r>
      <w:r w:rsidR="00545919">
        <w:t>Carla Henriques</w:t>
      </w:r>
    </w:p>
    <w:p w14:paraId="06ACC553" w14:textId="7B182696" w:rsidR="00545919" w:rsidRDefault="00545919" w:rsidP="00545919">
      <w:pPr>
        <w:pStyle w:val="capaaluno"/>
      </w:pPr>
      <w:r w:rsidRPr="00545919">
        <w:t>1201247</w:t>
      </w:r>
      <w:r>
        <w:t xml:space="preserve"> Miguel Ramos</w:t>
      </w:r>
    </w:p>
    <w:p w14:paraId="13F563F6" w14:textId="435BF89A" w:rsidR="00325B95" w:rsidRDefault="002811C4" w:rsidP="007A7F51">
      <w:pPr>
        <w:pStyle w:val="capaaluno"/>
      </w:pPr>
      <w:r w:rsidRPr="002811C4">
        <w:t>1200618</w:t>
      </w:r>
      <w:r>
        <w:t xml:space="preserve"> </w:t>
      </w:r>
      <w:r w:rsidR="00545919">
        <w:t>Jorge Cunha</w:t>
      </w:r>
    </w:p>
    <w:p w14:paraId="06154E4E" w14:textId="77777777" w:rsidR="002811C4" w:rsidRDefault="002811C4" w:rsidP="007A7F51">
      <w:pPr>
        <w:pStyle w:val="capaaluno"/>
      </w:pPr>
    </w:p>
    <w:p w14:paraId="05975593" w14:textId="77777777" w:rsidR="00721C40" w:rsidRDefault="00721C40" w:rsidP="007A7F51">
      <w:pPr>
        <w:pStyle w:val="capaaluno"/>
      </w:pPr>
    </w:p>
    <w:p w14:paraId="48089B06" w14:textId="49B29983" w:rsidR="00325B95" w:rsidRDefault="00344557">
      <w:pPr>
        <w:pStyle w:val="capatitulo"/>
      </w:pPr>
      <w:r w:rsidRPr="00344557">
        <w:t>Mestrado</w:t>
      </w:r>
      <w:r>
        <w:t xml:space="preserve"> </w:t>
      </w:r>
      <w:r w:rsidR="00325B95">
        <w:t xml:space="preserve">em Engenharia </w:t>
      </w:r>
      <w:r w:rsidR="00F67F97">
        <w:t xml:space="preserve">de </w:t>
      </w:r>
      <w:r w:rsidR="00F67F97" w:rsidRPr="00F67F97">
        <w:t>Inteligência Artificial</w:t>
      </w:r>
    </w:p>
    <w:p w14:paraId="4BD0D6BA" w14:textId="1CF3171B" w:rsidR="00325B95" w:rsidRDefault="00185CB4" w:rsidP="00185CB4">
      <w:pPr>
        <w:jc w:val="center"/>
      </w:pPr>
      <w:r w:rsidRPr="00185CB4">
        <w:rPr>
          <w:sz w:val="32"/>
        </w:rPr>
        <w:t>2024 / 2025</w:t>
      </w:r>
    </w:p>
    <w:p w14:paraId="25CA7C82" w14:textId="37633AF4" w:rsidR="00325B95" w:rsidRDefault="00A57E21">
      <w:pPr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8240" behindDoc="0" locked="0" layoutInCell="1" allowOverlap="1" wp14:anchorId="5CE3B51E" wp14:editId="35DE991F">
            <wp:simplePos x="0" y="0"/>
            <wp:positionH relativeFrom="column">
              <wp:posOffset>1276985</wp:posOffset>
            </wp:positionH>
            <wp:positionV relativeFrom="paragraph">
              <wp:posOffset>304800</wp:posOffset>
            </wp:positionV>
            <wp:extent cx="2879090" cy="1104900"/>
            <wp:effectExtent l="0" t="0" r="0" b="0"/>
            <wp:wrapNone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104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B95">
        <w:t xml:space="preserve">Orientador ISEP: </w:t>
      </w:r>
      <w:r w:rsidR="00270CC3" w:rsidRPr="00270CC3">
        <w:rPr>
          <w:b/>
        </w:rPr>
        <w:t>Prof. Luís Manuel Silva Conceição</w:t>
      </w:r>
    </w:p>
    <w:p w14:paraId="46969F20" w14:textId="5E77DCEC" w:rsidR="001479CC" w:rsidRDefault="001479CC">
      <w:pPr>
        <w:jc w:val="center"/>
        <w:rPr>
          <w:b/>
        </w:rPr>
        <w:sectPr w:rsidR="001479CC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</w:p>
    <w:p w14:paraId="108CA3FB" w14:textId="77777777" w:rsidR="00B46CA2" w:rsidRDefault="00B46CA2" w:rsidP="00B46CA2">
      <w:pPr>
        <w:pStyle w:val="indice"/>
      </w:pPr>
      <w:r>
        <w:lastRenderedPageBreak/>
        <w:t>Índice</w:t>
      </w:r>
    </w:p>
    <w:p w14:paraId="2DCAA527" w14:textId="7DCE8161" w:rsidR="00B77A96" w:rsidRDefault="00325B95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r>
        <w:fldChar w:fldCharType="begin"/>
      </w:r>
      <w:r>
        <w:instrText xml:space="preserve"> TOC \o "1-2" \t "capa 1,1,capa 2,1,Style capa 2 + Bold,1" \h</w:instrText>
      </w:r>
      <w:r>
        <w:fldChar w:fldCharType="separate"/>
      </w:r>
      <w:hyperlink w:anchor="_Toc180712080" w:history="1">
        <w:r w:rsidR="00B77A96" w:rsidRPr="004D147D">
          <w:rPr>
            <w:rStyle w:val="Hiperligao"/>
            <w:noProof/>
          </w:rPr>
          <w:t>1</w:t>
        </w:r>
        <w:r w:rsidR="00B77A96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="00B77A96" w:rsidRPr="004D147D">
          <w:rPr>
            <w:rStyle w:val="Hiperligao"/>
            <w:noProof/>
          </w:rPr>
          <w:t>Objetivos do Trabalho</w:t>
        </w:r>
        <w:r w:rsidR="00B77A96">
          <w:rPr>
            <w:noProof/>
          </w:rPr>
          <w:tab/>
        </w:r>
        <w:r w:rsidR="00B77A96">
          <w:rPr>
            <w:noProof/>
          </w:rPr>
          <w:fldChar w:fldCharType="begin"/>
        </w:r>
        <w:r w:rsidR="00B77A96">
          <w:rPr>
            <w:noProof/>
          </w:rPr>
          <w:instrText xml:space="preserve"> PAGEREF _Toc180712080 \h </w:instrText>
        </w:r>
        <w:r w:rsidR="00B77A96">
          <w:rPr>
            <w:noProof/>
          </w:rPr>
        </w:r>
        <w:r w:rsidR="00B77A96">
          <w:rPr>
            <w:noProof/>
          </w:rPr>
          <w:fldChar w:fldCharType="separate"/>
        </w:r>
        <w:r w:rsidR="00B77A96">
          <w:rPr>
            <w:noProof/>
          </w:rPr>
          <w:t>1</w:t>
        </w:r>
        <w:r w:rsidR="00B77A96">
          <w:rPr>
            <w:noProof/>
          </w:rPr>
          <w:fldChar w:fldCharType="end"/>
        </w:r>
      </w:hyperlink>
    </w:p>
    <w:p w14:paraId="522EA780" w14:textId="4BE608F7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1" w:history="1">
        <w:r w:rsidRPr="004D147D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Objetivos específicos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62DCCDA3" w14:textId="3B41EC0D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2" w:history="1">
        <w:r w:rsidRPr="004D147D">
          <w:rPr>
            <w:rStyle w:val="Hiperligao"/>
            <w:noProof/>
          </w:rPr>
          <w:t>1.2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Objetivos comuns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4BC9D4E2" w14:textId="48E00CC6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083" w:history="1">
        <w:r w:rsidRPr="004D147D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Fontes de Conhecimento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8F8C6CF" w14:textId="42BCE59A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4" w:history="1">
        <w:r w:rsidRPr="004D147D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Peritos recrutados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AEFAB79" w14:textId="4ED76CDE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5" w:history="1">
        <w:r w:rsidRPr="004D147D">
          <w:rPr>
            <w:rStyle w:val="Hiperligao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Fontes documentais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792043D" w14:textId="0CD79018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086" w:history="1">
        <w:r w:rsidRPr="004D147D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Descrição das Sessões de Aquisição de Conhecimento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7B99CB6" w14:textId="730CF28A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7" w:history="1">
        <w:r w:rsidRPr="004D147D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1 – Presencial – 20/09/2024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6BDB207" w14:textId="0FCDBB1F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8" w:history="1">
        <w:r w:rsidRPr="004D147D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2 – Remota – 24/09/2024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663B46D" w14:textId="5571052D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9" w:history="1">
        <w:r w:rsidRPr="004D147D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3 – Remota/Online – 03/10/2024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A0D7312" w14:textId="3EA28221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0" w:history="1">
        <w:r w:rsidRPr="004D147D">
          <w:rPr>
            <w:rStyle w:val="Hiperligao"/>
            <w:noProof/>
          </w:rPr>
          <w:t>3.4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4 – Presencial – 06/10/2024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104393A" w14:textId="092B179C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1" w:history="1">
        <w:r w:rsidRPr="004D147D">
          <w:rPr>
            <w:rStyle w:val="Hiperligao"/>
            <w:noProof/>
          </w:rPr>
          <w:t>3.5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5 – Presencial – 23/10/2024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A144F0B" w14:textId="75037A80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092" w:history="1">
        <w:r w:rsidRPr="004D147D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Representação do Conhecimento Adquirido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8294531" w14:textId="188E0F01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3" w:history="1">
        <w:r w:rsidRPr="004D147D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Conhecimento Estrutural: Marcas, Modelos e Motores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2504DBB" w14:textId="3CCF8C59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4" w:history="1">
        <w:r w:rsidRPr="004D147D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Conhecimento Estrutural: Carro, Componente e Níveis Ideais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DC2CC1D" w14:textId="36B998A6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5" w:history="1">
        <w:r w:rsidRPr="004D147D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Conhecimento Procedimental: Fluxo de diagnóstico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51D2B75" w14:textId="6485BF4E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096" w:history="1">
        <w:r w:rsidRPr="004D147D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Módulos de Explicações no Sistema Pericial Drools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5B1906D0" w14:textId="053AD90F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7" w:history="1">
        <w:r w:rsidRPr="004D147D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Módulo de Explicação How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6A273533" w14:textId="59093EFF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8" w:history="1">
        <w:r w:rsidRPr="004D147D">
          <w:rPr>
            <w:rStyle w:val="Hiperligao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Módulo de Explicação Why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D30C4FC" w14:textId="14D4F7DB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9" w:history="1">
        <w:r w:rsidRPr="004D147D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Módulo de Explicação WhyNot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5301E11F" w14:textId="14825BD6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100" w:history="1">
        <w:r w:rsidRPr="004D147D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Conclusão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_Toc180712100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A26398F" w14:textId="6FC3D641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101" w:history="1">
        <w:r w:rsidRPr="004D147D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Bibliografia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_Toc180712101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777AC783" w14:textId="704CBAAF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102" w:history="1">
        <w:r w:rsidRPr="004D147D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Lista de Terminologia Específica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_Toc180712102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3C44DF02" w14:textId="71B5A3E1" w:rsidR="00B77A96" w:rsidRDefault="00B77A96">
      <w:pPr>
        <w:pStyle w:val="ndice1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103" w:history="1">
        <w:r w:rsidRPr="004D147D">
          <w:rPr>
            <w:rStyle w:val="Hiperligao"/>
            <w:noProof/>
          </w:rPr>
          <w:t>Anexo A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Conteúdo em anexos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_Toc180712103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3DC4A608" w14:textId="392C114A" w:rsidR="00325B95" w:rsidRDefault="00325B95">
      <w:pPr>
        <w:pStyle w:val="indice"/>
        <w:tabs>
          <w:tab w:val="left" w:pos="480"/>
          <w:tab w:val="right" w:leader="dot" w:pos="8302"/>
        </w:tabs>
        <w:rPr>
          <w:sz w:val="22"/>
        </w:rPr>
        <w:sectPr w:rsidR="00325B95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  <w:r>
        <w:fldChar w:fldCharType="end"/>
      </w:r>
    </w:p>
    <w:p w14:paraId="3C224936" w14:textId="77777777" w:rsidR="00325B95" w:rsidRDefault="00325B95">
      <w:pPr>
        <w:pStyle w:val="indice"/>
      </w:pPr>
      <w:r>
        <w:lastRenderedPageBreak/>
        <w:t>Índice de Figuras</w:t>
      </w:r>
    </w:p>
    <w:p w14:paraId="303170AA" w14:textId="2A3BE590" w:rsidR="00B77A96" w:rsidRDefault="00325B95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B77A96">
        <w:rPr>
          <w:noProof/>
        </w:rPr>
        <w:t>Figura 1 – Primeiro reunião via Zoom</w:t>
      </w:r>
      <w:r w:rsidR="00B77A96">
        <w:rPr>
          <w:noProof/>
        </w:rPr>
        <w:tab/>
      </w:r>
      <w:r w:rsidR="00B77A96">
        <w:rPr>
          <w:noProof/>
        </w:rPr>
        <w:fldChar w:fldCharType="begin"/>
      </w:r>
      <w:r w:rsidR="00B77A96">
        <w:rPr>
          <w:noProof/>
        </w:rPr>
        <w:instrText xml:space="preserve"> PAGEREF _Toc180712104 \h </w:instrText>
      </w:r>
      <w:r w:rsidR="00B77A96">
        <w:rPr>
          <w:noProof/>
        </w:rPr>
      </w:r>
      <w:r w:rsidR="00B77A96">
        <w:rPr>
          <w:noProof/>
        </w:rPr>
        <w:fldChar w:fldCharType="separate"/>
      </w:r>
      <w:r w:rsidR="00B77A96">
        <w:rPr>
          <w:noProof/>
        </w:rPr>
        <w:t>6</w:t>
      </w:r>
      <w:r w:rsidR="00B77A96">
        <w:rPr>
          <w:noProof/>
        </w:rPr>
        <w:fldChar w:fldCharType="end"/>
      </w:r>
    </w:p>
    <w:p w14:paraId="73BBF309" w14:textId="3D2D5CA9" w:rsidR="00B77A96" w:rsidRDefault="00B77A96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noProof/>
        </w:rPr>
        <w:t>Figura 2 - Parte do diagrama de diagnóstico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_Toc180712105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C6792D7" w14:textId="66D4E7CC" w:rsidR="00B77A96" w:rsidRDefault="00B77A96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noProof/>
        </w:rPr>
        <w:t>Figura 2 - Parte do diagrama de diagnóstico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_Toc180712106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78EB3D" w14:textId="75FABF6F" w:rsidR="00B77A96" w:rsidRDefault="00B77A96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noProof/>
        </w:rPr>
        <w:t>Figura 3 – Exemplo de uma solução no sistema Drools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_Toc180712107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7391A0D" w14:textId="45E578A6" w:rsidR="00DA22BE" w:rsidRDefault="00325B95">
      <w:pPr>
        <w:pStyle w:val="ndice1"/>
        <w:tabs>
          <w:tab w:val="right" w:leader="dot" w:pos="8312"/>
        </w:tabs>
        <w:sectPr w:rsidR="00DA22BE" w:rsidSect="00A24290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3CEE8011" w14:textId="77777777" w:rsidR="00325B95" w:rsidRDefault="00325B95">
      <w:pPr>
        <w:pStyle w:val="indice"/>
      </w:pPr>
      <w:r>
        <w:lastRenderedPageBreak/>
        <w:t>Índice de Tabelas</w:t>
      </w:r>
    </w:p>
    <w:p w14:paraId="30D5A092" w14:textId="60F5F3B2" w:rsidR="00BC11DD" w:rsidRDefault="0071533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"Tabela" </w:instrText>
      </w:r>
      <w:r>
        <w:rPr>
          <w:lang w:val="en-GB"/>
        </w:rPr>
        <w:fldChar w:fldCharType="separate"/>
      </w:r>
      <w:hyperlink w:anchor="_Toc179898002" w:history="1">
        <w:r w:rsidR="00BC11DD" w:rsidRPr="00D22BB4">
          <w:rPr>
            <w:rStyle w:val="Hiperligao"/>
            <w:noProof/>
          </w:rPr>
          <w:t>Tabela 1 - Conhecimento Estrutural das Marcas, Modelos e Motores de veículos que o sistema atende</w:t>
        </w:r>
        <w:r w:rsidR="00BC11DD">
          <w:rPr>
            <w:noProof/>
            <w:webHidden/>
          </w:rPr>
          <w:tab/>
        </w:r>
        <w:r w:rsidR="00BC11DD">
          <w:rPr>
            <w:noProof/>
            <w:webHidden/>
          </w:rPr>
          <w:fldChar w:fldCharType="begin"/>
        </w:r>
        <w:r w:rsidR="00BC11DD">
          <w:rPr>
            <w:noProof/>
            <w:webHidden/>
          </w:rPr>
          <w:instrText xml:space="preserve"> PAGEREF _Toc179898002 \h </w:instrText>
        </w:r>
        <w:r w:rsidR="00BC11DD">
          <w:rPr>
            <w:noProof/>
            <w:webHidden/>
          </w:rPr>
        </w:r>
        <w:r w:rsidR="00BC11DD">
          <w:rPr>
            <w:noProof/>
            <w:webHidden/>
          </w:rPr>
          <w:fldChar w:fldCharType="separate"/>
        </w:r>
        <w:r w:rsidR="00BC11DD">
          <w:rPr>
            <w:noProof/>
            <w:webHidden/>
          </w:rPr>
          <w:t>10</w:t>
        </w:r>
        <w:r w:rsidR="00BC11DD">
          <w:rPr>
            <w:noProof/>
            <w:webHidden/>
          </w:rPr>
          <w:fldChar w:fldCharType="end"/>
        </w:r>
      </w:hyperlink>
    </w:p>
    <w:p w14:paraId="57F48694" w14:textId="0E7DCF8F" w:rsidR="00715337" w:rsidRDefault="00715337" w:rsidP="00715337">
      <w:pPr>
        <w:rPr>
          <w:lang w:val="en-GB"/>
        </w:rPr>
      </w:pPr>
      <w:r>
        <w:rPr>
          <w:lang w:val="en-GB"/>
        </w:rPr>
        <w:fldChar w:fldCharType="end"/>
      </w:r>
    </w:p>
    <w:p w14:paraId="59361932" w14:textId="77777777" w:rsidR="00715337" w:rsidRDefault="00715337" w:rsidP="00715337">
      <w:pPr>
        <w:rPr>
          <w:lang w:val="en-GB"/>
        </w:rPr>
      </w:pPr>
    </w:p>
    <w:p w14:paraId="47BFEE86" w14:textId="75702559" w:rsidR="00715337" w:rsidRPr="00715337" w:rsidRDefault="00715337" w:rsidP="00715337">
      <w:pPr>
        <w:rPr>
          <w:lang w:val="en-GB"/>
        </w:rPr>
        <w:sectPr w:rsidR="00715337" w:rsidRPr="00715337" w:rsidSect="0099528C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</w:p>
    <w:p w14:paraId="58354D3B" w14:textId="77777777" w:rsidR="00732B39" w:rsidRDefault="0099528C" w:rsidP="0099528C">
      <w:pPr>
        <w:pStyle w:val="indice"/>
        <w:rPr>
          <w:noProof/>
        </w:rPr>
      </w:pPr>
      <w:r>
        <w:lastRenderedPageBreak/>
        <w:t>Índice de Anexos</w:t>
      </w:r>
      <w:r>
        <w:fldChar w:fldCharType="begin"/>
      </w:r>
      <w:r>
        <w:instrText xml:space="preserve"> TOC \h \z \c "Anexo" </w:instrText>
      </w:r>
      <w:r>
        <w:fldChar w:fldCharType="separate"/>
      </w:r>
    </w:p>
    <w:p w14:paraId="0FE0BBCF" w14:textId="42A8E113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1" w:history="1">
        <w:r w:rsidRPr="00CF76F7">
          <w:rPr>
            <w:rStyle w:val="Hiperligao"/>
            <w:noProof/>
          </w:rPr>
          <w:t>Anexo 1 - Alcance do fluxo de diagnóstico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91B2D7" w14:textId="4675607E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2" w:history="1">
        <w:r w:rsidRPr="00CF76F7">
          <w:rPr>
            <w:rStyle w:val="Hiperligao"/>
            <w:noProof/>
          </w:rPr>
          <w:t>Anexo 2 – Parte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86B640" w14:textId="43919E4A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3" w:history="1">
        <w:r w:rsidRPr="00CF76F7">
          <w:rPr>
            <w:rStyle w:val="Hiperligao"/>
            <w:noProof/>
          </w:rPr>
          <w:t>Anexo 3 - Verificar a bateria e cabos de bateria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0A8E6A" w14:textId="4A9C36C9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4" w:history="1">
        <w:r w:rsidRPr="00CF76F7">
          <w:rPr>
            <w:rStyle w:val="Hiperligao"/>
            <w:noProof/>
          </w:rPr>
          <w:t>Anexo 4 - Verificar sobreaquecimento do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065832" w14:textId="7315ACBC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5" w:history="1">
        <w:r w:rsidRPr="00CF76F7">
          <w:rPr>
            <w:rStyle w:val="Hiperligao"/>
            <w:noProof/>
          </w:rPr>
          <w:t>Anexo 5 - Verificar correias ou corrente dentada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7227EB" w14:textId="4DE2B9F4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6" w:history="1">
        <w:r w:rsidRPr="00CF76F7">
          <w:rPr>
            <w:rStyle w:val="Hiperligao"/>
            <w:noProof/>
          </w:rPr>
          <w:t>Anexo 6 - Verificar suspensão e rodas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722D3B" w14:textId="60375949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7" w:history="1">
        <w:r w:rsidRPr="00CF76F7">
          <w:rPr>
            <w:rStyle w:val="Hiperligao"/>
            <w:noProof/>
          </w:rPr>
          <w:t>Anexo 7- Verificar sistema de travões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3DCF27" w14:textId="6968684B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8" w:history="1">
        <w:r w:rsidRPr="00CF76F7">
          <w:rPr>
            <w:rStyle w:val="Hiperligao"/>
            <w:noProof/>
          </w:rPr>
          <w:t>Anexo 8 - Problemas na caixa de velocidades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F40359" w14:textId="20B8FF1D" w:rsidR="00D41378" w:rsidRDefault="0099528C" w:rsidP="0099528C">
      <w:pPr>
        <w:pStyle w:val="ndice1"/>
        <w:tabs>
          <w:tab w:val="right" w:leader="dot" w:pos="8312"/>
        </w:tabs>
      </w:pPr>
      <w:r>
        <w:fldChar w:fldCharType="end"/>
      </w:r>
    </w:p>
    <w:p w14:paraId="6F8E5C29" w14:textId="40D298B4" w:rsidR="00D41378" w:rsidRPr="00D41378" w:rsidRDefault="00D41378" w:rsidP="00D41378">
      <w:pPr>
        <w:sectPr w:rsidR="00D41378" w:rsidRPr="00D41378" w:rsidSect="00DA22BE"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</w:p>
    <w:p w14:paraId="7D43BE76" w14:textId="1B890B38" w:rsidR="00B825E3" w:rsidRDefault="002B671D" w:rsidP="00FC3ED5">
      <w:pPr>
        <w:pStyle w:val="Cabealho1"/>
      </w:pPr>
      <w:bookmarkStart w:id="1" w:name="_Toc180712080"/>
      <w:r w:rsidRPr="002B671D">
        <w:lastRenderedPageBreak/>
        <w:t>Objetivos do Trabalho</w:t>
      </w:r>
      <w:bookmarkEnd w:id="1"/>
    </w:p>
    <w:p w14:paraId="3603AF75" w14:textId="61AC7B39" w:rsidR="00A52095" w:rsidRPr="00104B3F" w:rsidRDefault="427EA6DF" w:rsidP="400C83E7">
      <w:pPr>
        <w:ind w:firstLine="432"/>
      </w:pPr>
      <w:r>
        <w:t>O objetivo deste trabalho</w:t>
      </w:r>
      <w:r w:rsidR="26B8DC4F">
        <w:t>,</w:t>
      </w:r>
      <w:r>
        <w:t xml:space="preserve"> </w:t>
      </w:r>
      <w:r w:rsidR="624EC93D">
        <w:t xml:space="preserve">para a disciplina ENGCIA, </w:t>
      </w:r>
      <w:r>
        <w:t xml:space="preserve">é desenvolver </w:t>
      </w:r>
      <w:r w:rsidR="054FE249">
        <w:t xml:space="preserve">um </w:t>
      </w:r>
      <w:r>
        <w:t xml:space="preserve">sistema utilizando </w:t>
      </w:r>
      <w:r w:rsidR="63B2DB97">
        <w:t xml:space="preserve">o motor de </w:t>
      </w:r>
      <w:r>
        <w:t xml:space="preserve">inferência </w:t>
      </w:r>
      <w:r w:rsidR="281E8B8F">
        <w:t xml:space="preserve">e regras Drools </w:t>
      </w:r>
      <w:r>
        <w:t>como base</w:t>
      </w:r>
      <w:r w:rsidR="5929563A">
        <w:t>. Para tanto, elegemos um sistema de diagnóstico de falhas mecânicas em veículos ligeiros</w:t>
      </w:r>
      <w:r w:rsidR="00A00D75">
        <w:t xml:space="preserve"> que podem ser já existentes ou possíveis falhas futuras</w:t>
      </w:r>
      <w:r>
        <w:t xml:space="preserve">. </w:t>
      </w:r>
      <w:r w:rsidR="3FBFF840">
        <w:t>O</w:t>
      </w:r>
      <w:r>
        <w:t xml:space="preserve"> sistema ter</w:t>
      </w:r>
      <w:r w:rsidR="6F3EA355">
        <w:t>á</w:t>
      </w:r>
      <w:r>
        <w:t xml:space="preserve"> como </w:t>
      </w:r>
      <w:r w:rsidR="165E648D">
        <w:t>referência</w:t>
      </w:r>
      <w:r w:rsidR="5D83DC80">
        <w:t xml:space="preserve"> </w:t>
      </w:r>
      <w:r w:rsidR="0B8FA574">
        <w:t>a mesma base de conhecimento informal</w:t>
      </w:r>
      <w:r>
        <w:t xml:space="preserve"> </w:t>
      </w:r>
      <w:r w:rsidR="6D7DC81B">
        <w:t>utilizada no sistema para a disciplina PPROGIA,</w:t>
      </w:r>
      <w:r>
        <w:t xml:space="preserve"> adaptada claro para as necessidades de cada linguagem, sendo estas o Prolog</w:t>
      </w:r>
      <w:r w:rsidR="0BE6DB69">
        <w:t>,</w:t>
      </w:r>
      <w:r>
        <w:t xml:space="preserve"> </w:t>
      </w:r>
      <w:r w:rsidR="5BB9A944">
        <w:t>para PPROGIA</w:t>
      </w:r>
      <w:r w:rsidR="679CB6CF">
        <w:t>,</w:t>
      </w:r>
      <w:r w:rsidR="5BB9A944">
        <w:t xml:space="preserve"> </w:t>
      </w:r>
      <w:r>
        <w:t>e o Drools</w:t>
      </w:r>
      <w:r w:rsidR="4EA8C651">
        <w:t xml:space="preserve"> (para Java) em ENGCIA</w:t>
      </w:r>
      <w:r>
        <w:t>.</w:t>
      </w:r>
    </w:p>
    <w:p w14:paraId="1856C8A0" w14:textId="07D077E7" w:rsidR="00683C7A" w:rsidRPr="00C9078E" w:rsidRDefault="00C9078E" w:rsidP="006559E1">
      <w:pPr>
        <w:pStyle w:val="Cabealho2"/>
      </w:pPr>
      <w:bookmarkStart w:id="2" w:name="_Toc180712081"/>
      <w:r>
        <w:t>O</w:t>
      </w:r>
      <w:r w:rsidRPr="00F13B33">
        <w:t>bjetivos específicos</w:t>
      </w:r>
      <w:bookmarkEnd w:id="2"/>
    </w:p>
    <w:p w14:paraId="0CFF4A72" w14:textId="7EECCF64" w:rsidR="006559E1" w:rsidRPr="00D220B5" w:rsidRDefault="008B6183" w:rsidP="00C9078E">
      <w:pPr>
        <w:ind w:firstLine="576"/>
      </w:pPr>
      <w:r w:rsidRPr="00D220B5">
        <w:t>Este sistema utilizará a mesma base de conhecimento</w:t>
      </w:r>
      <w:r w:rsidR="511DA891">
        <w:t xml:space="preserve"> informal do sistema desenvolvido para a unidade académica PPROGIA</w:t>
      </w:r>
      <w:r w:rsidR="00D87229" w:rsidRPr="00D220B5">
        <w:t xml:space="preserve">, mas </w:t>
      </w:r>
      <w:r w:rsidR="00553921" w:rsidRPr="00D220B5">
        <w:t>com algumas adaptações</w:t>
      </w:r>
      <w:r w:rsidRPr="00D220B5">
        <w:t xml:space="preserve"> </w:t>
      </w:r>
      <w:r w:rsidR="00D87229" w:rsidRPr="00D220B5">
        <w:t>no</w:t>
      </w:r>
      <w:r w:rsidRPr="00D220B5">
        <w:t xml:space="preserve"> enfoque </w:t>
      </w:r>
      <w:r w:rsidR="00D87229" w:rsidRPr="00D220B5">
        <w:t>d</w:t>
      </w:r>
      <w:r w:rsidRPr="00D220B5">
        <w:t>as regras de negócio e na integração com fluxos de trabalho complexos</w:t>
      </w:r>
      <w:r w:rsidR="38C9CDFB">
        <w:t xml:space="preserve"> para o motor de regras Drools</w:t>
      </w:r>
      <w:r w:rsidRPr="00D220B5">
        <w:t xml:space="preserve">, permitindo uma abordagem orientada a regras para o diagnóstico preditivo. </w:t>
      </w:r>
    </w:p>
    <w:p w14:paraId="1FC2A4F8" w14:textId="56314E9C" w:rsidR="43EB2764" w:rsidRDefault="43EB2764" w:rsidP="310DCE75">
      <w:pPr>
        <w:ind w:firstLine="576"/>
      </w:pPr>
      <w:r>
        <w:t>Para isso desenvolvemos as regras para o Drools</w:t>
      </w:r>
      <w:r w:rsidR="2E0FD9C2">
        <w:t xml:space="preserve"> usando Drools Rule Language, ou DRL, uma linguagem própria do motor de regras Drools.</w:t>
      </w:r>
    </w:p>
    <w:p w14:paraId="38D7BEE5" w14:textId="7D704FCE" w:rsidR="006559E1" w:rsidRDefault="00780A35" w:rsidP="00C9078E">
      <w:pPr>
        <w:pStyle w:val="Cabealho2"/>
      </w:pPr>
      <w:bookmarkStart w:id="3" w:name="_Toc180712082"/>
      <w:r>
        <w:t>O</w:t>
      </w:r>
      <w:r w:rsidRPr="00780A35">
        <w:t>bjetivos comuns</w:t>
      </w:r>
      <w:r w:rsidR="00D220B5">
        <w:t xml:space="preserve"> do projeto</w:t>
      </w:r>
      <w:bookmarkEnd w:id="3"/>
    </w:p>
    <w:p w14:paraId="607BAAD1" w14:textId="77777777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00D220B5">
        <w:t>Minimizar o tempo de inatividade dos veículos, permitindo uma gestão mais eficiente da manutenção preventiva.</w:t>
      </w:r>
    </w:p>
    <w:p w14:paraId="0D1EF6EE" w14:textId="74CFD591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00D220B5">
        <w:t>Reduzir os custos operacionais associados à reparação de avarias inesperadas, melhorando a performance global d</w:t>
      </w:r>
      <w:r w:rsidR="12DBE0E6" w:rsidRPr="00D220B5">
        <w:t>os veículos</w:t>
      </w:r>
      <w:r w:rsidRPr="00D220B5">
        <w:t>.</w:t>
      </w:r>
    </w:p>
    <w:p w14:paraId="22AFA550" w14:textId="61380B64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3D01883F">
        <w:t xml:space="preserve">Otimizar a </w:t>
      </w:r>
      <w:r w:rsidR="1CE64A3F" w:rsidRPr="3D01883F">
        <w:t>distribuição</w:t>
      </w:r>
      <w:r w:rsidRPr="3D01883F">
        <w:t xml:space="preserve"> de recursos, incluindo peças de reposição e pessoal técnico, ao antecipar as necessidades de intervenção com maior precisão.</w:t>
      </w:r>
    </w:p>
    <w:p w14:paraId="4CEC3CD0" w14:textId="30936C54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3D01883F">
        <w:t>Garantir maior segurança na operação dos veículos, ao identificar falhas antes que estas se manifestem de forma crítica.</w:t>
      </w:r>
    </w:p>
    <w:p w14:paraId="3164F6BC" w14:textId="2F47F24F" w:rsidR="002E1A36" w:rsidRPr="00775179" w:rsidRDefault="21B1885C" w:rsidP="318979B0">
      <w:pPr>
        <w:pStyle w:val="PargrafodaLista"/>
        <w:numPr>
          <w:ilvl w:val="0"/>
          <w:numId w:val="20"/>
        </w:numPr>
        <w:sectPr w:rsidR="002E1A36" w:rsidRPr="00775179" w:rsidSect="00E0315B">
          <w:footerReference w:type="first" r:id="rId38"/>
          <w:type w:val="oddPage"/>
          <w:pgSz w:w="11906" w:h="16838"/>
          <w:pgMar w:top="1440" w:right="1797" w:bottom="1440" w:left="1797" w:header="709" w:footer="709" w:gutter="0"/>
          <w:pgNumType w:start="1"/>
          <w:cols w:space="720"/>
          <w:titlePg/>
          <w:docGrid w:linePitch="360"/>
        </w:sectPr>
      </w:pPr>
      <w:r w:rsidRPr="00D220B5">
        <w:t>Aumento da vida útil dos componentes do veículo ao manter os sistemas em condições ideais.</w:t>
      </w:r>
    </w:p>
    <w:p w14:paraId="4345C204" w14:textId="5EE13B6E" w:rsidR="007003B9" w:rsidRDefault="009922A8" w:rsidP="00280303">
      <w:pPr>
        <w:pStyle w:val="Cabealho1"/>
      </w:pPr>
      <w:bookmarkStart w:id="4" w:name="_Toc180712083"/>
      <w:r w:rsidRPr="009922A8">
        <w:lastRenderedPageBreak/>
        <w:t>Fontes de Conhecimento</w:t>
      </w:r>
      <w:bookmarkEnd w:id="4"/>
    </w:p>
    <w:p w14:paraId="6630E1D3" w14:textId="2671ED42" w:rsidR="00AD011F" w:rsidRPr="00775179" w:rsidRDefault="00A7463F" w:rsidP="00FF1FD2">
      <w:pPr>
        <w:ind w:firstLine="432"/>
      </w:pPr>
      <w:r w:rsidRPr="00775179">
        <w:t>Para o desenvolvimento deste projeto, fo</w:t>
      </w:r>
      <w:r w:rsidR="4BD8BC43" w:rsidRPr="00775179">
        <w:t>ram</w:t>
      </w:r>
      <w:r w:rsidRPr="00775179">
        <w:t xml:space="preserve"> selecionado</w:t>
      </w:r>
      <w:r w:rsidR="1221510C" w:rsidRPr="00775179">
        <w:t>s</w:t>
      </w:r>
      <w:r w:rsidRPr="00775179">
        <w:t xml:space="preserve"> vários peritos da área/industria automóvel devido aos seus conhecimentos de manutenção e diagnóstico de veículos</w:t>
      </w:r>
      <w:r w:rsidR="00FF1FD2" w:rsidRPr="00775179">
        <w:t>.</w:t>
      </w:r>
      <w:r w:rsidR="00775179">
        <w:t xml:space="preserve"> </w:t>
      </w:r>
      <w:r w:rsidRPr="00775179">
        <w:t>Est</w:t>
      </w:r>
      <w:r w:rsidR="11F8977F" w:rsidRPr="00775179">
        <w:t>e</w:t>
      </w:r>
      <w:r w:rsidRPr="00775179">
        <w:t xml:space="preserve"> </w:t>
      </w:r>
      <w:r w:rsidR="008D3414" w:rsidRPr="00775179">
        <w:t xml:space="preserve">recrutamento foi relativamente fácil devido </w:t>
      </w:r>
      <w:r w:rsidR="3F6A3B01" w:rsidRPr="00775179">
        <w:t>à</w:t>
      </w:r>
      <w:r w:rsidRPr="00775179">
        <w:t xml:space="preserve"> proximidade que </w:t>
      </w:r>
      <w:r w:rsidR="008D3414" w:rsidRPr="00775179">
        <w:t xml:space="preserve">os peritos </w:t>
      </w:r>
      <w:r w:rsidRPr="00775179">
        <w:t>mantêm com os elementos da equipa</w:t>
      </w:r>
      <w:r w:rsidR="25BDD692" w:rsidRPr="00775179">
        <w:t>,</w:t>
      </w:r>
      <w:r w:rsidR="008D3414" w:rsidRPr="00775179">
        <w:t xml:space="preserve"> </w:t>
      </w:r>
      <w:r w:rsidR="13CA9635" w:rsidRPr="00775179">
        <w:t>com quem trabalham direta ou indiretamente</w:t>
      </w:r>
      <w:r w:rsidRPr="00775179">
        <w:t>.</w:t>
      </w:r>
    </w:p>
    <w:p w14:paraId="1E790ADE" w14:textId="37DAA210" w:rsidR="005D693E" w:rsidRPr="00775179" w:rsidRDefault="005D693E" w:rsidP="00FF1FD2">
      <w:pPr>
        <w:ind w:firstLine="432"/>
      </w:pPr>
      <w:r w:rsidRPr="00775179">
        <w:t>Fo</w:t>
      </w:r>
      <w:r w:rsidR="2F5A353D" w:rsidRPr="00775179">
        <w:t>ram</w:t>
      </w:r>
      <w:r w:rsidRPr="00775179">
        <w:t xml:space="preserve"> também selecionada</w:t>
      </w:r>
      <w:r w:rsidR="41771202" w:rsidRPr="00775179">
        <w:t>s</w:t>
      </w:r>
      <w:r w:rsidRPr="00775179">
        <w:t xml:space="preserve"> </w:t>
      </w:r>
      <w:r w:rsidR="00F21422" w:rsidRPr="00775179">
        <w:t>várias</w:t>
      </w:r>
      <w:r w:rsidR="0077308C" w:rsidRPr="00775179">
        <w:t xml:space="preserve"> fontes de documentação que auxiliaram no processo de obtenção de informaç</w:t>
      </w:r>
      <w:r w:rsidR="6BB57752" w:rsidRPr="00775179">
        <w:t xml:space="preserve">ões dos veículos, tendo sido posteriormente confirmado junto dos </w:t>
      </w:r>
      <w:r w:rsidR="675ED5B3" w:rsidRPr="00775179">
        <w:t>peritos</w:t>
      </w:r>
      <w:r w:rsidR="0077308C" w:rsidRPr="00775179">
        <w:t>.</w:t>
      </w:r>
    </w:p>
    <w:p w14:paraId="4B4EF27D" w14:textId="20E18CA3" w:rsidR="00280303" w:rsidRDefault="001B3004" w:rsidP="00280303">
      <w:pPr>
        <w:pStyle w:val="Cabealho2"/>
      </w:pPr>
      <w:bookmarkStart w:id="5" w:name="_Toc180712084"/>
      <w:r>
        <w:t xml:space="preserve">Peritos </w:t>
      </w:r>
      <w:r w:rsidR="004C7CE1">
        <w:t>recrutados</w:t>
      </w:r>
      <w:bookmarkEnd w:id="5"/>
    </w:p>
    <w:p w14:paraId="2EB9870B" w14:textId="6C26186E" w:rsidR="00665289" w:rsidRPr="00775179" w:rsidRDefault="004C7CE1" w:rsidP="310DCE75">
      <w:pPr>
        <w:ind w:firstLine="576"/>
      </w:pPr>
      <w:r w:rsidRPr="00775179">
        <w:t>Embora não tenhamos a oportunidade de falar com todos os peritos</w:t>
      </w:r>
      <w:r w:rsidR="0051199F" w:rsidRPr="00775179">
        <w:t>, estes foram aqueles que demostraram disponibilidade e interesse em participar neste projeto</w:t>
      </w:r>
      <w:r w:rsidR="00775179">
        <w:t>:</w:t>
      </w:r>
    </w:p>
    <w:p w14:paraId="7F91FD28" w14:textId="3D9C2333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310DCE75">
        <w:rPr>
          <w:lang w:val="pt-BR"/>
        </w:rPr>
        <w:t xml:space="preserve">Jason Byrne – </w:t>
      </w:r>
      <w:r w:rsidR="07B304AC" w:rsidRPr="310DCE75">
        <w:rPr>
          <w:lang w:val="pt-BR"/>
        </w:rPr>
        <w:t>HND</w:t>
      </w:r>
      <w:r w:rsidR="00E41260" w:rsidRPr="310DCE75">
        <w:rPr>
          <w:lang w:val="pt-BR"/>
        </w:rPr>
        <w:t xml:space="preserve"> em </w:t>
      </w:r>
      <w:r w:rsidRPr="310DCE75">
        <w:rPr>
          <w:lang w:val="pt-BR"/>
        </w:rPr>
        <w:t>Engenharia Mecânica e Elétrica</w:t>
      </w:r>
      <w:r w:rsidR="571A4870" w:rsidRPr="310DCE75">
        <w:rPr>
          <w:lang w:val="pt-BR"/>
        </w:rPr>
        <w:t xml:space="preserve"> (</w:t>
      </w:r>
      <w:r w:rsidR="04766C34" w:rsidRPr="310DCE75">
        <w:rPr>
          <w:lang w:val="pt-BR"/>
        </w:rPr>
        <w:t>Universidade de Salford</w:t>
      </w:r>
      <w:r w:rsidR="571A4870" w:rsidRPr="310DCE75">
        <w:rPr>
          <w:lang w:val="pt-BR"/>
        </w:rPr>
        <w:t xml:space="preserve">, </w:t>
      </w:r>
      <w:r w:rsidR="3D87620E" w:rsidRPr="310DCE75">
        <w:rPr>
          <w:lang w:val="pt-BR"/>
        </w:rPr>
        <w:t>Reino Unido</w:t>
      </w:r>
      <w:r w:rsidR="571A4870" w:rsidRPr="310DCE75">
        <w:rPr>
          <w:lang w:val="pt-BR"/>
        </w:rPr>
        <w:t>)</w:t>
      </w:r>
      <w:r w:rsidR="00775179" w:rsidRPr="310DCE75">
        <w:rPr>
          <w:lang w:val="pt-BR"/>
        </w:rPr>
        <w:t>;</w:t>
      </w:r>
    </w:p>
    <w:p w14:paraId="1EA9ED48" w14:textId="0A4003D5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 xml:space="preserve">Vladimiro Ferreira – </w:t>
      </w:r>
      <w:r w:rsidR="00775179" w:rsidRPr="00775179">
        <w:t xml:space="preserve">Licenciatura </w:t>
      </w:r>
      <w:r w:rsidR="00775179">
        <w:t xml:space="preserve">em </w:t>
      </w:r>
      <w:r w:rsidRPr="00775179">
        <w:t>Eletrônica e Tecnologia da Informação</w:t>
      </w:r>
      <w:r w:rsidR="00775179">
        <w:t>;</w:t>
      </w:r>
    </w:p>
    <w:p w14:paraId="78009F78" w14:textId="54DFB6D4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>Ricardo Machado – Licenciatura em Engenharia Mecânica e Mestrado em Engenharia de Software</w:t>
      </w:r>
      <w:r w:rsidR="00775179">
        <w:t>;</w:t>
      </w:r>
    </w:p>
    <w:p w14:paraId="4AF2C743" w14:textId="653F365C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>Paulo Oliveira –</w:t>
      </w:r>
      <w:r w:rsidR="00E41260" w:rsidRPr="00E41260">
        <w:t xml:space="preserve"> </w:t>
      </w:r>
      <w:r w:rsidR="00E41260" w:rsidRPr="00775179">
        <w:t xml:space="preserve">Licenciatura </w:t>
      </w:r>
      <w:r w:rsidR="00E41260">
        <w:t>em</w:t>
      </w:r>
      <w:r w:rsidRPr="00775179">
        <w:t xml:space="preserve"> Engenharia Mecânica e Gestão</w:t>
      </w:r>
      <w:r w:rsidR="00E41260">
        <w:t>;</w:t>
      </w:r>
    </w:p>
    <w:p w14:paraId="1A568DF0" w14:textId="43A6C949" w:rsidR="0051199F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 xml:space="preserve">Manuel Cunha – </w:t>
      </w:r>
      <w:r w:rsidR="4761096C">
        <w:t>Bacharelato</w:t>
      </w:r>
      <w:r w:rsidR="00E41260" w:rsidRPr="00775179">
        <w:t xml:space="preserve"> </w:t>
      </w:r>
      <w:r w:rsidR="00E41260">
        <w:t>em</w:t>
      </w:r>
      <w:r w:rsidR="00E41260" w:rsidRPr="00775179">
        <w:t xml:space="preserve"> </w:t>
      </w:r>
      <w:r w:rsidRPr="00775179">
        <w:t>Engenharia Mecânica Automotiva</w:t>
      </w:r>
      <w:r w:rsidR="00E41260">
        <w:t>.</w:t>
      </w:r>
    </w:p>
    <w:p w14:paraId="1C691299" w14:textId="3D519522" w:rsidR="74940A16" w:rsidRDefault="74940A16" w:rsidP="310DCE75">
      <w:pPr>
        <w:ind w:firstLine="576"/>
      </w:pPr>
      <w:r>
        <w:t>Dentre estes peritos recrutados, o que tivemos maior contacto foi o Manuel Cunha</w:t>
      </w:r>
      <w:r w:rsidR="1177D46A">
        <w:t>, pela sua maior disponibilidade ao nosso projeto.</w:t>
      </w:r>
    </w:p>
    <w:p w14:paraId="3332D2A0" w14:textId="4C5BDA5A" w:rsidR="5244F66C" w:rsidRDefault="5244F66C" w:rsidP="310DCE75">
      <w:pPr>
        <w:pStyle w:val="Cabealho3"/>
      </w:pPr>
      <w:r>
        <w:t>Sobre o Perito Manuel Cunha</w:t>
      </w:r>
    </w:p>
    <w:p w14:paraId="7A34F54A" w14:textId="597C911C" w:rsidR="5244F66C" w:rsidRDefault="5244F66C" w:rsidP="310DCE75">
      <w:pPr>
        <w:ind w:firstLine="576"/>
      </w:pPr>
      <w:r>
        <w:t>Manuel Jorge Azevedo Dias da Cunha possui uma vasta experiência em gestão e auditoria, com uma carreira diversificada nos setores automóvel e imobiliário. De 2021 a 2024, desempenhou funções como Auditor/Consultor na Assistdigital, realizando auditorias nas áreas de vendas e pós-venda da Stellantis. Anteriormente, entre 2014 e 2020, foi Diretor Comercial e Financeiro na Gorgeoustage Lda., empresa dedicada à venda e arrendamento de bens imobiliários.</w:t>
      </w:r>
    </w:p>
    <w:p w14:paraId="12050F6C" w14:textId="627AD027" w:rsidR="5244F66C" w:rsidRDefault="5244F66C" w:rsidP="310DCE75">
      <w:pPr>
        <w:ind w:firstLine="576"/>
      </w:pPr>
      <w:r>
        <w:t xml:space="preserve">A sua trajetória inclui diversos cargos de liderança na área de pós-venda, principalmente no setor automóvel, onde ocupou posições de responsabilidade em empresas como C Santos V.P. (Mercedes), Opel Centrum Douro, Manuel Gomes Automóveis e António </w:t>
      </w:r>
      <w:r>
        <w:lastRenderedPageBreak/>
        <w:t>Sardinha Lda. Nessas funções, também atuou como formador e alcançou resultados notáveis, como colocar uma concessionária no Top 5 da Rede de Reparadores Autorizados da Opel.</w:t>
      </w:r>
    </w:p>
    <w:p w14:paraId="222CBEB9" w14:textId="41F6C140" w:rsidR="5244F66C" w:rsidRDefault="5244F66C" w:rsidP="310DCE75">
      <w:pPr>
        <w:ind w:firstLine="576"/>
      </w:pPr>
      <w:r>
        <w:t>Iniciou a sua carreira em 1986 como Chefe de Oficina, tendo trabalhado em várias empresas e, progressivamente, assumido maiores responsabilidades em termos de gestão de equipas e formação. Entre 1990 e 1999, desempenhou o papel de Perito Avaliador de danos materiais e corporais, ocupando nos últimos anos a função de Perito Subchefe.</w:t>
      </w:r>
    </w:p>
    <w:p w14:paraId="429588C5" w14:textId="487835B3" w:rsidR="5244F66C" w:rsidRDefault="5244F66C" w:rsidP="310DCE75">
      <w:pPr>
        <w:ind w:firstLine="576"/>
      </w:pPr>
      <w:r>
        <w:t>Ao nível académico, é Bacharel em Engenharia Mecânica Automóvel pelo INSA de Estrasburgo e possui diversas certificações na área automóvel e de gestão, incluindo formação em alta tensão para a análise de veículos elétricos, como o Opel Ampera. Para além disso, tem certificações em gestão de pós-venda, técnicas de organização e soldadura de materiais ferrosos.</w:t>
      </w:r>
    </w:p>
    <w:p w14:paraId="75C6BAC0" w14:textId="109BFD9B" w:rsidR="00280303" w:rsidRDefault="00F8106F">
      <w:pPr>
        <w:pStyle w:val="Cabealho2"/>
      </w:pPr>
      <w:bookmarkStart w:id="6" w:name="_Toc180712085"/>
      <w:r>
        <w:rPr>
          <w:rFonts w:ascii="Calibri" w:hAnsi="Calibri" w:cs="Calibri"/>
        </w:rPr>
        <w:t>F</w:t>
      </w:r>
      <w:r w:rsidRPr="00F8106F">
        <w:rPr>
          <w:rFonts w:ascii="Calibri" w:hAnsi="Calibri" w:cs="Calibri"/>
        </w:rPr>
        <w:t>ontes documentais</w:t>
      </w:r>
      <w:bookmarkEnd w:id="6"/>
    </w:p>
    <w:p w14:paraId="2D72F4A1" w14:textId="20D11CFB" w:rsidR="6A51A95C" w:rsidRDefault="6A51A95C" w:rsidP="310DCE75">
      <w:pPr>
        <w:ind w:firstLine="360"/>
      </w:pPr>
      <w:r>
        <w:t>Foram utilizadas diversas fontes documentais, em vários formatos diferentes</w:t>
      </w:r>
      <w:r w:rsidR="5C012B7B">
        <w:t xml:space="preserve"> recomendadas pelos peritos. Estas fontes vão</w:t>
      </w:r>
      <w:r w:rsidR="3AD15981">
        <w:t xml:space="preserve"> desde </w:t>
      </w:r>
      <w:r>
        <w:t>sites de dados de veículos</w:t>
      </w:r>
      <w:r w:rsidR="6C6F1EBC">
        <w:t xml:space="preserve">, </w:t>
      </w:r>
      <w:r w:rsidR="1A5AD26B">
        <w:t>CDs</w:t>
      </w:r>
      <w:r w:rsidR="6C6F1EBC">
        <w:t xml:space="preserve"> de diagnóstico e manuais oficiais de manutenção</w:t>
      </w:r>
      <w:r w:rsidR="54836EDD">
        <w:t xml:space="preserve"> </w:t>
      </w:r>
      <w:r w:rsidR="3AEA8097">
        <w:t xml:space="preserve">impressos </w:t>
      </w:r>
      <w:r w:rsidR="54836EDD">
        <w:t>por parte de algumas marcas de automóveis</w:t>
      </w:r>
      <w:r w:rsidR="0417A6A5">
        <w:t>.</w:t>
      </w:r>
    </w:p>
    <w:p w14:paraId="0A33C8BD" w14:textId="4E0CADB2" w:rsidR="0417A6A5" w:rsidRDefault="0417A6A5" w:rsidP="310DCE75">
      <w:pPr>
        <w:ind w:firstLine="360"/>
      </w:pPr>
      <w:r>
        <w:t>P</w:t>
      </w:r>
      <w:r w:rsidR="65B713DC">
        <w:t>ara o levantamento de informações técnicas específicas</w:t>
      </w:r>
      <w:r w:rsidR="62FB4146">
        <w:t xml:space="preserve"> referentes a funcionamento e avarias nos veículos</w:t>
      </w:r>
      <w:r w:rsidR="65B713DC">
        <w:t>, nomeadamente os níveis de fluidos adequados para cada peça a</w:t>
      </w:r>
      <w:r w:rsidR="66D3EC51">
        <w:t>utomotiva, utilizamos as seguintes fontes abaixo:</w:t>
      </w:r>
    </w:p>
    <w:p w14:paraId="58A7657A" w14:textId="155FC5D4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lang w:val="en-GB"/>
        </w:rPr>
      </w:pPr>
      <w:proofErr w:type="spellStart"/>
      <w:r w:rsidRPr="3D01883F">
        <w:rPr>
          <w:rFonts w:eastAsia="Calibri"/>
          <w:lang w:val="en-GB"/>
        </w:rPr>
        <w:t>Carfolio</w:t>
      </w:r>
      <w:proofErr w:type="spellEnd"/>
      <w:r w:rsidRPr="3D01883F">
        <w:rPr>
          <w:rFonts w:eastAsia="Calibri"/>
          <w:lang w:val="en-GB"/>
        </w:rPr>
        <w:t>. "</w:t>
      </w:r>
      <w:proofErr w:type="spellStart"/>
      <w:r w:rsidRPr="3D01883F">
        <w:rPr>
          <w:rFonts w:eastAsia="Calibri"/>
          <w:lang w:val="en-GB"/>
        </w:rPr>
        <w:t>Carfolio</w:t>
      </w:r>
      <w:proofErr w:type="spellEnd"/>
      <w:r w:rsidRPr="3D01883F">
        <w:rPr>
          <w:rFonts w:eastAsia="Calibri"/>
          <w:lang w:val="en-GB"/>
        </w:rPr>
        <w:t>: Detailed specifications for cars." Accessed Oct. 5, 2024. [Online]. Available: http://www.carfolio.com</w:t>
      </w:r>
    </w:p>
    <w:p w14:paraId="4C315EE8" w14:textId="094B6B06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lang w:val="en-GB"/>
        </w:rPr>
      </w:pPr>
      <w:proofErr w:type="spellStart"/>
      <w:r w:rsidRPr="3D01883F">
        <w:rPr>
          <w:rFonts w:eastAsia="Calibri"/>
          <w:lang w:val="en-GB"/>
        </w:rPr>
        <w:t>CarData</w:t>
      </w:r>
      <w:proofErr w:type="spellEnd"/>
      <w:r w:rsidRPr="3D01883F">
        <w:rPr>
          <w:rFonts w:eastAsia="Calibri"/>
          <w:lang w:val="en-GB"/>
        </w:rPr>
        <w:t>. "</w:t>
      </w:r>
      <w:proofErr w:type="spellStart"/>
      <w:r w:rsidRPr="3D01883F">
        <w:rPr>
          <w:rFonts w:eastAsia="Calibri"/>
          <w:lang w:val="en-GB"/>
        </w:rPr>
        <w:t>CarData</w:t>
      </w:r>
      <w:proofErr w:type="spellEnd"/>
      <w:r w:rsidRPr="3D01883F">
        <w:rPr>
          <w:rFonts w:eastAsia="Calibri"/>
          <w:lang w:val="en-GB"/>
        </w:rPr>
        <w:t xml:space="preserve"> website." Accessed Oct. 5, 2024. [Online]. Available: http://www.cardata.com</w:t>
      </w:r>
    </w:p>
    <w:p w14:paraId="006C21BE" w14:textId="4F7674AE" w:rsidR="1B53DD20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i/>
          <w:iCs/>
          <w:szCs w:val="22"/>
        </w:rPr>
      </w:pPr>
      <w:proofErr w:type="spellStart"/>
      <w:r w:rsidRPr="00715337">
        <w:rPr>
          <w:rFonts w:eastAsia="Calibri"/>
          <w:szCs w:val="22"/>
          <w:lang w:val="en-GB"/>
        </w:rPr>
        <w:t>AutoData</w:t>
      </w:r>
      <w:proofErr w:type="spellEnd"/>
      <w:r w:rsidRPr="00715337">
        <w:rPr>
          <w:rFonts w:eastAsia="Calibri"/>
          <w:szCs w:val="22"/>
          <w:lang w:val="en-GB"/>
        </w:rPr>
        <w:t>. "</w:t>
      </w:r>
      <w:proofErr w:type="spellStart"/>
      <w:r w:rsidRPr="00715337">
        <w:rPr>
          <w:rFonts w:eastAsia="Calibri"/>
          <w:szCs w:val="22"/>
          <w:lang w:val="en-GB"/>
        </w:rPr>
        <w:t>AutoData</w:t>
      </w:r>
      <w:proofErr w:type="spellEnd"/>
      <w:r w:rsidRPr="00715337">
        <w:rPr>
          <w:rFonts w:eastAsia="Calibri"/>
          <w:szCs w:val="22"/>
          <w:lang w:val="en-GB"/>
        </w:rPr>
        <w:t xml:space="preserve">: Technical information for vehicles." Accessed Oct. 4, 2024. </w:t>
      </w:r>
      <w:r w:rsidRPr="310DCE75">
        <w:rPr>
          <w:rFonts w:eastAsia="Calibri"/>
          <w:szCs w:val="22"/>
        </w:rPr>
        <w:t xml:space="preserve">[Online]. Available: </w:t>
      </w:r>
      <w:r w:rsidR="007E7418" w:rsidRPr="007E7418">
        <w:rPr>
          <w:rFonts w:eastAsia="Calibri"/>
          <w:szCs w:val="22"/>
        </w:rPr>
        <w:t>https://www.autodata-group.com/uk/</w:t>
      </w:r>
    </w:p>
    <w:p w14:paraId="334232CE" w14:textId="7EF7523A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i/>
          <w:iCs/>
          <w:szCs w:val="22"/>
          <w:lang w:val="en-GB"/>
        </w:rPr>
      </w:pPr>
      <w:r w:rsidRPr="310DCE75">
        <w:rPr>
          <w:rFonts w:eastAsia="Calibri"/>
          <w:szCs w:val="22"/>
        </w:rPr>
        <w:t xml:space="preserve">Manuais Oficiais da Opel. "Opel official manuals." </w:t>
      </w:r>
      <w:r w:rsidRPr="00715337">
        <w:rPr>
          <w:rFonts w:eastAsia="Calibri"/>
          <w:szCs w:val="22"/>
          <w:lang w:val="en-GB"/>
        </w:rPr>
        <w:t>Accessed Oct. 3, 2024. [Online]. Available</w:t>
      </w:r>
      <w:r w:rsidRPr="00C26CEB">
        <w:rPr>
          <w:rFonts w:eastAsia="Calibri"/>
          <w:szCs w:val="22"/>
          <w:lang w:val="en-GB"/>
        </w:rPr>
        <w:t xml:space="preserve">: </w:t>
      </w:r>
      <w:r w:rsidR="00C26CEB" w:rsidRPr="00C26CEB">
        <w:rPr>
          <w:rFonts w:eastAsia="Calibri"/>
          <w:szCs w:val="22"/>
          <w:lang w:val="en-GB"/>
        </w:rPr>
        <w:t>https://public-servicebox.opel.com/</w:t>
      </w:r>
    </w:p>
    <w:p w14:paraId="18AD94F1" w14:textId="7B417F68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szCs w:val="22"/>
          <w:lang w:val="en-GB"/>
        </w:rPr>
        <w:sectPr w:rsidR="1B53DD20" w:rsidRPr="00715337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 w:rsidRPr="00715337">
        <w:rPr>
          <w:rFonts w:eastAsia="Calibri"/>
          <w:szCs w:val="22"/>
          <w:lang w:val="en-GB"/>
        </w:rPr>
        <w:t xml:space="preserve">V.A. Hillier, </w:t>
      </w:r>
      <w:r w:rsidRPr="00715337">
        <w:rPr>
          <w:rFonts w:eastAsia="Calibri"/>
          <w:i/>
          <w:iCs/>
          <w:szCs w:val="22"/>
          <w:lang w:val="en-GB"/>
        </w:rPr>
        <w:t>Fundamentals of Motor Vehicle Technology Book 1</w:t>
      </w:r>
      <w:r w:rsidRPr="00715337">
        <w:rPr>
          <w:rFonts w:eastAsia="Calibri"/>
          <w:szCs w:val="22"/>
          <w:lang w:val="en-GB"/>
        </w:rPr>
        <w:t>, Oxford University Press, 2012.</w:t>
      </w:r>
    </w:p>
    <w:p w14:paraId="7895070F" w14:textId="40F8CE78" w:rsidR="00485771" w:rsidRPr="00485771" w:rsidRDefault="00311DF5" w:rsidP="00485771">
      <w:pPr>
        <w:pStyle w:val="Cabealho1"/>
      </w:pPr>
      <w:bookmarkStart w:id="7" w:name="_Toc180712086"/>
      <w:r w:rsidRPr="00311DF5">
        <w:lastRenderedPageBreak/>
        <w:t>Descrição das Sessões de Aquisição de Conhecimento</w:t>
      </w:r>
      <w:bookmarkEnd w:id="7"/>
    </w:p>
    <w:p w14:paraId="7AEC2701" w14:textId="6F1222F7" w:rsidR="00484998" w:rsidRPr="00ED342B" w:rsidRDefault="00484998" w:rsidP="00FF1FD2">
      <w:pPr>
        <w:ind w:firstLine="432"/>
      </w:pPr>
      <w:r w:rsidRPr="00ED342B">
        <w:t>As sessões de aquisição de conhecimento ocorreram</w:t>
      </w:r>
      <w:r w:rsidR="00ED342B">
        <w:t xml:space="preserve"> até a data em </w:t>
      </w:r>
      <w:r w:rsidRPr="00ED342B">
        <w:t>dois formatos: reuniões presenciais e reuniões por Zoom. As reuniões presenciais foram organizadas quando possível, permitindo uma interação mais direta com os peritos</w:t>
      </w:r>
      <w:r w:rsidR="584E6A83" w:rsidRPr="00ED342B">
        <w:t xml:space="preserve"> e um</w:t>
      </w:r>
      <w:r w:rsidR="2A3A5CBB" w:rsidRPr="00ED342B">
        <w:t xml:space="preserve">a validação e refinamento </w:t>
      </w:r>
      <w:r w:rsidR="584E6A83" w:rsidRPr="00ED342B">
        <w:t xml:space="preserve">significativamente mais fácil do </w:t>
      </w:r>
      <w:r w:rsidR="13E9F3B5" w:rsidRPr="00ED342B">
        <w:t xml:space="preserve">diagrama </w:t>
      </w:r>
      <w:r w:rsidR="584E6A83" w:rsidRPr="00ED342B">
        <w:t>de diagnóstico</w:t>
      </w:r>
      <w:r w:rsidRPr="00ED342B">
        <w:t>.</w:t>
      </w:r>
    </w:p>
    <w:p w14:paraId="0BD3A172" w14:textId="4A9B9D60" w:rsidR="00485771" w:rsidRPr="00ED342B" w:rsidRDefault="00484998" w:rsidP="002E31F4">
      <w:pPr>
        <w:ind w:firstLine="432"/>
      </w:pPr>
      <w:r w:rsidRPr="00ED342B">
        <w:t>No entanto, devido a restrições de tempo e disponibilidade, muitas das sessões ocorreram de forma remota através do Zoom, o que facilitou a participação de peritos localizados em diferentes regiões.</w:t>
      </w:r>
    </w:p>
    <w:p w14:paraId="32952C71" w14:textId="7A7EE109" w:rsidR="00485771" w:rsidRPr="00ED342B" w:rsidRDefault="00484998" w:rsidP="000631D1">
      <w:pPr>
        <w:ind w:firstLine="432"/>
      </w:pPr>
      <w:r w:rsidRPr="00ED342B">
        <w:t xml:space="preserve">Durante essas sessões, os peritos compartilharam detalhes sobre os sistemas de diagnóstico atuais, e discutimos possíveis abordagens para simplificar o processo para </w:t>
      </w:r>
      <w:r w:rsidR="5DCD2B80" w:rsidRPr="00ED342B">
        <w:t>utilizadores</w:t>
      </w:r>
      <w:r w:rsidRPr="00ED342B">
        <w:t xml:space="preserve"> </w:t>
      </w:r>
      <w:r w:rsidR="0A5AAEC3" w:rsidRPr="00ED342B">
        <w:t>menos especializados na área da manutenção automóvel</w:t>
      </w:r>
      <w:r w:rsidRPr="00ED342B">
        <w:t>. A troca de ideias nessas reuniões foi essencial para definir os parâmetros do sistema e identificar as falhas mais comuns a serem incluídas no diagnóstico.</w:t>
      </w:r>
    </w:p>
    <w:p w14:paraId="0331CF46" w14:textId="07DF39FA" w:rsidR="1BCB7E04" w:rsidRDefault="0086139E" w:rsidP="310DCE75">
      <w:pPr>
        <w:pStyle w:val="Cabealho2"/>
      </w:pPr>
      <w:bookmarkStart w:id="8" w:name="_Toc180712087"/>
      <w:r>
        <w:t xml:space="preserve">Sessão 1 – </w:t>
      </w:r>
      <w:r w:rsidR="1C2D4E1E">
        <w:t>Presencial</w:t>
      </w:r>
      <w:r w:rsidR="1BCB7E04">
        <w:t xml:space="preserve"> – </w:t>
      </w:r>
      <w:r w:rsidR="57E970C8">
        <w:t>2</w:t>
      </w:r>
      <w:r w:rsidR="46921912">
        <w:t>0</w:t>
      </w:r>
      <w:r w:rsidR="1BCB7E04">
        <w:t>/</w:t>
      </w:r>
      <w:r w:rsidR="49889362">
        <w:t>09</w:t>
      </w:r>
      <w:r w:rsidR="1BCB7E04">
        <w:t>/2024</w:t>
      </w:r>
      <w:bookmarkEnd w:id="8"/>
    </w:p>
    <w:p w14:paraId="6CCF3651" w14:textId="1E6A792D" w:rsidR="00905820" w:rsidRDefault="1BCB7E04" w:rsidP="00905820">
      <w:pPr>
        <w:ind w:firstLine="432"/>
      </w:pPr>
      <w:r>
        <w:t xml:space="preserve">Na primeira sessão, com o perito Eng. Manuel Cunha, </w:t>
      </w:r>
      <w:r w:rsidR="1D975A49">
        <w:t>ocorreu uma conversa preliminar para nos ajudar a delimitar o escopo do sistema</w:t>
      </w:r>
      <w:r w:rsidR="1B99F482">
        <w:t xml:space="preserve">, e pensamos juntos num problema que o sistema pericial deve ajudar a resolver. Após a conversa com o perito chegamos </w:t>
      </w:r>
      <w:r w:rsidR="1914559D">
        <w:t>a algumas</w:t>
      </w:r>
      <w:r w:rsidR="09B9EDDC">
        <w:t xml:space="preserve"> possibilidades de sistemas</w:t>
      </w:r>
      <w:r w:rsidR="75EE8598">
        <w:t>, que logo em seguida t</w:t>
      </w:r>
      <w:r w:rsidR="1CBE4BAB">
        <w:t xml:space="preserve">rouxemos </w:t>
      </w:r>
      <w:r w:rsidR="3864E4CC">
        <w:t xml:space="preserve">ao professor </w:t>
      </w:r>
      <w:r w:rsidR="00485771">
        <w:t>Luís</w:t>
      </w:r>
      <w:r w:rsidR="3864E4CC">
        <w:t xml:space="preserve"> Conceição</w:t>
      </w:r>
      <w:r w:rsidR="6BF8AB8F">
        <w:t>.</w:t>
      </w:r>
      <w:r w:rsidR="3864E4CC">
        <w:t xml:space="preserve"> </w:t>
      </w:r>
      <w:r w:rsidR="61513D52">
        <w:t>Com ajuda do professor,</w:t>
      </w:r>
      <w:r w:rsidR="3864E4CC">
        <w:t xml:space="preserve"> escolhe</w:t>
      </w:r>
      <w:r w:rsidR="469640C2">
        <w:t>mos</w:t>
      </w:r>
      <w:r w:rsidR="3864E4CC">
        <w:t xml:space="preserve"> o </w:t>
      </w:r>
      <w:r w:rsidR="25B96E41">
        <w:t xml:space="preserve">ao atual sistema de diagnósticos de avarias mecânicas em veículos ligeiros, </w:t>
      </w:r>
      <w:r w:rsidR="000002CA">
        <w:t>por se tratar da opção que melhor se enquadrava ao escopo pretendido do projeto para ENGCIA.</w:t>
      </w:r>
      <w:r w:rsidR="00AC7246">
        <w:t xml:space="preserve"> </w:t>
      </w:r>
      <w:r w:rsidR="00905820">
        <w:t>Os elementos presentes foram Jorge Cunha e Manuel Cunha.</w:t>
      </w:r>
    </w:p>
    <w:p w14:paraId="3F1F9161" w14:textId="7D377296" w:rsidR="5B0D2059" w:rsidRDefault="5B0D2059" w:rsidP="310DCE75">
      <w:pPr>
        <w:pStyle w:val="Cabealho2"/>
      </w:pPr>
      <w:bookmarkStart w:id="9" w:name="_Toc180712088"/>
      <w:r>
        <w:t xml:space="preserve">Sessão 2 – </w:t>
      </w:r>
      <w:r w:rsidR="1DAA6EF7">
        <w:t xml:space="preserve">Remota </w:t>
      </w:r>
      <w:r>
        <w:t>– 24/09/2024</w:t>
      </w:r>
      <w:bookmarkEnd w:id="9"/>
    </w:p>
    <w:p w14:paraId="46A0903A" w14:textId="77777777" w:rsidR="000631D1" w:rsidRDefault="5B0D2059" w:rsidP="310DCE75">
      <w:pPr>
        <w:ind w:firstLine="432"/>
      </w:pPr>
      <w:r>
        <w:t>N</w:t>
      </w:r>
      <w:r w:rsidR="7CB9B627">
        <w:t>esta</w:t>
      </w:r>
      <w:r>
        <w:t xml:space="preserve"> </w:t>
      </w:r>
      <w:r w:rsidR="54F331B7">
        <w:t xml:space="preserve">segunda </w:t>
      </w:r>
      <w:r w:rsidR="501C3495">
        <w:t>sessão</w:t>
      </w:r>
      <w:r w:rsidR="0E003915">
        <w:t xml:space="preserve"> o perito Eng. Manuel Cunha ajudou pensar em problemas principais em avarias </w:t>
      </w:r>
      <w:r w:rsidR="0E83ECB1">
        <w:t>mecânicas</w:t>
      </w:r>
      <w:r w:rsidR="0E003915">
        <w:t xml:space="preserve"> em autom</w:t>
      </w:r>
      <w:r w:rsidR="6C8EE2E5">
        <w:t xml:space="preserve">óveis. Também, em conversa com o perito, percebemos a necessidade de limitamos o sistema a apenas algumas marcas, modelos e motores de </w:t>
      </w:r>
      <w:r w:rsidR="3310704E">
        <w:t>veículos</w:t>
      </w:r>
      <w:r w:rsidR="57833C4D">
        <w:t xml:space="preserve">. Por se tratar de um sistema muito amplo, caso não </w:t>
      </w:r>
      <w:r w:rsidR="33D64F85">
        <w:t>delimitássemos</w:t>
      </w:r>
      <w:r w:rsidR="57833C4D">
        <w:t xml:space="preserve"> as marcas, modelos e motores, a complexidade seria maior do que o tempo que temos para finalizar este sistema. </w:t>
      </w:r>
    </w:p>
    <w:p w14:paraId="0A34147A" w14:textId="708C04C9" w:rsidR="5B0D2059" w:rsidRDefault="57833C4D" w:rsidP="310DCE75">
      <w:pPr>
        <w:ind w:firstLine="432"/>
      </w:pPr>
      <w:r>
        <w:lastRenderedPageBreak/>
        <w:t>Por indicaç</w:t>
      </w:r>
      <w:r w:rsidR="652F641C">
        <w:t xml:space="preserve">ão do perito, escolhemos </w:t>
      </w:r>
      <w:r w:rsidR="6C8EE2E5">
        <w:t>atender apenas as marcas Opel e Peugeot</w:t>
      </w:r>
      <w:r w:rsidR="200B9953">
        <w:t>, os modelos XXXX, e os motores YYYY</w:t>
      </w:r>
      <w:r w:rsidR="6F6BDD9A">
        <w:t>, bem como tratamos apenas o</w:t>
      </w:r>
      <w:r w:rsidR="134065A5">
        <w:t>s</w:t>
      </w:r>
      <w:r w:rsidR="6F6BDD9A">
        <w:t xml:space="preserve"> modelos</w:t>
      </w:r>
      <w:r w:rsidR="03968D5C">
        <w:t xml:space="preserve"> de carros</w:t>
      </w:r>
      <w:r w:rsidR="60D9869E">
        <w:t xml:space="preserve"> fabricados</w:t>
      </w:r>
      <w:r w:rsidR="6F6BDD9A">
        <w:t xml:space="preserve"> </w:t>
      </w:r>
      <w:r w:rsidR="101B7CE5">
        <w:t>a partir</w:t>
      </w:r>
      <w:r w:rsidR="6F6BDD9A">
        <w:t xml:space="preserve"> de 2010, inclus</w:t>
      </w:r>
      <w:r w:rsidR="64DD9CD3">
        <w:t>ive.</w:t>
      </w:r>
    </w:p>
    <w:p w14:paraId="4E920985" w14:textId="150FED90" w:rsidR="7DFF4B0B" w:rsidRDefault="7DFF4B0B" w:rsidP="310DCE75">
      <w:pPr>
        <w:ind w:firstLine="432"/>
      </w:pPr>
      <w:r>
        <w:t>De seguida a sessão, fizemos um rascunho do diagrama de diagnóstico preliminar, que na próxima sessão seria apresentado ao perito, para possíveis alterações e correções.</w:t>
      </w:r>
    </w:p>
    <w:p w14:paraId="7C7B1B28" w14:textId="77777777" w:rsidR="00905820" w:rsidRDefault="00905820" w:rsidP="00905820">
      <w:pPr>
        <w:ind w:firstLine="432"/>
      </w:pPr>
      <w:r>
        <w:t>Os elementos presentes foram André Sousa, Carlos Moutinho, Carla Sousa, Miguel Ramos, Jorge Cunha e Manuel Cunha.</w:t>
      </w:r>
    </w:p>
    <w:p w14:paraId="41F7604D" w14:textId="77777777" w:rsidR="00485771" w:rsidRDefault="00485771" w:rsidP="310DCE75">
      <w:pPr>
        <w:ind w:firstLine="432"/>
      </w:pPr>
    </w:p>
    <w:p w14:paraId="4990F242" w14:textId="6B2F013F" w:rsidR="00233852" w:rsidRDefault="0086139E" w:rsidP="00233852">
      <w:pPr>
        <w:pStyle w:val="Cabealho2"/>
      </w:pPr>
      <w:bookmarkStart w:id="10" w:name="_Toc180712089"/>
      <w:r>
        <w:t xml:space="preserve">Sessão </w:t>
      </w:r>
      <w:r w:rsidR="4A52E268">
        <w:t>3</w:t>
      </w:r>
      <w:r>
        <w:t xml:space="preserve"> – Remota/Online </w:t>
      </w:r>
      <w:r w:rsidR="00B60529">
        <w:t>–</w:t>
      </w:r>
      <w:r w:rsidR="00900720">
        <w:t xml:space="preserve"> </w:t>
      </w:r>
      <w:r w:rsidR="00B60529">
        <w:t>03/</w:t>
      </w:r>
      <w:r w:rsidR="00EC724A">
        <w:t>10</w:t>
      </w:r>
      <w:r w:rsidR="00DE6CA3">
        <w:t>/2024</w:t>
      </w:r>
      <w:bookmarkEnd w:id="10"/>
    </w:p>
    <w:p w14:paraId="7F9AB2ED" w14:textId="77777777" w:rsidR="00905820" w:rsidRDefault="00AE1893" w:rsidP="00905820">
      <w:pPr>
        <w:ind w:firstLine="432"/>
      </w:pPr>
      <w:r w:rsidRPr="00B90760">
        <w:t xml:space="preserve">Na </w:t>
      </w:r>
      <w:r w:rsidR="223838BA">
        <w:t>terceira</w:t>
      </w:r>
      <w:r w:rsidRPr="00B90760">
        <w:t xml:space="preserve"> sessão, com o perito Eng. Manuel Cunha, foi lhe apresentado </w:t>
      </w:r>
      <w:r w:rsidR="7E85BA03">
        <w:t>a arvore de decisão</w:t>
      </w:r>
      <w:r w:rsidRPr="00B90760">
        <w:t xml:space="preserve"> e o seu domínio, bem como o âmbito do projeto</w:t>
      </w:r>
      <w:r w:rsidR="7F436BDD">
        <w:t xml:space="preserve"> até o momento</w:t>
      </w:r>
      <w:r w:rsidR="78DB57C1">
        <w:t>.</w:t>
      </w:r>
      <w:r w:rsidRPr="00B90760">
        <w:t xml:space="preserve"> Foi também apresentado um diagrama de diagnóstico preliminar, criado por nós com base nas informações obtidas a partir dos </w:t>
      </w:r>
      <w:r w:rsidR="58BFC309" w:rsidRPr="00B90760">
        <w:t>web</w:t>
      </w:r>
      <w:r w:rsidRPr="00B90760">
        <w:t xml:space="preserve">sites </w:t>
      </w:r>
      <w:r w:rsidR="22A8DE71" w:rsidRPr="00B90760">
        <w:t>e CDs de diagnóstico</w:t>
      </w:r>
      <w:r w:rsidRPr="00B90760">
        <w:t xml:space="preserve"> dos fabricantes automóveis. A partir desta base inicial,</w:t>
      </w:r>
      <w:r w:rsidR="00675A7B">
        <w:t xml:space="preserve"> </w:t>
      </w:r>
      <w:r w:rsidR="00675A7B" w:rsidRPr="00B90760">
        <w:t>com o auxílio do perito</w:t>
      </w:r>
      <w:r w:rsidR="00675A7B">
        <w:t>,</w:t>
      </w:r>
      <w:r w:rsidRPr="00B90760">
        <w:t xml:space="preserve"> </w:t>
      </w:r>
      <w:r w:rsidR="78DB57C1">
        <w:t>refina</w:t>
      </w:r>
      <w:r w:rsidR="07BDC249">
        <w:t>mos</w:t>
      </w:r>
      <w:r w:rsidRPr="00B90760">
        <w:t xml:space="preserve"> o diagrama para garantir que as regras de inferência e os processos de diagnóstico representassem de forma precisa as falhas mecânicas mais relevantes.</w:t>
      </w:r>
      <w:r w:rsidR="00905820" w:rsidRPr="00905820">
        <w:t xml:space="preserve"> </w:t>
      </w:r>
    </w:p>
    <w:p w14:paraId="59FF9251" w14:textId="73F1F878" w:rsidR="00383237" w:rsidRPr="00B90760" w:rsidRDefault="00905820" w:rsidP="00905820">
      <w:pPr>
        <w:ind w:firstLine="432"/>
      </w:pPr>
      <w:r>
        <w:t>Os elementos presentes foram André Sousa, Carlos Moutinho, Carla Sousa, Miguel Ramos, Jorge Cunha e Manuel Cunha.</w:t>
      </w:r>
    </w:p>
    <w:p w14:paraId="402E00BD" w14:textId="1644F8B8" w:rsidR="00383237" w:rsidRPr="00B90760" w:rsidRDefault="5F5C8266" w:rsidP="52D1C287">
      <w:pPr>
        <w:suppressAutoHyphens w:val="0"/>
        <w:spacing w:before="0" w:line="240" w:lineRule="auto"/>
        <w:ind w:firstLine="576"/>
        <w:jc w:val="left"/>
      </w:pPr>
      <w:r>
        <w:rPr>
          <w:noProof/>
        </w:rPr>
        <w:drawing>
          <wp:inline distT="0" distB="0" distL="0" distR="0" wp14:anchorId="45C06464" wp14:editId="4ACF256C">
            <wp:extent cx="4969346" cy="2943225"/>
            <wp:effectExtent l="0" t="0" r="3175" b="0"/>
            <wp:docPr id="1036129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733" cy="29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A3BF" w14:textId="0DD004A4" w:rsidR="00602F37" w:rsidRPr="00556002" w:rsidRDefault="5F5C8266" w:rsidP="52D1C287">
      <w:pPr>
        <w:suppressAutoHyphens w:val="0"/>
        <w:spacing w:before="0" w:line="240" w:lineRule="auto"/>
        <w:ind w:firstLine="576"/>
        <w:jc w:val="center"/>
      </w:pPr>
      <w:bookmarkStart w:id="11" w:name="_Toc18071210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C3878" w:rsidRPr="7A7B814B">
        <w:rPr>
          <w:noProof/>
        </w:rPr>
        <w:t>1</w:t>
      </w:r>
      <w:r>
        <w:fldChar w:fldCharType="end"/>
      </w:r>
      <w:r>
        <w:t xml:space="preserve"> – Primeiro reunião via Zoom</w:t>
      </w:r>
      <w:bookmarkEnd w:id="11"/>
    </w:p>
    <w:p w14:paraId="4438713E" w14:textId="78CDB06C" w:rsidR="52D1C287" w:rsidRDefault="52D1C287" w:rsidP="52D1C287"/>
    <w:p w14:paraId="0D519B8A" w14:textId="5D540EDA" w:rsidR="00602F37" w:rsidRPr="00556002" w:rsidRDefault="5F5C8266" w:rsidP="67F8FF75">
      <w:pPr>
        <w:pStyle w:val="Cabealho2"/>
        <w:suppressAutoHyphens w:val="0"/>
        <w:spacing w:before="0" w:line="240" w:lineRule="auto"/>
      </w:pPr>
      <w:bookmarkStart w:id="12" w:name="_Toc180712090"/>
      <w:r>
        <w:lastRenderedPageBreak/>
        <w:t>Sessão 4 – Presencial – 06/10/2024</w:t>
      </w:r>
      <w:bookmarkEnd w:id="12"/>
    </w:p>
    <w:p w14:paraId="635333FB" w14:textId="19A9AC49" w:rsidR="00464B3B" w:rsidRDefault="00464B3B" w:rsidP="00464B3B">
      <w:pPr>
        <w:ind w:firstLine="432"/>
      </w:pPr>
      <w:r w:rsidRPr="00464B3B">
        <w:t>Nesta sessão, foi finalizado o diagrama de diagnóstico dos problemas, incluindo todos os problemas que o nosso sistema poderá ser capaz de detetar. No entanto, ficou claro que o âmbito e o tempo disponíveis limitarão o alcance deste projeto, pelo que o sistema, embora funcional, não é perfeito, não contempla todos os cenários possíveis e é limitado a um número restrito de modelos das marcas Peugeot e Opel.</w:t>
      </w:r>
      <w:r>
        <w:t xml:space="preserve"> </w:t>
      </w:r>
      <w:r>
        <w:t>Os elementos presentes foram André Sousa, Carlos Moutinho, Carla Sousa, Miguel Ramos, Jorge Cunha e Manuel Cunha.</w:t>
      </w:r>
    </w:p>
    <w:p w14:paraId="495FA6EA" w14:textId="368DECFE" w:rsidR="00905820" w:rsidRPr="00556002" w:rsidRDefault="00905820" w:rsidP="52D1C287">
      <w:pPr>
        <w:keepNext/>
        <w:suppressAutoHyphens w:val="0"/>
        <w:spacing w:before="0" w:line="240" w:lineRule="auto"/>
        <w:ind w:firstLine="576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72A0EB4B" wp14:editId="34001EFD">
            <wp:simplePos x="0" y="0"/>
            <wp:positionH relativeFrom="column">
              <wp:posOffset>-55245</wp:posOffset>
            </wp:positionH>
            <wp:positionV relativeFrom="paragraph">
              <wp:posOffset>250825</wp:posOffset>
            </wp:positionV>
            <wp:extent cx="5461635" cy="2638425"/>
            <wp:effectExtent l="0" t="0" r="5715" b="0"/>
            <wp:wrapTight wrapText="bothSides">
              <wp:wrapPolygon edited="0">
                <wp:start x="0" y="0"/>
                <wp:lineTo x="0" y="21366"/>
                <wp:lineTo x="21547" y="21366"/>
                <wp:lineTo x="21547" y="0"/>
                <wp:lineTo x="0" y="0"/>
              </wp:wrapPolygon>
            </wp:wrapTight>
            <wp:docPr id="15224643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E0CAC" w14:textId="50D92C86" w:rsidR="009C3878" w:rsidRDefault="009C3878" w:rsidP="52D1C287">
      <w:pPr>
        <w:keepNext/>
        <w:suppressAutoHyphens w:val="0"/>
        <w:spacing w:before="0" w:line="240" w:lineRule="auto"/>
        <w:ind w:firstLine="576"/>
      </w:pPr>
    </w:p>
    <w:p w14:paraId="58CDBDC4" w14:textId="77777777" w:rsidR="00602F37" w:rsidRDefault="009C3878" w:rsidP="004C78AA">
      <w:pPr>
        <w:pStyle w:val="Legenda"/>
      </w:pPr>
      <w:bookmarkStart w:id="13" w:name="_Toc180712105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Parte do diagrama de diagnóstico</w:t>
      </w:r>
      <w:bookmarkEnd w:id="13"/>
    </w:p>
    <w:p w14:paraId="5F85EAD0" w14:textId="77777777" w:rsidR="00485771" w:rsidRDefault="00485771" w:rsidP="00485771"/>
    <w:p w14:paraId="2F8E12B8" w14:textId="5FD137C4" w:rsidR="00485771" w:rsidRDefault="00485771" w:rsidP="00485771">
      <w:pPr>
        <w:pStyle w:val="Cabealho2"/>
        <w:suppressAutoHyphens w:val="0"/>
        <w:spacing w:before="0" w:line="240" w:lineRule="auto"/>
      </w:pPr>
      <w:bookmarkStart w:id="14" w:name="_Toc180712091"/>
      <w:r>
        <w:t>Sessão 5 – Presencial – 23/10/2024</w:t>
      </w:r>
      <w:bookmarkEnd w:id="14"/>
    </w:p>
    <w:p w14:paraId="55555375" w14:textId="76FCF8DE" w:rsidR="00B70956" w:rsidRDefault="00B70956" w:rsidP="00B70956">
      <w:r w:rsidRPr="00B70956">
        <w:t>Durante esta sessão presencial, foi realizada uma reunião com o objetivo de compreender a usabilidade do programa, identificar as melhorias necessárias e avaliar a utilização da aplicação pelo perito. Para além disso, foi também testada a capacidade do sistema de responder com base nos pedidos do perito durante a análise de diagnósticos de automóveis.</w:t>
      </w:r>
    </w:p>
    <w:p w14:paraId="4B7A2C65" w14:textId="77777777" w:rsidR="00905820" w:rsidRDefault="00905820" w:rsidP="00905820">
      <w:pPr>
        <w:ind w:firstLine="432"/>
      </w:pPr>
      <w:r>
        <w:t>Os elementos presentes foram André Sousa, Carlos Moutinho, Carla Sousa, Miguel Ramos, Jorge Cunha e Manuel Cunha.</w:t>
      </w:r>
    </w:p>
    <w:p w14:paraId="464E78B9" w14:textId="77777777" w:rsidR="00905820" w:rsidRPr="00B70956" w:rsidRDefault="00905820" w:rsidP="00B70956"/>
    <w:p w14:paraId="1C30DD3D" w14:textId="5FF71132" w:rsidR="00485771" w:rsidRDefault="00ED3B66" w:rsidP="00905820">
      <w:pPr>
        <w:keepNext/>
        <w:suppressAutoHyphens w:val="0"/>
        <w:spacing w:before="0" w:line="240" w:lineRule="auto"/>
        <w:ind w:firstLine="576"/>
        <w:jc w:val="left"/>
      </w:pPr>
      <w:r w:rsidRPr="00ED3B66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245B81B5" wp14:editId="24D611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80405" cy="3829050"/>
            <wp:effectExtent l="0" t="0" r="0" b="0"/>
            <wp:wrapSquare wrapText="bothSides"/>
            <wp:docPr id="50175442" name="Imagem 1" descr="Uma imagem com texto, captura de ecrã,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5442" name="Imagem 1" descr="Uma imagem com texto, captura de ecrã, multimédia, software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43935" w14:textId="77777777" w:rsidR="00602F37" w:rsidRDefault="00485771" w:rsidP="004C78AA">
      <w:pPr>
        <w:pStyle w:val="Legenda"/>
      </w:pPr>
      <w:bookmarkStart w:id="15" w:name="_Toc180712106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Parte do diagrama de diagnóstico</w:t>
      </w:r>
      <w:bookmarkEnd w:id="15"/>
    </w:p>
    <w:p w14:paraId="203A53D1" w14:textId="52A40238" w:rsidR="008C6D25" w:rsidRDefault="008C6D25" w:rsidP="008C6D25"/>
    <w:p w14:paraId="654389D9" w14:textId="1329082E" w:rsidR="00023DBA" w:rsidRPr="00023DBA" w:rsidRDefault="00023DBA" w:rsidP="00023D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23DBA">
        <w:rPr>
          <w:rFonts w:ascii="Arial" w:hAnsi="Arial" w:cs="Arial"/>
          <w:b/>
          <w:bCs/>
          <w:sz w:val="28"/>
          <w:szCs w:val="28"/>
        </w:rPr>
        <w:t>Teste de Usabilidade</w:t>
      </w:r>
    </w:p>
    <w:p w14:paraId="4F4226CE" w14:textId="04C1A554" w:rsidR="00023DBA" w:rsidRDefault="00023DBA" w:rsidP="00023DBA">
      <w:r>
        <w:t>No teste de usabilidade realizado para esta aplicação, o perito Manuel Cunha foi responsável por avaliar o sistema, testando a maioria dos diagnósticos disponíveis. Durante o teste, Manuel Cunha considerou a interface da aplicação muito boa, elogiando a sua facilidade de uso e interação.</w:t>
      </w:r>
    </w:p>
    <w:p w14:paraId="6513CCF6" w14:textId="14F80E7D" w:rsidR="00023DBA" w:rsidRDefault="00023DBA" w:rsidP="00023DBA">
      <w:r>
        <w:t xml:space="preserve">No entanto, apontou uma área a melhorar: o conjunto de regras do </w:t>
      </w:r>
      <w:r w:rsidRPr="00023DBA">
        <w:rPr>
          <w:b/>
          <w:bCs/>
        </w:rPr>
        <w:t>Drools</w:t>
      </w:r>
      <w:r>
        <w:t xml:space="preserve">, que ele sugeriu ser mais detalhado para abranger uma maior variedade de cenários e situações no diagnóstico de automóveis, mas devido ao tempo necessário para obter mais regras de modo a ser uma implementação </w:t>
      </w:r>
      <w:r w:rsidR="00ED0C06">
        <w:t>perfeita seria necessário haver mais tempo para se conseguir desenvolver um diagrama mais bem definido.</w:t>
      </w:r>
    </w:p>
    <w:p w14:paraId="5DB4ACC4" w14:textId="0438C489" w:rsidR="00485771" w:rsidRPr="00485771" w:rsidRDefault="00023DBA" w:rsidP="00023DBA">
      <w:pPr>
        <w:sectPr w:rsidR="00485771" w:rsidRPr="00485771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>
        <w:t>Quanto à avaliação geral, Manuel Cunha classificou a implementação em 80% de um produto final pronto para uso diário</w:t>
      </w:r>
      <w:r w:rsidR="00ED0C06">
        <w:t xml:space="preserve">, </w:t>
      </w:r>
      <w:r>
        <w:t>destacou que, embora a base seja sólida, seria necessário adicionar mais regras detalhadas para que o sistema pudesse ser considerado completo e apto para utilização por uma ampla gama de utilizadores no dia a dia.</w:t>
      </w:r>
    </w:p>
    <w:p w14:paraId="1D7491CF" w14:textId="4FA4A5C0" w:rsidR="00B27DFB" w:rsidRDefault="006249E8" w:rsidP="00485771">
      <w:pPr>
        <w:pStyle w:val="Cabealho1"/>
        <w:jc w:val="left"/>
      </w:pPr>
      <w:bookmarkStart w:id="16" w:name="_Toc180712092"/>
      <w:r w:rsidRPr="006249E8">
        <w:lastRenderedPageBreak/>
        <w:t>Representação do Conhecimento Adquirido</w:t>
      </w:r>
      <w:bookmarkEnd w:id="16"/>
    </w:p>
    <w:p w14:paraId="56F277C3" w14:textId="058A3361" w:rsidR="00530CEA" w:rsidRDefault="01FBDA5E" w:rsidP="67F8FF75">
      <w:pPr>
        <w:ind w:firstLine="432"/>
      </w:pPr>
      <w:r>
        <w:t xml:space="preserve">O conhecimento </w:t>
      </w:r>
      <w:r w:rsidR="5341F9E1">
        <w:t xml:space="preserve">informal </w:t>
      </w:r>
      <w:r>
        <w:t xml:space="preserve">adquirido ao longo das sessões com os peritos foi representado sob a forma de um </w:t>
      </w:r>
      <w:r w:rsidR="71A5D544">
        <w:t xml:space="preserve">diagrama </w:t>
      </w:r>
      <w:r>
        <w:t>de diagnóstico</w:t>
      </w:r>
      <w:r w:rsidR="219F5B7D">
        <w:t xml:space="preserve"> no formato árvore de decisão</w:t>
      </w:r>
      <w:r>
        <w:t>, que serviu de base para a criação das regras de inferência</w:t>
      </w:r>
      <w:r w:rsidR="541B1EAA">
        <w:t xml:space="preserve"> e base de conhecimento formal (KieBase)</w:t>
      </w:r>
      <w:r>
        <w:t xml:space="preserve"> no sistema Drools.</w:t>
      </w:r>
    </w:p>
    <w:p w14:paraId="254C83FE" w14:textId="06600310" w:rsidR="00530CEA" w:rsidRDefault="00530CEA" w:rsidP="67F8FF75">
      <w:pPr>
        <w:ind w:firstLine="432"/>
      </w:pPr>
      <w:r>
        <w:t xml:space="preserve">Este </w:t>
      </w:r>
      <w:r w:rsidR="0626C88F">
        <w:t>diagrama</w:t>
      </w:r>
      <w:r>
        <w:t xml:space="preserve"> abrange os principais cenários de falhas mecânicas identificados, e foi refinado com o contributo dos peritos para garantir a sua precisão e aplicabilidade</w:t>
      </w:r>
      <w:r w:rsidR="009A6BE1">
        <w:t xml:space="preserve">. Para garantir a entrega de um produto </w:t>
      </w:r>
      <w:r w:rsidR="00F77A99">
        <w:t xml:space="preserve">fiável </w:t>
      </w:r>
      <w:r w:rsidR="00BD334C">
        <w:t xml:space="preserve">e aprimorado dentro dos prazos definidos foi limitado o âmbito de diagnostico para as marcas </w:t>
      </w:r>
      <w:r w:rsidR="00332414">
        <w:t xml:space="preserve">Opel e </w:t>
      </w:r>
      <w:r w:rsidR="00B27567">
        <w:t xml:space="preserve">Peugeot </w:t>
      </w:r>
      <w:r w:rsidR="00C61E36">
        <w:t>selecionando alguns veículos do período de 2010 a 2020</w:t>
      </w:r>
      <w:r w:rsidR="00E51096">
        <w:t xml:space="preserve"> tendo assim um total de </w:t>
      </w:r>
      <w:r w:rsidR="00264547">
        <w:t xml:space="preserve">19 </w:t>
      </w:r>
      <w:r w:rsidR="008A675F">
        <w:t>veículos</w:t>
      </w:r>
      <w:r w:rsidR="00264547">
        <w:t xml:space="preserve"> </w:t>
      </w:r>
      <w:r w:rsidR="008A675F">
        <w:t xml:space="preserve">distintos para </w:t>
      </w:r>
      <w:r w:rsidR="00717CA3">
        <w:t>diagnosticar</w:t>
      </w:r>
      <w:r w:rsidR="008A675F">
        <w:t xml:space="preserve">. </w:t>
      </w:r>
    </w:p>
    <w:p w14:paraId="73D31AFF" w14:textId="62F833AB" w:rsidR="614FFC5A" w:rsidRDefault="614FFC5A" w:rsidP="67F8FF75">
      <w:pPr>
        <w:pStyle w:val="Cabealho2"/>
      </w:pPr>
      <w:bookmarkStart w:id="17" w:name="_Toc180712093"/>
      <w:r>
        <w:t xml:space="preserve">Conhecimento Estrutural: </w:t>
      </w:r>
      <w:r w:rsidR="51B72DBE">
        <w:t>Marcas</w:t>
      </w:r>
      <w:r w:rsidR="21DF2BCA">
        <w:t>,</w:t>
      </w:r>
      <w:r w:rsidR="51B72DBE">
        <w:t xml:space="preserve"> Modelos</w:t>
      </w:r>
      <w:r w:rsidR="24AAC0CD">
        <w:t xml:space="preserve"> e</w:t>
      </w:r>
      <w:r w:rsidR="51B72DBE">
        <w:t xml:space="preserve"> Motores</w:t>
      </w:r>
      <w:bookmarkEnd w:id="17"/>
    </w:p>
    <w:p w14:paraId="6A21EB7C" w14:textId="0955ECE6" w:rsidR="51B72DBE" w:rsidRDefault="51B72DBE" w:rsidP="67F8FF75">
      <w:pPr>
        <w:ind w:firstLine="432"/>
      </w:pPr>
      <w:r>
        <w:t>Marcas, modelos e motores que o nosso sistema atende:</w:t>
      </w:r>
    </w:p>
    <w:tbl>
      <w:tblPr>
        <w:tblStyle w:val="TabelacomGrelha"/>
        <w:tblW w:w="8310" w:type="dxa"/>
        <w:tblLayout w:type="fixed"/>
        <w:tblLook w:val="06A0" w:firstRow="1" w:lastRow="0" w:firstColumn="1" w:lastColumn="0" w:noHBand="1" w:noVBand="1"/>
      </w:tblPr>
      <w:tblGrid>
        <w:gridCol w:w="2770"/>
        <w:gridCol w:w="2770"/>
        <w:gridCol w:w="2770"/>
      </w:tblGrid>
      <w:tr w:rsidR="67F8FF75" w14:paraId="1CA01433" w14:textId="77777777" w:rsidTr="00622034">
        <w:trPr>
          <w:trHeight w:val="300"/>
        </w:trPr>
        <w:tc>
          <w:tcPr>
            <w:tcW w:w="2770" w:type="dxa"/>
          </w:tcPr>
          <w:p w14:paraId="0B3A3270" w14:textId="1C914FB4" w:rsidR="7B629663" w:rsidRDefault="7B629663" w:rsidP="67F8FF75">
            <w:pPr>
              <w:rPr>
                <w:rFonts w:eastAsia="Calibri"/>
                <w:b/>
                <w:bCs/>
                <w:i/>
                <w:iCs/>
                <w:szCs w:val="22"/>
              </w:rPr>
            </w:pPr>
            <w:r w:rsidRPr="67F8FF75">
              <w:rPr>
                <w:rFonts w:eastAsia="Calibri"/>
                <w:b/>
                <w:bCs/>
                <w:i/>
                <w:iCs/>
                <w:szCs w:val="22"/>
              </w:rPr>
              <w:t>Marca</w:t>
            </w:r>
          </w:p>
        </w:tc>
        <w:tc>
          <w:tcPr>
            <w:tcW w:w="2770" w:type="dxa"/>
          </w:tcPr>
          <w:p w14:paraId="06BD0C9A" w14:textId="42978C62" w:rsidR="7B629663" w:rsidRDefault="7B629663" w:rsidP="67F8FF75">
            <w:pPr>
              <w:rPr>
                <w:rFonts w:eastAsia="Calibri"/>
                <w:b/>
                <w:bCs/>
                <w:i/>
                <w:iCs/>
                <w:szCs w:val="22"/>
              </w:rPr>
            </w:pPr>
            <w:r w:rsidRPr="67F8FF75">
              <w:rPr>
                <w:rFonts w:eastAsia="Calibri"/>
                <w:b/>
                <w:bCs/>
                <w:i/>
                <w:iCs/>
                <w:szCs w:val="22"/>
              </w:rPr>
              <w:t>Modelo</w:t>
            </w:r>
          </w:p>
        </w:tc>
        <w:tc>
          <w:tcPr>
            <w:tcW w:w="2770" w:type="dxa"/>
          </w:tcPr>
          <w:p w14:paraId="2C7881DD" w14:textId="000A7BF5" w:rsidR="7B629663" w:rsidRDefault="7B629663" w:rsidP="67F8FF75">
            <w:pPr>
              <w:rPr>
                <w:rFonts w:eastAsia="Calibri"/>
                <w:b/>
                <w:bCs/>
                <w:i/>
                <w:iCs/>
                <w:szCs w:val="22"/>
              </w:rPr>
            </w:pPr>
            <w:r w:rsidRPr="67F8FF75">
              <w:rPr>
                <w:rFonts w:eastAsia="Calibri"/>
                <w:b/>
                <w:bCs/>
                <w:i/>
                <w:iCs/>
                <w:szCs w:val="22"/>
              </w:rPr>
              <w:t>Motor</w:t>
            </w:r>
          </w:p>
        </w:tc>
      </w:tr>
      <w:tr w:rsidR="67F8FF75" w14:paraId="2E8F9C1C" w14:textId="77777777" w:rsidTr="00622034">
        <w:trPr>
          <w:trHeight w:val="300"/>
        </w:trPr>
        <w:tc>
          <w:tcPr>
            <w:tcW w:w="2770" w:type="dxa"/>
          </w:tcPr>
          <w:p w14:paraId="0CA0ACF9" w14:textId="1F9FB78B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51F52979" w14:textId="446B0A65" w:rsidR="7B629663" w:rsidRDefault="7B629663" w:rsidP="67F8FF75">
            <w:r w:rsidRPr="67F8FF75">
              <w:rPr>
                <w:rFonts w:eastAsia="Calibri"/>
                <w:szCs w:val="22"/>
              </w:rPr>
              <w:t>Astra J</w:t>
            </w:r>
          </w:p>
        </w:tc>
        <w:tc>
          <w:tcPr>
            <w:tcW w:w="2770" w:type="dxa"/>
          </w:tcPr>
          <w:p w14:paraId="49FA7AA8" w14:textId="69F50896" w:rsidR="7B629663" w:rsidRDefault="7B629663" w:rsidP="67F8FF75">
            <w:r w:rsidRPr="67F8FF75">
              <w:rPr>
                <w:rFonts w:eastAsia="Calibri"/>
                <w:szCs w:val="22"/>
              </w:rPr>
              <w:t>1.4 Turbo</w:t>
            </w:r>
          </w:p>
        </w:tc>
      </w:tr>
      <w:tr w:rsidR="67F8FF75" w14:paraId="1B4050B7" w14:textId="77777777" w:rsidTr="00622034">
        <w:trPr>
          <w:trHeight w:val="300"/>
        </w:trPr>
        <w:tc>
          <w:tcPr>
            <w:tcW w:w="2770" w:type="dxa"/>
          </w:tcPr>
          <w:p w14:paraId="2B302C5D" w14:textId="6C59CA2F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36A47B96" w14:textId="0CA9CC09" w:rsidR="7B629663" w:rsidRDefault="7B629663" w:rsidP="67F8FF75">
            <w:r w:rsidRPr="67F8FF75">
              <w:rPr>
                <w:rFonts w:eastAsia="Calibri"/>
                <w:szCs w:val="22"/>
              </w:rPr>
              <w:t>Astra J</w:t>
            </w:r>
          </w:p>
        </w:tc>
        <w:tc>
          <w:tcPr>
            <w:tcW w:w="2770" w:type="dxa"/>
          </w:tcPr>
          <w:p w14:paraId="5CE1659F" w14:textId="79E6CE87" w:rsidR="7B629663" w:rsidRDefault="7B629663" w:rsidP="67F8FF75">
            <w:r w:rsidRPr="67F8FF75">
              <w:rPr>
                <w:rFonts w:eastAsia="Calibri"/>
                <w:szCs w:val="22"/>
              </w:rPr>
              <w:t>1.6 CDTi</w:t>
            </w:r>
          </w:p>
        </w:tc>
      </w:tr>
      <w:tr w:rsidR="67F8FF75" w14:paraId="6649248A" w14:textId="77777777" w:rsidTr="00622034">
        <w:trPr>
          <w:trHeight w:val="300"/>
        </w:trPr>
        <w:tc>
          <w:tcPr>
            <w:tcW w:w="2770" w:type="dxa"/>
          </w:tcPr>
          <w:p w14:paraId="11F168A8" w14:textId="271F0639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442CE7D1" w14:textId="2BB61A1C" w:rsidR="7B629663" w:rsidRDefault="7B629663" w:rsidP="67F8FF75">
            <w:r w:rsidRPr="67F8FF75">
              <w:rPr>
                <w:rFonts w:eastAsia="Calibri"/>
                <w:szCs w:val="22"/>
              </w:rPr>
              <w:t>Astra J</w:t>
            </w:r>
          </w:p>
        </w:tc>
        <w:tc>
          <w:tcPr>
            <w:tcW w:w="2770" w:type="dxa"/>
          </w:tcPr>
          <w:p w14:paraId="6509DB1E" w14:textId="5723BE0B" w:rsidR="7B629663" w:rsidRDefault="7B629663" w:rsidP="67F8FF75">
            <w:r w:rsidRPr="67F8FF75">
              <w:rPr>
                <w:rFonts w:eastAsia="Calibri"/>
                <w:szCs w:val="22"/>
              </w:rPr>
              <w:t>2.0 CDTi</w:t>
            </w:r>
          </w:p>
        </w:tc>
      </w:tr>
      <w:tr w:rsidR="67F8FF75" w14:paraId="1FCEDB19" w14:textId="77777777" w:rsidTr="00622034">
        <w:trPr>
          <w:trHeight w:val="300"/>
        </w:trPr>
        <w:tc>
          <w:tcPr>
            <w:tcW w:w="2770" w:type="dxa"/>
          </w:tcPr>
          <w:p w14:paraId="088339C3" w14:textId="5D4B3FE7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12048BF5" w14:textId="78253FF7" w:rsidR="7B629663" w:rsidRDefault="7B629663" w:rsidP="67F8FF75">
            <w:r w:rsidRPr="67F8FF75">
              <w:rPr>
                <w:rFonts w:eastAsia="Calibri"/>
                <w:szCs w:val="22"/>
              </w:rPr>
              <w:t>Corsa E</w:t>
            </w:r>
          </w:p>
        </w:tc>
        <w:tc>
          <w:tcPr>
            <w:tcW w:w="2770" w:type="dxa"/>
          </w:tcPr>
          <w:p w14:paraId="693B9C4A" w14:textId="5477B8B4" w:rsidR="7B629663" w:rsidRDefault="7B629663" w:rsidP="67F8FF75">
            <w:r w:rsidRPr="67F8FF75">
              <w:rPr>
                <w:rFonts w:eastAsia="Calibri"/>
                <w:szCs w:val="22"/>
              </w:rPr>
              <w:t>1.2 Ecotec</w:t>
            </w:r>
          </w:p>
        </w:tc>
      </w:tr>
      <w:tr w:rsidR="67F8FF75" w14:paraId="725326A8" w14:textId="77777777" w:rsidTr="00622034">
        <w:trPr>
          <w:trHeight w:val="300"/>
        </w:trPr>
        <w:tc>
          <w:tcPr>
            <w:tcW w:w="2770" w:type="dxa"/>
          </w:tcPr>
          <w:p w14:paraId="4D22F0B9" w14:textId="28F01234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06749EEA" w14:textId="650566A0" w:rsidR="7B629663" w:rsidRDefault="7B629663" w:rsidP="67F8FF75">
            <w:r w:rsidRPr="67F8FF75">
              <w:rPr>
                <w:rFonts w:eastAsia="Calibri"/>
                <w:szCs w:val="22"/>
              </w:rPr>
              <w:t>Corsa E</w:t>
            </w:r>
          </w:p>
        </w:tc>
        <w:tc>
          <w:tcPr>
            <w:tcW w:w="2770" w:type="dxa"/>
          </w:tcPr>
          <w:p w14:paraId="4FC8962A" w14:textId="1C131D66" w:rsidR="7B629663" w:rsidRDefault="7B629663" w:rsidP="67F8FF75">
            <w:r w:rsidRPr="67F8FF75">
              <w:rPr>
                <w:rFonts w:eastAsia="Calibri"/>
                <w:szCs w:val="22"/>
              </w:rPr>
              <w:t>1.4 Ecotec</w:t>
            </w:r>
          </w:p>
        </w:tc>
      </w:tr>
      <w:tr w:rsidR="67F8FF75" w14:paraId="669AD92E" w14:textId="77777777" w:rsidTr="00622034">
        <w:trPr>
          <w:trHeight w:val="300"/>
        </w:trPr>
        <w:tc>
          <w:tcPr>
            <w:tcW w:w="2770" w:type="dxa"/>
          </w:tcPr>
          <w:p w14:paraId="33EE40A6" w14:textId="655B33C1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55F7F3D1" w14:textId="35B4A3FE" w:rsidR="7B629663" w:rsidRDefault="7B629663" w:rsidP="67F8FF75">
            <w:r w:rsidRPr="67F8FF75">
              <w:rPr>
                <w:rFonts w:eastAsia="Calibri"/>
                <w:szCs w:val="22"/>
              </w:rPr>
              <w:t>Crossland X</w:t>
            </w:r>
          </w:p>
        </w:tc>
        <w:tc>
          <w:tcPr>
            <w:tcW w:w="2770" w:type="dxa"/>
          </w:tcPr>
          <w:p w14:paraId="0EADCE17" w14:textId="130F939B" w:rsidR="7B629663" w:rsidRDefault="7B629663" w:rsidP="67F8FF75">
            <w:r w:rsidRPr="67F8FF75">
              <w:rPr>
                <w:rFonts w:eastAsia="Calibri"/>
                <w:szCs w:val="22"/>
              </w:rPr>
              <w:t>1.2 Turbo</w:t>
            </w:r>
          </w:p>
        </w:tc>
      </w:tr>
      <w:tr w:rsidR="67F8FF75" w14:paraId="596F40E3" w14:textId="77777777" w:rsidTr="00622034">
        <w:trPr>
          <w:trHeight w:val="300"/>
        </w:trPr>
        <w:tc>
          <w:tcPr>
            <w:tcW w:w="2770" w:type="dxa"/>
          </w:tcPr>
          <w:p w14:paraId="50C77F74" w14:textId="2A7752AB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38124B86" w14:textId="30515218" w:rsidR="7B629663" w:rsidRDefault="7B629663" w:rsidP="67F8FF75">
            <w:r w:rsidRPr="67F8FF75">
              <w:rPr>
                <w:rFonts w:eastAsia="Calibri"/>
                <w:szCs w:val="22"/>
              </w:rPr>
              <w:t>Crossland X</w:t>
            </w:r>
          </w:p>
        </w:tc>
        <w:tc>
          <w:tcPr>
            <w:tcW w:w="2770" w:type="dxa"/>
          </w:tcPr>
          <w:p w14:paraId="3EC052A5" w14:textId="5AEF7C65" w:rsidR="7B629663" w:rsidRDefault="7B629663" w:rsidP="67F8FF75">
            <w:r w:rsidRPr="67F8FF75">
              <w:rPr>
                <w:rFonts w:eastAsia="Calibri"/>
                <w:szCs w:val="22"/>
              </w:rPr>
              <w:t>1.5 Diesel</w:t>
            </w:r>
          </w:p>
        </w:tc>
      </w:tr>
      <w:tr w:rsidR="67F8FF75" w14:paraId="4E0A622C" w14:textId="77777777" w:rsidTr="00622034">
        <w:trPr>
          <w:trHeight w:val="300"/>
        </w:trPr>
        <w:tc>
          <w:tcPr>
            <w:tcW w:w="2770" w:type="dxa"/>
          </w:tcPr>
          <w:p w14:paraId="4BF8123C" w14:textId="531A00C4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6557FE71" w14:textId="5534F96B" w:rsidR="7B629663" w:rsidRDefault="7B629663" w:rsidP="67F8FF75">
            <w:r w:rsidRPr="67F8FF75">
              <w:rPr>
                <w:rFonts w:eastAsia="Calibri"/>
                <w:szCs w:val="22"/>
              </w:rPr>
              <w:t>Grandland X</w:t>
            </w:r>
          </w:p>
        </w:tc>
        <w:tc>
          <w:tcPr>
            <w:tcW w:w="2770" w:type="dxa"/>
          </w:tcPr>
          <w:p w14:paraId="599867DC" w14:textId="559DF243" w:rsidR="7B629663" w:rsidRDefault="7B629663" w:rsidP="67F8FF75">
            <w:r w:rsidRPr="67F8FF75">
              <w:rPr>
                <w:rFonts w:eastAsia="Calibri"/>
                <w:szCs w:val="22"/>
              </w:rPr>
              <w:t>1.2 Turbo</w:t>
            </w:r>
          </w:p>
        </w:tc>
      </w:tr>
      <w:tr w:rsidR="67F8FF75" w14:paraId="16487209" w14:textId="77777777" w:rsidTr="00622034">
        <w:trPr>
          <w:trHeight w:val="300"/>
        </w:trPr>
        <w:tc>
          <w:tcPr>
            <w:tcW w:w="2770" w:type="dxa"/>
          </w:tcPr>
          <w:p w14:paraId="07B756DB" w14:textId="185F2506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70ABD911" w14:textId="75BB771F" w:rsidR="7B629663" w:rsidRDefault="7B629663" w:rsidP="67F8FF75">
            <w:r w:rsidRPr="67F8FF75">
              <w:rPr>
                <w:rFonts w:eastAsia="Calibri"/>
                <w:szCs w:val="22"/>
              </w:rPr>
              <w:t>Grandland X</w:t>
            </w:r>
          </w:p>
        </w:tc>
        <w:tc>
          <w:tcPr>
            <w:tcW w:w="2770" w:type="dxa"/>
          </w:tcPr>
          <w:p w14:paraId="6675BE1B" w14:textId="17285E30" w:rsidR="7B629663" w:rsidRDefault="7B629663" w:rsidP="67F8FF75">
            <w:r w:rsidRPr="67F8FF75">
              <w:rPr>
                <w:rFonts w:eastAsia="Calibri"/>
                <w:szCs w:val="22"/>
              </w:rPr>
              <w:t>1.6 Hybrid</w:t>
            </w:r>
          </w:p>
        </w:tc>
      </w:tr>
      <w:tr w:rsidR="67F8FF75" w14:paraId="5BFB8BB3" w14:textId="77777777" w:rsidTr="00622034">
        <w:trPr>
          <w:trHeight w:val="300"/>
        </w:trPr>
        <w:tc>
          <w:tcPr>
            <w:tcW w:w="2770" w:type="dxa"/>
          </w:tcPr>
          <w:p w14:paraId="1C0EBFF4" w14:textId="706D6076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08533EDF" w14:textId="79AC3596" w:rsidR="7B629663" w:rsidRDefault="7B629663" w:rsidP="67F8FF75">
            <w:r w:rsidRPr="67F8FF75">
              <w:rPr>
                <w:rFonts w:eastAsia="Calibri"/>
                <w:szCs w:val="22"/>
              </w:rPr>
              <w:t>Insignia B</w:t>
            </w:r>
          </w:p>
        </w:tc>
        <w:tc>
          <w:tcPr>
            <w:tcW w:w="2770" w:type="dxa"/>
          </w:tcPr>
          <w:p w14:paraId="445A3CE5" w14:textId="7C9A902C" w:rsidR="7B629663" w:rsidRDefault="7B629663" w:rsidP="67F8FF75">
            <w:r w:rsidRPr="67F8FF75">
              <w:rPr>
                <w:rFonts w:eastAsia="Calibri"/>
                <w:szCs w:val="22"/>
              </w:rPr>
              <w:t>1.5 Turbo</w:t>
            </w:r>
          </w:p>
        </w:tc>
      </w:tr>
      <w:tr w:rsidR="67F8FF75" w14:paraId="39906AA6" w14:textId="77777777" w:rsidTr="00622034">
        <w:trPr>
          <w:trHeight w:val="300"/>
        </w:trPr>
        <w:tc>
          <w:tcPr>
            <w:tcW w:w="2770" w:type="dxa"/>
          </w:tcPr>
          <w:p w14:paraId="0D5F1FF9" w14:textId="7D254C9A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1BAB4CF4" w14:textId="28239C92" w:rsidR="7B629663" w:rsidRDefault="7B629663" w:rsidP="67F8FF75">
            <w:r w:rsidRPr="67F8FF75">
              <w:rPr>
                <w:rFonts w:eastAsia="Calibri"/>
                <w:szCs w:val="22"/>
              </w:rPr>
              <w:t>Insignia B</w:t>
            </w:r>
          </w:p>
        </w:tc>
        <w:tc>
          <w:tcPr>
            <w:tcW w:w="2770" w:type="dxa"/>
          </w:tcPr>
          <w:p w14:paraId="40E1A8C7" w14:textId="702BD336" w:rsidR="7B629663" w:rsidRDefault="7B629663" w:rsidP="67F8FF75">
            <w:r w:rsidRPr="67F8FF75">
              <w:rPr>
                <w:rFonts w:eastAsia="Calibri"/>
                <w:szCs w:val="22"/>
              </w:rPr>
              <w:t>2.0 CDTi</w:t>
            </w:r>
          </w:p>
        </w:tc>
      </w:tr>
      <w:tr w:rsidR="67F8FF75" w14:paraId="4557A980" w14:textId="77777777" w:rsidTr="00622034">
        <w:trPr>
          <w:trHeight w:val="300"/>
        </w:trPr>
        <w:tc>
          <w:tcPr>
            <w:tcW w:w="2770" w:type="dxa"/>
          </w:tcPr>
          <w:p w14:paraId="78F3A2FE" w14:textId="74DB217C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77315D9D" w14:textId="428B4927" w:rsidR="7B629663" w:rsidRDefault="7B629663" w:rsidP="67F8FF75">
            <w:r w:rsidRPr="67F8FF75">
              <w:rPr>
                <w:rFonts w:eastAsia="Calibri"/>
                <w:szCs w:val="22"/>
              </w:rPr>
              <w:t>208 II</w:t>
            </w:r>
          </w:p>
        </w:tc>
        <w:tc>
          <w:tcPr>
            <w:tcW w:w="2770" w:type="dxa"/>
          </w:tcPr>
          <w:p w14:paraId="6A312C15" w14:textId="251532A1" w:rsidR="7B629663" w:rsidRDefault="7B629663" w:rsidP="67F8FF75">
            <w:r w:rsidRPr="67F8FF75">
              <w:rPr>
                <w:rFonts w:eastAsia="Calibri"/>
                <w:szCs w:val="22"/>
              </w:rPr>
              <w:t>1.2 PureTech</w:t>
            </w:r>
          </w:p>
        </w:tc>
      </w:tr>
      <w:tr w:rsidR="67F8FF75" w14:paraId="26F1D054" w14:textId="77777777" w:rsidTr="00622034">
        <w:trPr>
          <w:trHeight w:val="300"/>
        </w:trPr>
        <w:tc>
          <w:tcPr>
            <w:tcW w:w="2770" w:type="dxa"/>
          </w:tcPr>
          <w:p w14:paraId="4E8979A2" w14:textId="29F70A01" w:rsidR="7B629663" w:rsidRDefault="7B629663" w:rsidP="67F8FF75">
            <w:r w:rsidRPr="67F8FF75">
              <w:rPr>
                <w:rFonts w:eastAsia="Calibri"/>
                <w:szCs w:val="22"/>
              </w:rPr>
              <w:lastRenderedPageBreak/>
              <w:t>Peugeot</w:t>
            </w:r>
          </w:p>
        </w:tc>
        <w:tc>
          <w:tcPr>
            <w:tcW w:w="2770" w:type="dxa"/>
          </w:tcPr>
          <w:p w14:paraId="2BE73DC2" w14:textId="78D779AD" w:rsidR="7B629663" w:rsidRDefault="7B629663" w:rsidP="67F8FF75">
            <w:r w:rsidRPr="67F8FF75">
              <w:rPr>
                <w:rFonts w:eastAsia="Calibri"/>
                <w:szCs w:val="22"/>
              </w:rPr>
              <w:t>208 II</w:t>
            </w:r>
          </w:p>
        </w:tc>
        <w:tc>
          <w:tcPr>
            <w:tcW w:w="2770" w:type="dxa"/>
          </w:tcPr>
          <w:p w14:paraId="0684F9CE" w14:textId="5ECDC61F" w:rsidR="7B629663" w:rsidRDefault="7B629663" w:rsidP="67F8FF75">
            <w:r w:rsidRPr="67F8FF75">
              <w:rPr>
                <w:rFonts w:eastAsia="Calibri"/>
                <w:szCs w:val="22"/>
              </w:rPr>
              <w:t>1.5 BlueHDi</w:t>
            </w:r>
          </w:p>
        </w:tc>
      </w:tr>
      <w:tr w:rsidR="67F8FF75" w14:paraId="485A7589" w14:textId="77777777" w:rsidTr="00622034">
        <w:trPr>
          <w:trHeight w:val="300"/>
        </w:trPr>
        <w:tc>
          <w:tcPr>
            <w:tcW w:w="2770" w:type="dxa"/>
          </w:tcPr>
          <w:p w14:paraId="5164A113" w14:textId="610C8BF0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03BD7E87" w14:textId="11224FA7" w:rsidR="7B629663" w:rsidRDefault="7B629663" w:rsidP="67F8FF75">
            <w:r w:rsidRPr="67F8FF75">
              <w:rPr>
                <w:rFonts w:eastAsia="Calibri"/>
                <w:szCs w:val="22"/>
              </w:rPr>
              <w:t>3008 II</w:t>
            </w:r>
          </w:p>
        </w:tc>
        <w:tc>
          <w:tcPr>
            <w:tcW w:w="2770" w:type="dxa"/>
          </w:tcPr>
          <w:p w14:paraId="1C74ACFA" w14:textId="426803C2" w:rsidR="7B629663" w:rsidRDefault="7B629663" w:rsidP="67F8FF75">
            <w:r w:rsidRPr="67F8FF75">
              <w:rPr>
                <w:rFonts w:eastAsia="Calibri"/>
                <w:szCs w:val="22"/>
              </w:rPr>
              <w:t>1.6 PureTech</w:t>
            </w:r>
          </w:p>
        </w:tc>
      </w:tr>
      <w:tr w:rsidR="67F8FF75" w14:paraId="1C178509" w14:textId="77777777" w:rsidTr="00622034">
        <w:trPr>
          <w:trHeight w:val="300"/>
        </w:trPr>
        <w:tc>
          <w:tcPr>
            <w:tcW w:w="2770" w:type="dxa"/>
          </w:tcPr>
          <w:p w14:paraId="7C8CEE15" w14:textId="037BD0D7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0562AFD2" w14:textId="03061AD7" w:rsidR="7B629663" w:rsidRDefault="7B629663" w:rsidP="67F8FF75">
            <w:r w:rsidRPr="67F8FF75">
              <w:rPr>
                <w:rFonts w:eastAsia="Calibri"/>
                <w:szCs w:val="22"/>
              </w:rPr>
              <w:t>3008 II</w:t>
            </w:r>
          </w:p>
        </w:tc>
        <w:tc>
          <w:tcPr>
            <w:tcW w:w="2770" w:type="dxa"/>
          </w:tcPr>
          <w:p w14:paraId="70EF67FF" w14:textId="3E8EF061" w:rsidR="7B629663" w:rsidRDefault="7B629663" w:rsidP="67F8FF75">
            <w:r w:rsidRPr="67F8FF75">
              <w:rPr>
                <w:rFonts w:eastAsia="Calibri"/>
                <w:szCs w:val="22"/>
              </w:rPr>
              <w:t>2.0 BlueHDi</w:t>
            </w:r>
          </w:p>
        </w:tc>
      </w:tr>
      <w:tr w:rsidR="67F8FF75" w14:paraId="7EFFCF52" w14:textId="77777777" w:rsidTr="00622034">
        <w:trPr>
          <w:trHeight w:val="300"/>
        </w:trPr>
        <w:tc>
          <w:tcPr>
            <w:tcW w:w="2770" w:type="dxa"/>
          </w:tcPr>
          <w:p w14:paraId="641B958D" w14:textId="33855F3A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42C26E79" w14:textId="0A0652AF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7ED6C93E" w14:textId="63F00312" w:rsidR="7B629663" w:rsidRDefault="7B629663" w:rsidP="67F8FF75">
            <w:r w:rsidRPr="67F8FF75">
              <w:rPr>
                <w:rFonts w:eastAsia="Calibri"/>
                <w:szCs w:val="22"/>
              </w:rPr>
              <w:t>1.2 PureTech</w:t>
            </w:r>
          </w:p>
        </w:tc>
      </w:tr>
      <w:tr w:rsidR="67F8FF75" w14:paraId="28C44BA7" w14:textId="77777777" w:rsidTr="00622034">
        <w:trPr>
          <w:trHeight w:val="300"/>
        </w:trPr>
        <w:tc>
          <w:tcPr>
            <w:tcW w:w="2770" w:type="dxa"/>
          </w:tcPr>
          <w:p w14:paraId="6928C4F0" w14:textId="57E42652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1A52F30B" w14:textId="51642C15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062B0223" w14:textId="631E12E8" w:rsidR="7B629663" w:rsidRDefault="7B629663" w:rsidP="67F8FF75">
            <w:r w:rsidRPr="67F8FF75">
              <w:rPr>
                <w:rFonts w:eastAsia="Calibri"/>
                <w:szCs w:val="22"/>
              </w:rPr>
              <w:t>1.6 BlueHDi</w:t>
            </w:r>
          </w:p>
        </w:tc>
      </w:tr>
      <w:tr w:rsidR="67F8FF75" w14:paraId="0077956E" w14:textId="77777777" w:rsidTr="00622034">
        <w:trPr>
          <w:trHeight w:val="300"/>
        </w:trPr>
        <w:tc>
          <w:tcPr>
            <w:tcW w:w="2770" w:type="dxa"/>
          </w:tcPr>
          <w:p w14:paraId="7BFC9C96" w14:textId="58E3B92F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2E58272F" w14:textId="16E0BC01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0E50786F" w14:textId="4A5F6DB3" w:rsidR="7B629663" w:rsidRDefault="7B629663" w:rsidP="67F8FF75">
            <w:r w:rsidRPr="67F8FF75">
              <w:rPr>
                <w:rFonts w:eastAsia="Calibri"/>
                <w:szCs w:val="22"/>
              </w:rPr>
              <w:t>1.5 BlueHDi</w:t>
            </w:r>
          </w:p>
        </w:tc>
      </w:tr>
      <w:tr w:rsidR="67F8FF75" w14:paraId="07275C4A" w14:textId="77777777" w:rsidTr="00622034">
        <w:trPr>
          <w:trHeight w:val="300"/>
        </w:trPr>
        <w:tc>
          <w:tcPr>
            <w:tcW w:w="2770" w:type="dxa"/>
          </w:tcPr>
          <w:p w14:paraId="19B40118" w14:textId="03CAB444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7073C78B" w14:textId="43507FC9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650AFC3C" w14:textId="493D2DDA" w:rsidR="7B629663" w:rsidRDefault="7B629663" w:rsidP="00715337">
            <w:pPr>
              <w:keepNext/>
              <w:rPr>
                <w:rFonts w:eastAsia="Calibri"/>
                <w:szCs w:val="22"/>
              </w:rPr>
            </w:pPr>
            <w:r w:rsidRPr="67F8FF75">
              <w:rPr>
                <w:rFonts w:eastAsia="Calibri"/>
                <w:szCs w:val="22"/>
              </w:rPr>
              <w:t>1.6 PureTech</w:t>
            </w:r>
          </w:p>
        </w:tc>
      </w:tr>
    </w:tbl>
    <w:p w14:paraId="3637AFAD" w14:textId="423F4C61" w:rsidR="00715337" w:rsidRDefault="00715337">
      <w:pPr>
        <w:pStyle w:val="Legenda"/>
      </w:pPr>
      <w:bookmarkStart w:id="18" w:name="_Toc179898002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Conhecimento Estrutural das Marcas, Modelos e Motores de veículos que o sistema atende</w:t>
      </w:r>
      <w:bookmarkEnd w:id="18"/>
    </w:p>
    <w:p w14:paraId="42ED01BC" w14:textId="77777777" w:rsidR="00622034" w:rsidRPr="00622034" w:rsidRDefault="00622034" w:rsidP="00622034"/>
    <w:p w14:paraId="199787A5" w14:textId="51DE0A3A" w:rsidR="002D1E67" w:rsidRDefault="002D1E67" w:rsidP="002D1E67">
      <w:pPr>
        <w:pStyle w:val="Cabealho2"/>
      </w:pPr>
      <w:bookmarkStart w:id="19" w:name="_Toc180712094"/>
      <w:r>
        <w:t>Conhecimento Estrutural: Carro, Componente e Níveis Ideais</w:t>
      </w:r>
      <w:bookmarkEnd w:id="19"/>
    </w:p>
    <w:p w14:paraId="2011AB47" w14:textId="02CE0D1E" w:rsidR="00381A18" w:rsidRDefault="002D1E67" w:rsidP="004F7F99">
      <w:pPr>
        <w:ind w:firstLine="432"/>
      </w:pPr>
      <w:r>
        <w:t>Em anexo temos a tabela referente ao conhecimento estrutural</w:t>
      </w:r>
      <w:r w:rsidR="002952CE">
        <w:t xml:space="preserve"> levantado, para cada carro (marca, modelo, motor), temos os componentes.</w:t>
      </w:r>
    </w:p>
    <w:p w14:paraId="0ED24268" w14:textId="77777777" w:rsidR="004F7F99" w:rsidRDefault="004F7F99" w:rsidP="004F7F99">
      <w:pPr>
        <w:ind w:firstLine="432"/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072"/>
      </w:tblGrid>
      <w:tr w:rsidR="004F7F99" w:rsidRPr="004F7F99" w14:paraId="2BC0431F" w14:textId="77777777" w:rsidTr="004F7F99">
        <w:trPr>
          <w:trHeight w:val="531"/>
          <w:jc w:val="center"/>
        </w:trPr>
        <w:tc>
          <w:tcPr>
            <w:tcW w:w="3072" w:type="dxa"/>
          </w:tcPr>
          <w:p w14:paraId="1C3EAEAF" w14:textId="77777777" w:rsidR="004F7F99" w:rsidRPr="004F7F99" w:rsidRDefault="004F7F99" w:rsidP="007A5114">
            <w:r w:rsidRPr="004F7F99">
              <w:t>Bateria</w:t>
            </w:r>
          </w:p>
        </w:tc>
      </w:tr>
      <w:tr w:rsidR="004F7F99" w:rsidRPr="004F7F99" w14:paraId="4EFCB449" w14:textId="77777777" w:rsidTr="004F7F99">
        <w:trPr>
          <w:trHeight w:val="516"/>
          <w:jc w:val="center"/>
        </w:trPr>
        <w:tc>
          <w:tcPr>
            <w:tcW w:w="3072" w:type="dxa"/>
          </w:tcPr>
          <w:p w14:paraId="09DBC40C" w14:textId="77777777" w:rsidR="004F7F99" w:rsidRPr="004F7F99" w:rsidRDefault="004F7F99" w:rsidP="007A5114">
            <w:r w:rsidRPr="004F7F99">
              <w:t>Líquido de Arrefecimento</w:t>
            </w:r>
          </w:p>
        </w:tc>
      </w:tr>
      <w:tr w:rsidR="004F7F99" w:rsidRPr="004F7F99" w14:paraId="5B53393D" w14:textId="77777777" w:rsidTr="004F7F99">
        <w:trPr>
          <w:trHeight w:val="531"/>
          <w:jc w:val="center"/>
        </w:trPr>
        <w:tc>
          <w:tcPr>
            <w:tcW w:w="3072" w:type="dxa"/>
          </w:tcPr>
          <w:p w14:paraId="4F9D29A3" w14:textId="77777777" w:rsidR="004F7F99" w:rsidRPr="004F7F99" w:rsidRDefault="004F7F99" w:rsidP="007A5114">
            <w:r w:rsidRPr="004F7F99">
              <w:t>Óleo do Motor</w:t>
            </w:r>
          </w:p>
        </w:tc>
      </w:tr>
      <w:tr w:rsidR="004F7F99" w:rsidRPr="004F7F99" w14:paraId="6683469F" w14:textId="77777777" w:rsidTr="004F7F99">
        <w:trPr>
          <w:trHeight w:val="516"/>
          <w:jc w:val="center"/>
        </w:trPr>
        <w:tc>
          <w:tcPr>
            <w:tcW w:w="3072" w:type="dxa"/>
          </w:tcPr>
          <w:p w14:paraId="22C7D000" w14:textId="77777777" w:rsidR="004F7F99" w:rsidRPr="004F7F99" w:rsidRDefault="004F7F99" w:rsidP="007A5114">
            <w:r w:rsidRPr="004F7F99">
              <w:t>Fluido de Travão</w:t>
            </w:r>
          </w:p>
        </w:tc>
      </w:tr>
      <w:tr w:rsidR="004F7F99" w:rsidRPr="004F7F99" w14:paraId="0D48F913" w14:textId="77777777" w:rsidTr="004F7F99">
        <w:trPr>
          <w:trHeight w:val="531"/>
          <w:jc w:val="center"/>
        </w:trPr>
        <w:tc>
          <w:tcPr>
            <w:tcW w:w="3072" w:type="dxa"/>
          </w:tcPr>
          <w:p w14:paraId="55392B8F" w14:textId="77777777" w:rsidR="004F7F99" w:rsidRPr="004F7F99" w:rsidRDefault="004F7F99" w:rsidP="007A5114">
            <w:r w:rsidRPr="004F7F99">
              <w:t>Fluido de Transmissão</w:t>
            </w:r>
          </w:p>
        </w:tc>
      </w:tr>
      <w:tr w:rsidR="004F7F99" w:rsidRPr="004F7F99" w14:paraId="5447D0CC" w14:textId="77777777" w:rsidTr="004F7F99">
        <w:trPr>
          <w:trHeight w:val="516"/>
          <w:jc w:val="center"/>
        </w:trPr>
        <w:tc>
          <w:tcPr>
            <w:tcW w:w="3072" w:type="dxa"/>
          </w:tcPr>
          <w:p w14:paraId="43880580" w14:textId="77777777" w:rsidR="004F7F99" w:rsidRPr="004F7F99" w:rsidRDefault="004F7F99" w:rsidP="007A5114">
            <w:r w:rsidRPr="004F7F99">
              <w:t>Motor de Arranque</w:t>
            </w:r>
          </w:p>
        </w:tc>
      </w:tr>
      <w:tr w:rsidR="004F7F99" w:rsidRPr="004F7F99" w14:paraId="4D4145A5" w14:textId="77777777" w:rsidTr="004F7F99">
        <w:trPr>
          <w:trHeight w:val="516"/>
          <w:jc w:val="center"/>
        </w:trPr>
        <w:tc>
          <w:tcPr>
            <w:tcW w:w="3072" w:type="dxa"/>
          </w:tcPr>
          <w:p w14:paraId="6221FF05" w14:textId="77777777" w:rsidR="004F7F99" w:rsidRPr="004F7F99" w:rsidRDefault="004F7F99" w:rsidP="007A5114">
            <w:r w:rsidRPr="004F7F99">
              <w:t>Bloco de Motor</w:t>
            </w:r>
          </w:p>
        </w:tc>
      </w:tr>
    </w:tbl>
    <w:p w14:paraId="27FC87BA" w14:textId="154EAF8B" w:rsidR="004F7F99" w:rsidRDefault="004F7F99" w:rsidP="004F7F99">
      <w:pPr>
        <w:pStyle w:val="Legenda"/>
      </w:pPr>
      <w:bookmarkStart w:id="20" w:name="_Toc180712095"/>
      <w:r>
        <w:t>Tabela 2 – Lista de componentes existentes</w:t>
      </w:r>
    </w:p>
    <w:p w14:paraId="2F3FD9B6" w14:textId="77777777" w:rsidR="004F7F99" w:rsidRDefault="004F7F99" w:rsidP="004F7F99">
      <w:pPr>
        <w:pStyle w:val="Cabealho2"/>
        <w:numPr>
          <w:ilvl w:val="0"/>
          <w:numId w:val="0"/>
        </w:numPr>
        <w:ind w:left="576" w:hanging="576"/>
      </w:pPr>
    </w:p>
    <w:p w14:paraId="2B04842A" w14:textId="7106DC57" w:rsidR="000D5777" w:rsidRPr="000D5777" w:rsidRDefault="04DFA34A" w:rsidP="000D5777">
      <w:pPr>
        <w:pStyle w:val="Cabealho2"/>
      </w:pPr>
      <w:r>
        <w:t xml:space="preserve">Conhecimento Procedimental: </w:t>
      </w:r>
      <w:r w:rsidR="008B727E">
        <w:t>Fluxo de diagnóstico</w:t>
      </w:r>
      <w:bookmarkEnd w:id="20"/>
    </w:p>
    <w:p w14:paraId="245E7629" w14:textId="77777777" w:rsidR="00E37038" w:rsidRDefault="6FB711EA" w:rsidP="00612A69">
      <w:pPr>
        <w:ind w:firstLine="576"/>
      </w:pPr>
      <w:r w:rsidRPr="00DD2037">
        <w:t>O conhecimento adquirido</w:t>
      </w:r>
      <w:r>
        <w:t xml:space="preserve"> </w:t>
      </w:r>
      <w:r w:rsidR="1FA0FFF6">
        <w:t>em sessão com o perito</w:t>
      </w:r>
      <w:r w:rsidRPr="00DD2037">
        <w:t xml:space="preserve"> foi representado através de um sistema de diagnóstico interativo. Ao utilizar a nossa ferramenta, o utilizador é submetido a uma série de perguntas estruturadas</w:t>
      </w:r>
      <w:r w:rsidR="35FAC126" w:rsidRPr="00DD2037">
        <w:t>, com base no fluxograma desenhado</w:t>
      </w:r>
      <w:r w:rsidRPr="00DD2037">
        <w:t xml:space="preserve">, relacionadas com os sintomas e condições do veículo. </w:t>
      </w:r>
    </w:p>
    <w:p w14:paraId="6527EAE5" w14:textId="580A7605" w:rsidR="0029181E" w:rsidRPr="00DD2037" w:rsidRDefault="6FB711EA" w:rsidP="00612A69">
      <w:pPr>
        <w:ind w:firstLine="576"/>
      </w:pPr>
      <w:r w:rsidRPr="00DD2037">
        <w:t>À medida que o utilizador responde, o sistema vai progressivamente afunilando as opções</w:t>
      </w:r>
      <w:r w:rsidR="4F647715" w:rsidRPr="00DD2037">
        <w:t xml:space="preserve"> e</w:t>
      </w:r>
      <w:r w:rsidRPr="00DD2037">
        <w:t xml:space="preserve"> refinando as possíveis causas do problema, até chegar a um diagnóstico final.</w:t>
      </w:r>
    </w:p>
    <w:p w14:paraId="4914FFC5" w14:textId="0F3E7BD2" w:rsidR="34652546" w:rsidRDefault="7BA77300" w:rsidP="67F8FF75">
      <w:pPr>
        <w:ind w:firstLine="576"/>
      </w:pPr>
      <w:r>
        <w:t xml:space="preserve">No </w:t>
      </w:r>
      <w:r w:rsidR="4DDFFD18" w:rsidRPr="25E35B79">
        <w:rPr>
          <w:b/>
          <w:bCs/>
        </w:rPr>
        <w:t>Anexo A</w:t>
      </w:r>
      <w:r w:rsidR="4DDFFD18">
        <w:t xml:space="preserve"> </w:t>
      </w:r>
      <w:r w:rsidR="582B0A90">
        <w:t xml:space="preserve">temos representada a árvore de decisão para a </w:t>
      </w:r>
      <w:r w:rsidR="00FD3989">
        <w:t>deteção</w:t>
      </w:r>
      <w:r w:rsidR="582B0A90">
        <w:t xml:space="preserve"> de avarias e reparações ao nível de mecânica em um automóvel ligeiro.</w:t>
      </w:r>
      <w:r w:rsidR="25BEDF9E">
        <w:t xml:space="preserve"> Ao percorremos o fluxo indicado na árvore, </w:t>
      </w:r>
      <w:r w:rsidR="4DDFFD18">
        <w:t>percebe</w:t>
      </w:r>
      <w:r w:rsidR="2DADF372">
        <w:t>mos</w:t>
      </w:r>
      <w:r w:rsidR="4DDFFD18">
        <w:t xml:space="preserve"> como o problema é resolvido</w:t>
      </w:r>
      <w:r w:rsidR="237491F1">
        <w:t>.</w:t>
      </w:r>
    </w:p>
    <w:p w14:paraId="0102D14D" w14:textId="77777777" w:rsidR="000D5777" w:rsidRDefault="000D5777" w:rsidP="67F8FF75">
      <w:pPr>
        <w:ind w:firstLine="576"/>
      </w:pPr>
    </w:p>
    <w:p w14:paraId="50446A4C" w14:textId="6CBCE762" w:rsidR="000D5777" w:rsidRPr="000D5777" w:rsidRDefault="001946DA" w:rsidP="000D5777">
      <w:pPr>
        <w:pStyle w:val="Cabealho3"/>
      </w:pPr>
      <w:r>
        <w:t>E</w:t>
      </w:r>
      <w:r w:rsidRPr="001946DA">
        <w:t>xemplo de uma solução</w:t>
      </w:r>
    </w:p>
    <w:p w14:paraId="7ADB7BA4" w14:textId="5D624E10" w:rsidR="000D5777" w:rsidRDefault="4B0A7EA1" w:rsidP="000D5777">
      <w:pPr>
        <w:ind w:firstLine="720"/>
      </w:pPr>
      <w:r>
        <w:t>Ao respondermos as perguntas na árvore de decisão temos o seguinte exemplo de uso da base de conhecimento do sistema, para obtenção de um diagnóstico e uma solução para o problema:</w:t>
      </w:r>
    </w:p>
    <w:p w14:paraId="40007AF0" w14:textId="56F63589" w:rsidR="1BF7263A" w:rsidRDefault="1BF7263A" w:rsidP="37CBFC7F">
      <w:pPr>
        <w:pStyle w:val="PargrafodaLista"/>
        <w:numPr>
          <w:ilvl w:val="0"/>
          <w:numId w:val="26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 xml:space="preserve">Qual é a marca do carro? </w:t>
      </w:r>
      <w:r w:rsidRPr="37CBFC7F">
        <w:rPr>
          <w:rFonts w:eastAsia="Calibri"/>
          <w:szCs w:val="22"/>
        </w:rPr>
        <w:t>Opel</w:t>
      </w:r>
    </w:p>
    <w:p w14:paraId="60375E84" w14:textId="3BA65675" w:rsidR="3ABF2452" w:rsidRDefault="3ABF2452" w:rsidP="37CBFC7F">
      <w:pPr>
        <w:pStyle w:val="PargrafodaLista"/>
        <w:numPr>
          <w:ilvl w:val="0"/>
          <w:numId w:val="26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Qual é o modelo do carro?</w:t>
      </w:r>
      <w:r w:rsidRPr="37CBFC7F">
        <w:rPr>
          <w:rFonts w:eastAsia="Calibri"/>
          <w:szCs w:val="22"/>
        </w:rPr>
        <w:t xml:space="preserve"> Astra J</w:t>
      </w:r>
    </w:p>
    <w:p w14:paraId="28A08E69" w14:textId="5A835B79" w:rsidR="3ABF2452" w:rsidRDefault="3ABF2452" w:rsidP="37CBFC7F">
      <w:pPr>
        <w:pStyle w:val="PargrafodaLista"/>
        <w:numPr>
          <w:ilvl w:val="0"/>
          <w:numId w:val="26"/>
        </w:numPr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Qual é o motor do carro?</w:t>
      </w:r>
      <w:r w:rsidR="5AA91DE8" w:rsidRPr="37CBFC7F">
        <w:rPr>
          <w:rFonts w:eastAsia="Calibri"/>
          <w:b/>
          <w:bCs/>
          <w:szCs w:val="22"/>
        </w:rPr>
        <w:t xml:space="preserve"> </w:t>
      </w:r>
      <w:r w:rsidRPr="37CBFC7F">
        <w:rPr>
          <w:rFonts w:eastAsia="Calibri"/>
          <w:szCs w:val="22"/>
        </w:rPr>
        <w:t>1.6 CDTi</w:t>
      </w:r>
    </w:p>
    <w:p w14:paraId="21FAB00E" w14:textId="7030C43A" w:rsidR="3ABF2452" w:rsidRDefault="3ABF2452" w:rsidP="37CBFC7F">
      <w:pPr>
        <w:pStyle w:val="PargrafodaLista"/>
        <w:numPr>
          <w:ilvl w:val="0"/>
          <w:numId w:val="26"/>
        </w:numPr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Componentes disponíveis</w:t>
      </w:r>
      <w:r w:rsidR="117C3CC0" w:rsidRPr="37CBFC7F">
        <w:rPr>
          <w:rFonts w:eastAsia="Calibri"/>
          <w:b/>
          <w:bCs/>
          <w:szCs w:val="22"/>
        </w:rPr>
        <w:t xml:space="preserve"> para este motor</w:t>
      </w:r>
      <w:r w:rsidRPr="37CBFC7F">
        <w:rPr>
          <w:rFonts w:eastAsia="Calibri"/>
          <w:b/>
          <w:bCs/>
          <w:szCs w:val="22"/>
        </w:rPr>
        <w:t>:</w:t>
      </w:r>
    </w:p>
    <w:p w14:paraId="784BBF53" w14:textId="64CF7A62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Bateria (Min Ideal: 65.0, Max Ideal: 75.0, Unidade: Ah)</w:t>
      </w:r>
    </w:p>
    <w:p w14:paraId="76788908" w14:textId="79CEF73A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Líquido de Arrefecimento (Min Ideal: 6.0, Max Ideal: 8.0, Unidade: Litros)</w:t>
      </w:r>
    </w:p>
    <w:p w14:paraId="60492C3C" w14:textId="28D40B3F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Óleo do Motor (Min Ideal: 4.5, Max Ideal: 5.0, Unidade: Litros)</w:t>
      </w:r>
    </w:p>
    <w:p w14:paraId="5868049C" w14:textId="3FC50855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Fluido de Travão (Min Ideal: 0.6, Max Ideal: 1.0, Unidade: Litros)</w:t>
      </w:r>
    </w:p>
    <w:p w14:paraId="6C03E0B6" w14:textId="717946F3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Fluido de Transmissão (Min Ideal: 2.0, Max Ideal: 2.5, Unidade: Litros)</w:t>
      </w:r>
    </w:p>
    <w:p w14:paraId="0E0B1DC2" w14:textId="1F3E26CD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Motor de Arranque (Min Ideal: 1.4, Max Ideal: 1.4, Unidade: kW)</w:t>
      </w:r>
    </w:p>
    <w:p w14:paraId="133F3CD1" w14:textId="36072C8C" w:rsidR="00E8570B" w:rsidRDefault="3ABF2452" w:rsidP="00E8570B">
      <w:pPr>
        <w:ind w:left="720" w:firstLine="576"/>
        <w:rPr>
          <w:rFonts w:eastAsia="Calibri"/>
          <w:b/>
        </w:rPr>
      </w:pPr>
      <w:r w:rsidRPr="109AA602">
        <w:rPr>
          <w:rFonts w:eastAsia="Calibri"/>
          <w:b/>
        </w:rPr>
        <w:t xml:space="preserve">Bloco de Motor (Min Ideal: 85.0, Max Ideal: 110.0, Unidade: C) </w:t>
      </w:r>
    </w:p>
    <w:p w14:paraId="074D5B24" w14:textId="70964690" w:rsidR="3ABF2452" w:rsidRDefault="3ABF2452" w:rsidP="109AA602">
      <w:pPr>
        <w:pStyle w:val="PargrafodaLista"/>
        <w:numPr>
          <w:ilvl w:val="0"/>
          <w:numId w:val="29"/>
        </w:numPr>
        <w:rPr>
          <w:rFonts w:eastAsia="Calibri"/>
          <w:b/>
        </w:rPr>
      </w:pPr>
      <w:r w:rsidRPr="109AA602">
        <w:rPr>
          <w:rFonts w:eastAsia="Calibri"/>
          <w:b/>
        </w:rPr>
        <w:t>Carro selecionado:</w:t>
      </w:r>
    </w:p>
    <w:p w14:paraId="4FD60CE2" w14:textId="0020971D" w:rsidR="3ABF2452" w:rsidRDefault="3ABF2452" w:rsidP="37CBFC7F">
      <w:pPr>
        <w:ind w:left="144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Marca: Opel</w:t>
      </w:r>
    </w:p>
    <w:p w14:paraId="44985047" w14:textId="1F647FFF" w:rsidR="3ABF2452" w:rsidRDefault="3ABF2452" w:rsidP="37CBFC7F">
      <w:pPr>
        <w:ind w:left="144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lastRenderedPageBreak/>
        <w:t>Modelo: Astra J</w:t>
      </w:r>
    </w:p>
    <w:p w14:paraId="1268727D" w14:textId="360F1A3E" w:rsidR="00E8570B" w:rsidRDefault="3ABF2452" w:rsidP="00E8570B">
      <w:pPr>
        <w:ind w:left="144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Motor: 1.6 CDTi</w:t>
      </w:r>
    </w:p>
    <w:p w14:paraId="0F31C412" w14:textId="121A120A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O carro apresenta algum problema? (Sim/Não)</w:t>
      </w:r>
      <w:r w:rsidRPr="37CBFC7F">
        <w:rPr>
          <w:rFonts w:eastAsia="Calibri"/>
          <w:szCs w:val="22"/>
        </w:rPr>
        <w:t xml:space="preserve"> Sim</w:t>
      </w:r>
    </w:p>
    <w:p w14:paraId="5805251B" w14:textId="7B07F40D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O carro liga a chave? (Sim/Não)</w:t>
      </w:r>
      <w:r w:rsidRPr="37CBFC7F">
        <w:rPr>
          <w:rFonts w:eastAsia="Calibri"/>
          <w:szCs w:val="22"/>
        </w:rPr>
        <w:t xml:space="preserve"> Sim</w:t>
      </w:r>
    </w:p>
    <w:p w14:paraId="42258B19" w14:textId="0A9323EC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 xml:space="preserve">O carro </w:t>
      </w:r>
      <w:r w:rsidR="005C1E7C" w:rsidRPr="37CBFC7F">
        <w:rPr>
          <w:rFonts w:eastAsia="Calibri"/>
          <w:b/>
          <w:bCs/>
          <w:szCs w:val="22"/>
        </w:rPr>
        <w:t>liga,</w:t>
      </w:r>
      <w:r w:rsidRPr="37CBFC7F">
        <w:rPr>
          <w:rFonts w:eastAsia="Calibri"/>
          <w:b/>
          <w:bCs/>
          <w:szCs w:val="22"/>
        </w:rPr>
        <w:t xml:space="preserve"> mas vai abaixo? (Sim/Não)</w:t>
      </w:r>
      <w:r w:rsidRPr="37CBFC7F">
        <w:rPr>
          <w:rFonts w:eastAsia="Calibri"/>
          <w:szCs w:val="22"/>
        </w:rPr>
        <w:t xml:space="preserve"> Sim</w:t>
      </w:r>
    </w:p>
    <w:p w14:paraId="5DF0B198" w14:textId="4F22D2B4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O motor está a sobreaquecer? (Sim/Não)</w:t>
      </w:r>
      <w:r w:rsidRPr="37CBFC7F">
        <w:rPr>
          <w:rFonts w:eastAsia="Calibri"/>
          <w:szCs w:val="22"/>
        </w:rPr>
        <w:t xml:space="preserve"> Sim</w:t>
      </w:r>
    </w:p>
    <w:p w14:paraId="4038858A" w14:textId="7AD2D9FF" w:rsidR="08417309" w:rsidRPr="00FD3989" w:rsidRDefault="00FD3989" w:rsidP="00FD3989">
      <w:pPr>
        <w:pStyle w:val="PargrafodaLista"/>
        <w:numPr>
          <w:ilvl w:val="0"/>
          <w:numId w:val="24"/>
        </w:numPr>
        <w:rPr>
          <w:rFonts w:eastAsia="Calibri"/>
          <w:b/>
          <w:bCs/>
          <w:szCs w:val="22"/>
        </w:rPr>
      </w:pPr>
      <w:r w:rsidRPr="00FD3989">
        <w:rPr>
          <w:rFonts w:eastAsia="Calibri"/>
          <w:b/>
        </w:rPr>
        <w:t>Verifique o sistema de arrefecimento. O radiador ou ventoinha está com defeito?</w:t>
      </w:r>
      <w:r w:rsidRPr="08417309">
        <w:rPr>
          <w:rFonts w:eastAsia="Calibri"/>
          <w:b/>
        </w:rPr>
        <w:t xml:space="preserve"> (Sim/Não)</w:t>
      </w:r>
      <w:r>
        <w:rPr>
          <w:rFonts w:eastAsia="Calibri"/>
          <w:b/>
        </w:rPr>
        <w:t xml:space="preserve"> </w:t>
      </w:r>
      <w:r w:rsidRPr="00FD3989">
        <w:rPr>
          <w:rFonts w:eastAsia="Calibri"/>
          <w:bCs/>
        </w:rPr>
        <w:t>Sim</w:t>
      </w:r>
    </w:p>
    <w:p w14:paraId="679DDA0A" w14:textId="594041B1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b/>
        </w:rPr>
      </w:pPr>
      <w:r w:rsidRPr="050792EE">
        <w:rPr>
          <w:rFonts w:eastAsia="Calibri"/>
          <w:b/>
        </w:rPr>
        <w:t>Diagnóstico: Problema no radiador ou ventoinha</w:t>
      </w:r>
    </w:p>
    <w:p w14:paraId="0367BF35" w14:textId="0035E7DB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b/>
        </w:rPr>
      </w:pPr>
      <w:r w:rsidRPr="050792EE">
        <w:rPr>
          <w:rFonts w:eastAsia="Calibri"/>
          <w:b/>
        </w:rPr>
        <w:t>Solução: Substituir radiador/ventoinha</w:t>
      </w:r>
    </w:p>
    <w:p w14:paraId="793183EC" w14:textId="5BC838FD" w:rsidR="001946DA" w:rsidRDefault="5D3ABEF8" w:rsidP="003B1B25">
      <w:pPr>
        <w:pStyle w:val="Legenda"/>
      </w:pPr>
      <w:bookmarkStart w:id="21" w:name="_Toc180712107"/>
      <w:r>
        <w:rPr>
          <w:noProof/>
        </w:rPr>
        <w:drawing>
          <wp:inline distT="0" distB="0" distL="0" distR="0" wp14:anchorId="5B0A2362" wp14:editId="7B9EF90E">
            <wp:extent cx="4943475" cy="2104767"/>
            <wp:effectExtent l="0" t="0" r="0" b="0"/>
            <wp:docPr id="1088636655" name="Picture 108863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48" cy="21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 w:rsidR="001946DA">
        <w:fldChar w:fldCharType="begin"/>
      </w:r>
      <w:r w:rsidR="001946DA">
        <w:instrText>SEQ Figura \* ARABIC</w:instrText>
      </w:r>
      <w:r w:rsidR="001946DA">
        <w:fldChar w:fldCharType="separate"/>
      </w:r>
      <w:r w:rsidR="009C3878">
        <w:rPr>
          <w:noProof/>
        </w:rPr>
        <w:t>3</w:t>
      </w:r>
      <w:r w:rsidR="001946DA">
        <w:fldChar w:fldCharType="end"/>
      </w:r>
      <w:r>
        <w:t xml:space="preserve"> – Exemplo de uma solução no sistema Drools</w:t>
      </w:r>
      <w:bookmarkEnd w:id="21"/>
    </w:p>
    <w:p w14:paraId="53D8D381" w14:textId="77777777" w:rsidR="007B44A5" w:rsidRPr="007B44A5" w:rsidRDefault="007B44A5" w:rsidP="007B44A5"/>
    <w:p w14:paraId="2FCD7E47" w14:textId="3CD16F18" w:rsidR="00E8570B" w:rsidRDefault="0054638D" w:rsidP="007B44A5">
      <w:pPr>
        <w:pStyle w:val="Cabealho1"/>
        <w:jc w:val="left"/>
      </w:pPr>
      <w:bookmarkStart w:id="22" w:name="_Toc180712096"/>
      <w:r>
        <w:t>Módulos de Explicações no Sistema</w:t>
      </w:r>
      <w:r w:rsidR="003B1B25">
        <w:t xml:space="preserve"> </w:t>
      </w:r>
      <w:r w:rsidR="00B766B7">
        <w:t xml:space="preserve">Pericial </w:t>
      </w:r>
      <w:r w:rsidR="00ED58DA">
        <w:t>Drools</w:t>
      </w:r>
      <w:bookmarkEnd w:id="22"/>
    </w:p>
    <w:p w14:paraId="50450EB4" w14:textId="0DD0F072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>O uso do Drools no projeto é central para a implementação do sistema de diagnóstico</w:t>
      </w:r>
      <w:r w:rsidR="002A076E">
        <w:rPr>
          <w:rFonts w:eastAsia="Calibri"/>
        </w:rPr>
        <w:t>, e</w:t>
      </w:r>
      <w:r w:rsidRPr="005B6621">
        <w:rPr>
          <w:rFonts w:eastAsia="Calibri"/>
        </w:rPr>
        <w:t>le atua como o motor de regras, avaliando os fatos inseridos e disparando as regras apropriadas para fornecer respostas e conclusões baseadas no estado do carro e nas solicitações do perito</w:t>
      </w:r>
      <w:r w:rsidR="001E3E4C">
        <w:rPr>
          <w:rFonts w:eastAsia="Calibri"/>
        </w:rPr>
        <w:t xml:space="preserve">, o </w:t>
      </w:r>
      <w:r w:rsidRPr="005B6621">
        <w:rPr>
          <w:rFonts w:eastAsia="Calibri"/>
        </w:rPr>
        <w:t>projeto foi estruturado com uma série de classes que interagem diretamente com o Drools.</w:t>
      </w:r>
    </w:p>
    <w:p w14:paraId="0451ED21" w14:textId="77777777" w:rsidR="005B6621" w:rsidRPr="00ED58DA" w:rsidRDefault="005B6621" w:rsidP="005B6621">
      <w:pPr>
        <w:rPr>
          <w:rFonts w:eastAsia="Calibri"/>
          <w:b/>
          <w:bCs/>
        </w:rPr>
      </w:pPr>
      <w:r w:rsidRPr="00ED58DA">
        <w:rPr>
          <w:rFonts w:eastAsia="Calibri"/>
          <w:b/>
          <w:bCs/>
        </w:rPr>
        <w:t>Estrutura do Drools e Interação com as Classes</w:t>
      </w:r>
    </w:p>
    <w:p w14:paraId="5602C761" w14:textId="3F482758" w:rsid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Carro, Marca, Modelo, Motor e Componente </w:t>
      </w:r>
      <w:r w:rsidR="00ED58DA">
        <w:rPr>
          <w:rFonts w:eastAsia="Calibri"/>
        </w:rPr>
        <w:t>e</w:t>
      </w:r>
      <w:r w:rsidRPr="005B6621">
        <w:rPr>
          <w:rFonts w:eastAsia="Calibri"/>
        </w:rPr>
        <w:t>stas classes representam o domínio do problema</w:t>
      </w:r>
      <w:r w:rsidR="00ED58DA">
        <w:rPr>
          <w:rFonts w:eastAsia="Calibri"/>
        </w:rPr>
        <w:t>, pois através delas conseguimos definir</w:t>
      </w:r>
      <w:r w:rsidRPr="005B6621">
        <w:rPr>
          <w:rFonts w:eastAsia="Calibri"/>
        </w:rPr>
        <w:t xml:space="preserve"> as entidades principais envolvidas no diagnóstico.</w:t>
      </w:r>
    </w:p>
    <w:p w14:paraId="535634C6" w14:textId="77777777" w:rsidR="004F7F99" w:rsidRPr="005B6621" w:rsidRDefault="004F7F99" w:rsidP="005B6621">
      <w:pPr>
        <w:rPr>
          <w:rFonts w:eastAsia="Calibri"/>
        </w:rPr>
      </w:pPr>
    </w:p>
    <w:p w14:paraId="51DAB315" w14:textId="77777777" w:rsidR="00955909" w:rsidRPr="00955909" w:rsidRDefault="005B6621" w:rsidP="005B6621">
      <w:pPr>
        <w:rPr>
          <w:rFonts w:eastAsia="Calibri"/>
          <w:b/>
          <w:bCs/>
        </w:rPr>
      </w:pPr>
      <w:r w:rsidRPr="00955909">
        <w:rPr>
          <w:rFonts w:eastAsia="Calibri"/>
          <w:b/>
          <w:bCs/>
        </w:rPr>
        <w:t xml:space="preserve">DiagnosticService </w:t>
      </w:r>
    </w:p>
    <w:p w14:paraId="7CBC1F9C" w14:textId="7E54EB34" w:rsidR="00955909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Esta classe é responsável por </w:t>
      </w:r>
      <w:r w:rsidR="00955909">
        <w:rPr>
          <w:rFonts w:eastAsia="Calibri"/>
        </w:rPr>
        <w:t>gerir</w:t>
      </w:r>
      <w:r w:rsidRPr="005B6621">
        <w:rPr>
          <w:rFonts w:eastAsia="Calibri"/>
        </w:rPr>
        <w:t xml:space="preserve"> a lógica de interação entre o sistema e o motor de regras Drools</w:t>
      </w:r>
      <w:r w:rsidR="00955909">
        <w:rPr>
          <w:rFonts w:eastAsia="Calibri"/>
        </w:rPr>
        <w:t>, esta classe</w:t>
      </w:r>
      <w:r w:rsidRPr="005B6621">
        <w:rPr>
          <w:rFonts w:eastAsia="Calibri"/>
        </w:rPr>
        <w:t xml:space="preserve"> contém os métodos que inicializam a sessão do Drools (KieSession), inserem fatos e disparam as regras.</w:t>
      </w:r>
    </w:p>
    <w:p w14:paraId="1F1A7E1F" w14:textId="5AB50FCD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A lógica do DiagnosticService </w:t>
      </w:r>
      <w:r w:rsidR="00955909">
        <w:rPr>
          <w:rFonts w:eastAsia="Calibri"/>
        </w:rPr>
        <w:t>concentra-se na i</w:t>
      </w:r>
      <w:r w:rsidRPr="005B6621">
        <w:rPr>
          <w:rFonts w:eastAsia="Calibri"/>
        </w:rPr>
        <w:t xml:space="preserve">nicialização do </w:t>
      </w:r>
      <w:r w:rsidR="00955909" w:rsidRPr="005B6621">
        <w:rPr>
          <w:rFonts w:eastAsia="Calibri"/>
        </w:rPr>
        <w:t>Diagnóstico</w:t>
      </w:r>
      <w:r w:rsidR="00955909">
        <w:rPr>
          <w:rFonts w:eastAsia="Calibri"/>
        </w:rPr>
        <w:t>,</w:t>
      </w:r>
      <w:r w:rsidR="00955909" w:rsidRPr="005B6621">
        <w:rPr>
          <w:rFonts w:eastAsia="Calibri"/>
        </w:rPr>
        <w:t xml:space="preserve"> </w:t>
      </w:r>
      <w:r w:rsidR="00955909">
        <w:rPr>
          <w:rFonts w:eastAsia="Calibri"/>
        </w:rPr>
        <w:t>o</w:t>
      </w:r>
      <w:r w:rsidRPr="005B6621">
        <w:rPr>
          <w:rFonts w:eastAsia="Calibri"/>
        </w:rPr>
        <w:t xml:space="preserve"> método </w:t>
      </w:r>
      <w:r w:rsidR="00ED58DA" w:rsidRPr="005B6621">
        <w:rPr>
          <w:rFonts w:eastAsia="Calibri"/>
        </w:rPr>
        <w:t>iniciarDiagnostico (</w:t>
      </w:r>
      <w:r w:rsidRPr="005B6621">
        <w:rPr>
          <w:rFonts w:eastAsia="Calibri"/>
        </w:rPr>
        <w:t>) recebe o objeto Carro selecionado pelo perito e inicia a sessão Drools. Ele carrega o estado do carro e dos componentes no KieSession e dispara as primeiras regras. Além disso, o serviço insere no sistema o objeto Resposta, que será atualizado com os resultados das regras disparadas.</w:t>
      </w:r>
    </w:p>
    <w:p w14:paraId="008CD383" w14:textId="2AB97D5D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O método </w:t>
      </w:r>
      <w:r w:rsidR="00ED58DA" w:rsidRPr="005B6621">
        <w:rPr>
          <w:rFonts w:eastAsia="Calibri"/>
        </w:rPr>
        <w:t>processarResposta (</w:t>
      </w:r>
      <w:r w:rsidRPr="005B6621">
        <w:rPr>
          <w:rFonts w:eastAsia="Calibri"/>
        </w:rPr>
        <w:t xml:space="preserve">) é responsável por atualizar a sessão Drools conforme as interações </w:t>
      </w:r>
      <w:r w:rsidR="00ED58DA" w:rsidRPr="005B6621">
        <w:rPr>
          <w:rFonts w:eastAsia="Calibri"/>
        </w:rPr>
        <w:t>continuam reavaliando</w:t>
      </w:r>
      <w:r w:rsidRPr="005B6621">
        <w:rPr>
          <w:rFonts w:eastAsia="Calibri"/>
        </w:rPr>
        <w:t xml:space="preserve"> os fatos e disparando novas regras até que o diagnóstico esteja concluído.</w:t>
      </w:r>
    </w:p>
    <w:p w14:paraId="2C4E1A1A" w14:textId="77777777" w:rsidR="00A34FFF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A classe Resposta serve como um </w:t>
      </w:r>
      <w:r w:rsidR="00ED58DA" w:rsidRPr="005B6621">
        <w:rPr>
          <w:rFonts w:eastAsia="Calibri"/>
        </w:rPr>
        <w:t>container</w:t>
      </w:r>
      <w:r w:rsidRPr="005B6621">
        <w:rPr>
          <w:rFonts w:eastAsia="Calibri"/>
        </w:rPr>
        <w:t xml:space="preserve"> para o progresso e o resultado do diagnóstico. </w:t>
      </w:r>
    </w:p>
    <w:p w14:paraId="12862F3A" w14:textId="15EFD1BE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À medida que as regras são disparadas no Drools, esta classe é atualizada com o estado atual do diagnóstico, indicando se o processo foi concluído ou se novas perguntas devem ser feitas. Além disso, a Resposta contém as evidências que serão explicadas pelos módulos de explicação "How", </w:t>
      </w:r>
      <w:r w:rsidR="00ED58DA" w:rsidRPr="005B6621">
        <w:rPr>
          <w:rFonts w:eastAsia="Calibri"/>
        </w:rPr>
        <w:t>“Why” e “WhyNot”</w:t>
      </w:r>
      <w:r w:rsidRPr="005B6621">
        <w:rPr>
          <w:rFonts w:eastAsia="Calibri"/>
        </w:rPr>
        <w:t>.</w:t>
      </w:r>
    </w:p>
    <w:p w14:paraId="594C40B9" w14:textId="643B913C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>O DroolsWithWhyNot é a classe que encapsula toda a lógica de integração do motor de regras Drools com o sistema de explicações</w:t>
      </w:r>
      <w:r w:rsidR="00A34FFF">
        <w:rPr>
          <w:rFonts w:eastAsia="Calibri"/>
        </w:rPr>
        <w:t xml:space="preserve">, ele inicializa a sessão </w:t>
      </w:r>
      <w:r w:rsidRPr="005B6621">
        <w:rPr>
          <w:rFonts w:eastAsia="Calibri"/>
        </w:rPr>
        <w:t>do KieSession, a inserção de fatos e a monitoração das regras disparadas ou não disparadas.</w:t>
      </w:r>
    </w:p>
    <w:p w14:paraId="5D5BDFB5" w14:textId="7B4B9187" w:rsidR="005B6621" w:rsidRPr="005B6621" w:rsidRDefault="00E46860" w:rsidP="005B6621">
      <w:pPr>
        <w:rPr>
          <w:rFonts w:eastAsia="Calibri"/>
        </w:rPr>
      </w:pPr>
      <w:r>
        <w:rPr>
          <w:rFonts w:eastAsia="Calibri"/>
        </w:rPr>
        <w:t xml:space="preserve">A </w:t>
      </w:r>
      <w:r w:rsidR="005B6621" w:rsidRPr="005B6621">
        <w:rPr>
          <w:rFonts w:eastAsia="Calibri"/>
        </w:rPr>
        <w:t xml:space="preserve">classe implementa um listener (AgendaEventListener) que monitora todas as regras, </w:t>
      </w:r>
      <w:r w:rsidR="00ED58DA">
        <w:rPr>
          <w:rFonts w:eastAsia="Calibri"/>
        </w:rPr>
        <w:t>regista</w:t>
      </w:r>
      <w:r w:rsidR="005B6621" w:rsidRPr="005B6621">
        <w:rPr>
          <w:rFonts w:eastAsia="Calibri"/>
        </w:rPr>
        <w:t xml:space="preserve"> quais foram disparadas e quais não foram, </w:t>
      </w:r>
      <w:r w:rsidR="00955909">
        <w:rPr>
          <w:rFonts w:eastAsia="Calibri"/>
        </w:rPr>
        <w:t>fornecem</w:t>
      </w:r>
      <w:r w:rsidR="005B6621" w:rsidRPr="005B6621">
        <w:rPr>
          <w:rFonts w:eastAsia="Calibri"/>
        </w:rPr>
        <w:t xml:space="preserve"> dados essenciais para o módulo WhyNot, que explica por que certas conclusões não foram alcançadas.</w:t>
      </w:r>
    </w:p>
    <w:p w14:paraId="161EAD1B" w14:textId="3D0822C5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>A classe KnowledgeBase é responsável por carregar e compilar os arquivos de regras DRL que definem os diagnósticos de carros. Este arquivo contém as condições e as ações de cada regra. O KnowledgeBase também permite a geração de consultas dinâmicas para avaliar regras específicas.</w:t>
      </w:r>
    </w:p>
    <w:p w14:paraId="31E39CEE" w14:textId="161A7884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>A KnowledgeBase busca arquivos DRL, compila as regras e cria o KieBase, que é usado para executar a lógica de regras no sistema</w:t>
      </w:r>
      <w:r w:rsidR="000C5257">
        <w:rPr>
          <w:rFonts w:eastAsia="Calibri"/>
        </w:rPr>
        <w:t xml:space="preserve">, a </w:t>
      </w:r>
      <w:r w:rsidRPr="005B6621">
        <w:rPr>
          <w:rFonts w:eastAsia="Calibri"/>
        </w:rPr>
        <w:t>separação permite que as regras sejam facilmente mantidas e atualizadas sem a necessidade de alterar o código principal da aplicação.</w:t>
      </w:r>
    </w:p>
    <w:p w14:paraId="4979A869" w14:textId="7DAB4FA1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lastRenderedPageBreak/>
        <w:t xml:space="preserve">CheckWorkingMemory </w:t>
      </w:r>
      <w:r w:rsidR="000C5257">
        <w:rPr>
          <w:rFonts w:eastAsia="Calibri"/>
        </w:rPr>
        <w:t>a</w:t>
      </w:r>
      <w:r w:rsidRPr="005B6621">
        <w:rPr>
          <w:rFonts w:eastAsia="Calibri"/>
        </w:rPr>
        <w:t xml:space="preserve"> classe auxilia na validação da memória de trabalho do </w:t>
      </w:r>
      <w:r w:rsidR="000C5257" w:rsidRPr="005B6621">
        <w:rPr>
          <w:rFonts w:eastAsia="Calibri"/>
        </w:rPr>
        <w:t>Drools</w:t>
      </w:r>
      <w:r w:rsidR="000C5257">
        <w:rPr>
          <w:rFonts w:eastAsia="Calibri"/>
        </w:rPr>
        <w:t xml:space="preserve">, </w:t>
      </w:r>
      <w:r w:rsidR="000C5257" w:rsidRPr="005B6621">
        <w:rPr>
          <w:rFonts w:eastAsia="Calibri"/>
        </w:rPr>
        <w:t>garante</w:t>
      </w:r>
      <w:r w:rsidRPr="005B6621">
        <w:rPr>
          <w:rFonts w:eastAsia="Calibri"/>
        </w:rPr>
        <w:t xml:space="preserve"> que os fatos inseridos na sessão estão corretos e que a memória de trabalho está sendo manipulada de maneira eficiente.</w:t>
      </w:r>
    </w:p>
    <w:p w14:paraId="0F54E931" w14:textId="68F6ADEC" w:rsidR="000C5257" w:rsidRPr="000C5257" w:rsidRDefault="005B6621" w:rsidP="000C5257">
      <w:pPr>
        <w:pStyle w:val="PargrafodaLista"/>
        <w:numPr>
          <w:ilvl w:val="0"/>
          <w:numId w:val="30"/>
        </w:numPr>
        <w:rPr>
          <w:rFonts w:eastAsia="Calibri"/>
          <w:b/>
          <w:bCs/>
        </w:rPr>
      </w:pPr>
      <w:r w:rsidRPr="000C5257">
        <w:rPr>
          <w:rFonts w:eastAsia="Calibri"/>
          <w:b/>
          <w:bCs/>
        </w:rPr>
        <w:t xml:space="preserve">diagnostic.drl e </w:t>
      </w:r>
      <w:r w:rsidR="00ED58DA" w:rsidRPr="000C5257">
        <w:rPr>
          <w:rFonts w:eastAsia="Calibri"/>
          <w:b/>
          <w:bCs/>
        </w:rPr>
        <w:t>rules.drl</w:t>
      </w:r>
    </w:p>
    <w:p w14:paraId="5B3EA999" w14:textId="0DBBC0DD" w:rsidR="005B6621" w:rsidRPr="005B6621" w:rsidRDefault="00ED58DA" w:rsidP="005B6621">
      <w:pPr>
        <w:rPr>
          <w:rFonts w:eastAsia="Calibri"/>
        </w:rPr>
      </w:pPr>
      <w:r w:rsidRPr="005B6621">
        <w:rPr>
          <w:rFonts w:eastAsia="Calibri"/>
        </w:rPr>
        <w:t>Os</w:t>
      </w:r>
      <w:r w:rsidR="005B6621" w:rsidRPr="005B6621">
        <w:rPr>
          <w:rFonts w:eastAsia="Calibri"/>
        </w:rPr>
        <w:t xml:space="preserve"> </w:t>
      </w:r>
      <w:r w:rsidRPr="005B6621">
        <w:rPr>
          <w:rFonts w:eastAsia="Calibri"/>
        </w:rPr>
        <w:t>arquivos. drl</w:t>
      </w:r>
      <w:r w:rsidR="005B6621" w:rsidRPr="005B6621">
        <w:rPr>
          <w:rFonts w:eastAsia="Calibri"/>
        </w:rPr>
        <w:t xml:space="preserve"> contêm as regras de negócios que definem o comportamento do sistema de diagnóstico</w:t>
      </w:r>
      <w:r w:rsidR="000C5257">
        <w:rPr>
          <w:rFonts w:eastAsia="Calibri"/>
        </w:rPr>
        <w:t>, os</w:t>
      </w:r>
      <w:r w:rsidR="005B6621" w:rsidRPr="005B6621">
        <w:rPr>
          <w:rFonts w:eastAsia="Calibri"/>
        </w:rPr>
        <w:t xml:space="preserve"> arquivos seguem a sintaxe do Drools e contêm condições baseadas nos componentes do carro, como falhas no motor ou nos freios, e definem as ações que o sistema deve executar quando essas condições são atendidas.</w:t>
      </w:r>
    </w:p>
    <w:p w14:paraId="0FBBC0F4" w14:textId="32F949BD" w:rsid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As regras também são usadas para determinar se o diagnóstico foi concluído ou se é necessário </w:t>
      </w:r>
      <w:r w:rsidR="00145736">
        <w:rPr>
          <w:rFonts w:eastAsia="Calibri"/>
        </w:rPr>
        <w:t>obter</w:t>
      </w:r>
      <w:r w:rsidRPr="005B6621">
        <w:rPr>
          <w:rFonts w:eastAsia="Calibri"/>
        </w:rPr>
        <w:t xml:space="preserve"> mais dados</w:t>
      </w:r>
      <w:r w:rsidR="00145736">
        <w:rPr>
          <w:rFonts w:eastAsia="Calibri"/>
        </w:rPr>
        <w:t xml:space="preserve"> para chegar a um possivel diagnostico e a sua possivel solução</w:t>
      </w:r>
      <w:r w:rsidRPr="005B6621">
        <w:rPr>
          <w:rFonts w:eastAsia="Calibri"/>
        </w:rPr>
        <w:t>.</w:t>
      </w:r>
    </w:p>
    <w:p w14:paraId="579997C5" w14:textId="77777777" w:rsidR="007B44A5" w:rsidRPr="005B6621" w:rsidRDefault="007B44A5" w:rsidP="005B6621">
      <w:pPr>
        <w:rPr>
          <w:rFonts w:eastAsia="Calibri"/>
        </w:rPr>
      </w:pPr>
    </w:p>
    <w:p w14:paraId="30E613A1" w14:textId="77777777" w:rsidR="005B6621" w:rsidRPr="00145736" w:rsidRDefault="005B6621" w:rsidP="00145736">
      <w:pPr>
        <w:rPr>
          <w:rFonts w:eastAsia="Calibri"/>
          <w:b/>
          <w:bCs/>
        </w:rPr>
      </w:pPr>
      <w:r w:rsidRPr="00145736">
        <w:rPr>
          <w:rFonts w:eastAsia="Calibri"/>
          <w:b/>
          <w:bCs/>
        </w:rPr>
        <w:t>Ciclo de Execução no Drools</w:t>
      </w:r>
    </w:p>
    <w:p w14:paraId="5EC98DCB" w14:textId="5F38170D" w:rsidR="005B6621" w:rsidRPr="00145736" w:rsidRDefault="00145736" w:rsidP="00145736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Inserir</w:t>
      </w:r>
      <w:r w:rsidR="005B6621" w:rsidRPr="00145736">
        <w:rPr>
          <w:rFonts w:eastAsia="Calibri"/>
          <w:b/>
          <w:bCs/>
        </w:rPr>
        <w:t xml:space="preserve"> de</w:t>
      </w:r>
      <w:r>
        <w:rPr>
          <w:rFonts w:eastAsia="Calibri"/>
          <w:b/>
          <w:bCs/>
        </w:rPr>
        <w:t xml:space="preserve"> </w:t>
      </w:r>
      <w:r w:rsidR="005B6621" w:rsidRPr="00145736">
        <w:rPr>
          <w:rFonts w:eastAsia="Calibri"/>
          <w:b/>
          <w:bCs/>
        </w:rPr>
        <w:t>Fatos:</w:t>
      </w:r>
      <w:r w:rsidR="005B6621" w:rsidRPr="00145736">
        <w:rPr>
          <w:rFonts w:eastAsia="Calibri"/>
        </w:rPr>
        <w:t xml:space="preserve"> Quando o perito seleciona um carro para diagnóstico, o DiagnosticService insere os fatos relevantes no KieSession</w:t>
      </w:r>
      <w:r w:rsidRPr="00145736">
        <w:rPr>
          <w:rFonts w:eastAsia="Calibri"/>
        </w:rPr>
        <w:t>, os</w:t>
      </w:r>
      <w:r w:rsidR="005B6621" w:rsidRPr="00145736">
        <w:rPr>
          <w:rFonts w:eastAsia="Calibri"/>
        </w:rPr>
        <w:t xml:space="preserve"> fatos incluem o carro, o motor, os componentes e qualquer outra informação relevante.</w:t>
      </w:r>
    </w:p>
    <w:p w14:paraId="5693E292" w14:textId="311CD3F0" w:rsidR="005B6621" w:rsidRPr="00145736" w:rsidRDefault="005B6621" w:rsidP="005B6621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Disparo de Regras:</w:t>
      </w:r>
      <w:r w:rsidRPr="00145736">
        <w:rPr>
          <w:rFonts w:eastAsia="Calibri"/>
        </w:rPr>
        <w:t xml:space="preserve"> Uma vez que os fatos são inseridos, o Drools avalia as condições definidas nas regras DRL</w:t>
      </w:r>
      <w:r w:rsidR="00145736">
        <w:rPr>
          <w:rFonts w:eastAsia="Calibri"/>
        </w:rPr>
        <w:t>, se</w:t>
      </w:r>
      <w:r w:rsidRPr="00145736">
        <w:rPr>
          <w:rFonts w:eastAsia="Calibri"/>
        </w:rPr>
        <w:t xml:space="preserve"> uma regra for satisfeita, ela é disparada, realizando ações que podem incluir a geração de uma nova pergunta, a solicitação de mais informações ou a conclusão do diagnóstico.</w:t>
      </w:r>
    </w:p>
    <w:p w14:paraId="6704EEE3" w14:textId="766E5A30" w:rsidR="005B6621" w:rsidRPr="00145736" w:rsidRDefault="005B6621" w:rsidP="005B6621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Atualização da Sessão:</w:t>
      </w:r>
      <w:r w:rsidRPr="00145736">
        <w:rPr>
          <w:rFonts w:eastAsia="Calibri"/>
        </w:rPr>
        <w:t xml:space="preserve"> Conforme o diagnóstico avança, a sessão Drools é atualizada continuamente com novos fatos ou respostas do perito. O DiagnosticService </w:t>
      </w:r>
      <w:r w:rsidR="00ED58DA" w:rsidRPr="00145736">
        <w:rPr>
          <w:rFonts w:eastAsia="Calibri"/>
        </w:rPr>
        <w:t>gere</w:t>
      </w:r>
      <w:r w:rsidRPr="00145736">
        <w:rPr>
          <w:rFonts w:eastAsia="Calibri"/>
        </w:rPr>
        <w:t xml:space="preserve"> essa atualização, permitindo que o sistema adapte seu comportamento às novas informações.</w:t>
      </w:r>
    </w:p>
    <w:p w14:paraId="7EA5DCCF" w14:textId="77777777" w:rsidR="00145736" w:rsidRDefault="005B6621" w:rsidP="00145736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Conclusão do Diagnóstico:</w:t>
      </w:r>
      <w:r w:rsidRPr="00145736">
        <w:rPr>
          <w:rFonts w:eastAsia="Calibri"/>
        </w:rPr>
        <w:t xml:space="preserve"> Quando todas as condições necessárias para o diagnóstico forem atendidas, o sistema atualiza a classe Resposta com os </w:t>
      </w:r>
      <w:r w:rsidR="00ED58DA" w:rsidRPr="00145736">
        <w:rPr>
          <w:rFonts w:eastAsia="Calibri"/>
        </w:rPr>
        <w:t>resultados</w:t>
      </w:r>
      <w:r w:rsidRPr="00145736">
        <w:rPr>
          <w:rFonts w:eastAsia="Calibri"/>
        </w:rPr>
        <w:t xml:space="preserve">. </w:t>
      </w:r>
    </w:p>
    <w:p w14:paraId="0994C04C" w14:textId="61D7A4CE" w:rsidR="006544F4" w:rsidRDefault="005B6621" w:rsidP="00145736">
      <w:pPr>
        <w:pStyle w:val="PargrafodaLista"/>
        <w:rPr>
          <w:rFonts w:eastAsia="Calibri"/>
        </w:rPr>
      </w:pPr>
      <w:r w:rsidRPr="00145736">
        <w:rPr>
          <w:rFonts w:eastAsia="Calibri"/>
        </w:rPr>
        <w:t xml:space="preserve">As evidências </w:t>
      </w:r>
      <w:r w:rsidR="00145736">
        <w:rPr>
          <w:rFonts w:eastAsia="Calibri"/>
        </w:rPr>
        <w:t>obtidas</w:t>
      </w:r>
      <w:r w:rsidRPr="00145736">
        <w:rPr>
          <w:rFonts w:eastAsia="Calibri"/>
        </w:rPr>
        <w:t xml:space="preserve"> durante o processo de diagnóstico são então usadas pelos módulos explicativos (How, Why e WhyNot) para justificar as decisões tomadas pelo sistema.</w:t>
      </w:r>
    </w:p>
    <w:p w14:paraId="146BD826" w14:textId="77777777" w:rsidR="007B44A5" w:rsidRDefault="007B44A5" w:rsidP="00145736">
      <w:pPr>
        <w:pStyle w:val="PargrafodaLista"/>
        <w:rPr>
          <w:rFonts w:eastAsia="Calibri"/>
        </w:rPr>
      </w:pPr>
    </w:p>
    <w:p w14:paraId="7D784757" w14:textId="77777777" w:rsidR="007B44A5" w:rsidRPr="00145736" w:rsidRDefault="007B44A5" w:rsidP="00145736">
      <w:pPr>
        <w:pStyle w:val="PargrafodaLista"/>
        <w:rPr>
          <w:rFonts w:eastAsia="Calibri"/>
        </w:rPr>
      </w:pPr>
    </w:p>
    <w:p w14:paraId="797225BC" w14:textId="3EB4E948" w:rsidR="003B1B25" w:rsidRDefault="0054638D" w:rsidP="003B1B25">
      <w:pPr>
        <w:pStyle w:val="Cabealho2"/>
      </w:pPr>
      <w:bookmarkStart w:id="23" w:name="_Toc180712097"/>
      <w:r>
        <w:lastRenderedPageBreak/>
        <w:t>Módulo de Explicação</w:t>
      </w:r>
      <w:r w:rsidR="003B1B25">
        <w:t xml:space="preserve"> </w:t>
      </w:r>
      <w:r w:rsidR="005D7F85">
        <w:t>How</w:t>
      </w:r>
      <w:bookmarkEnd w:id="23"/>
    </w:p>
    <w:p w14:paraId="6BC03A97" w14:textId="72F8189F" w:rsidR="001868FF" w:rsidRDefault="001868FF" w:rsidP="001868FF">
      <w:r>
        <w:t xml:space="preserve">A classe How foi desenvolvida para responder à pergunta "Como o diagnóstico foi alcançado?". Esta funcionalidade permite que o sistema </w:t>
      </w:r>
      <w:r w:rsidR="00145736">
        <w:t>demonstre</w:t>
      </w:r>
      <w:r>
        <w:t xml:space="preserve"> as evidências usadas para chegar à conclusão do diagnóstico.</w:t>
      </w:r>
    </w:p>
    <w:p w14:paraId="6D9CAD41" w14:textId="7C6C0A4C" w:rsidR="00145736" w:rsidRDefault="001868FF" w:rsidP="001868FF">
      <w:r>
        <w:t xml:space="preserve">Durante a execução do diagnóstico, após as regras serem disparadas pelo Drools, as </w:t>
      </w:r>
      <w:r w:rsidR="00145736">
        <w:t>evidências são</w:t>
      </w:r>
      <w:r>
        <w:t xml:space="preserve"> armazenadas e processadas pela classe How. </w:t>
      </w:r>
    </w:p>
    <w:p w14:paraId="7D3D3F4E" w14:textId="77777777" w:rsidR="00145736" w:rsidRDefault="001868FF" w:rsidP="001868FF">
      <w:r>
        <w:t xml:space="preserve">A explicação gerada pelo How detalha os passos e os fatos considerados, proporcionando ao perito uma visão clara de quais informações levaram ao resultado. </w:t>
      </w:r>
    </w:p>
    <w:p w14:paraId="686C3BF5" w14:textId="2A8E3F86" w:rsidR="001868FF" w:rsidRPr="001868FF" w:rsidRDefault="001868FF" w:rsidP="001868FF">
      <w:r>
        <w:t xml:space="preserve">Isso aumenta a transparência e a confiança do perito no sistema, já que cada decisão tomada é </w:t>
      </w:r>
      <w:r w:rsidR="00145736">
        <w:t>justificada. Essa</w:t>
      </w:r>
      <w:r>
        <w:t xml:space="preserve"> capacidade de explicar "como" um diagnóstico foi feito é fundamental em sistemas que buscam não apenas automatizar processos, mas também dar suporte à decisão humana.</w:t>
      </w:r>
    </w:p>
    <w:p w14:paraId="2CD6FCBC" w14:textId="5AB04596" w:rsidR="003B1B25" w:rsidRDefault="0054638D" w:rsidP="00554805">
      <w:pPr>
        <w:pStyle w:val="Cabealho2"/>
      </w:pPr>
      <w:bookmarkStart w:id="24" w:name="_Toc180712098"/>
      <w:r>
        <w:t>Módulo de Explicação</w:t>
      </w:r>
      <w:r w:rsidR="003B1B25">
        <w:t xml:space="preserve"> </w:t>
      </w:r>
      <w:r w:rsidR="005D7F85">
        <w:t>Why</w:t>
      </w:r>
      <w:bookmarkEnd w:id="24"/>
    </w:p>
    <w:p w14:paraId="012D6C56" w14:textId="0363835C" w:rsidR="00A973AA" w:rsidRPr="00A973AA" w:rsidRDefault="00A973AA" w:rsidP="00A973AA">
      <w:pPr>
        <w:rPr>
          <w:rFonts w:eastAsia="Calibri"/>
        </w:rPr>
      </w:pPr>
      <w:r w:rsidRPr="00A973AA">
        <w:rPr>
          <w:rFonts w:eastAsia="Calibri"/>
        </w:rPr>
        <w:t xml:space="preserve">O módulo Why foi desenvolvido para responder à pergunta "Por que </w:t>
      </w:r>
      <w:r w:rsidR="00CE50AC">
        <w:rPr>
          <w:rFonts w:eastAsia="Calibri"/>
        </w:rPr>
        <w:t>esta foi colocada</w:t>
      </w:r>
      <w:r w:rsidRPr="00A973AA">
        <w:rPr>
          <w:rFonts w:eastAsia="Calibri"/>
        </w:rPr>
        <w:t xml:space="preserve">?". Ele complementa o módulo How, porém com foco em justificar o porquê de o sistema ter chegado a uma determinada </w:t>
      </w:r>
      <w:r w:rsidR="00CE50AC">
        <w:rPr>
          <w:rFonts w:eastAsia="Calibri"/>
        </w:rPr>
        <w:t>pergunta</w:t>
      </w:r>
      <w:r w:rsidRPr="00A973AA">
        <w:rPr>
          <w:rFonts w:eastAsia="Calibri"/>
        </w:rPr>
        <w:t>.</w:t>
      </w:r>
    </w:p>
    <w:p w14:paraId="4903CFAE" w14:textId="1BB3018B" w:rsidR="00A973AA" w:rsidRPr="00A973AA" w:rsidRDefault="00A973AA" w:rsidP="00A973AA">
      <w:pPr>
        <w:rPr>
          <w:rFonts w:eastAsia="Calibri"/>
        </w:rPr>
      </w:pPr>
      <w:r w:rsidRPr="00A973AA">
        <w:rPr>
          <w:rFonts w:eastAsia="Calibri"/>
        </w:rPr>
        <w:t>Isso oferece ao perito uma explicação de quais regras foram disparadas e quais condições estavam presentes no momento do diagnóstico. É especialmente útil para compreender se certos sintomas ou falhas foram determinantes na análise do sistema.</w:t>
      </w:r>
    </w:p>
    <w:p w14:paraId="6412FBCD" w14:textId="10EBAC5C" w:rsidR="00A973AA" w:rsidRDefault="00A973AA" w:rsidP="00A973AA">
      <w:pPr>
        <w:rPr>
          <w:rFonts w:eastAsia="Calibri"/>
        </w:rPr>
      </w:pPr>
      <w:r w:rsidRPr="00A973AA">
        <w:rPr>
          <w:rFonts w:eastAsia="Calibri"/>
        </w:rPr>
        <w:t>Este tipo de explicação aumenta a compreensão do perito sobre o funcionamento do sistema, pois esclarece as razões subjacentes às decisões automatizadas.</w:t>
      </w:r>
    </w:p>
    <w:p w14:paraId="0C6F9AC8" w14:textId="77777777" w:rsidR="00642670" w:rsidRPr="00A973AA" w:rsidRDefault="00642670" w:rsidP="00A973AA">
      <w:pPr>
        <w:rPr>
          <w:rFonts w:eastAsia="Calibri"/>
        </w:rPr>
      </w:pPr>
    </w:p>
    <w:p w14:paraId="6394A604" w14:textId="7617CA9A" w:rsidR="003B1B25" w:rsidRDefault="0054638D" w:rsidP="003B1B25">
      <w:pPr>
        <w:pStyle w:val="Cabealho2"/>
      </w:pPr>
      <w:bookmarkStart w:id="25" w:name="_Toc180712099"/>
      <w:r>
        <w:t>Módulo de Explicação</w:t>
      </w:r>
      <w:r w:rsidR="003B1B25">
        <w:t xml:space="preserve"> </w:t>
      </w:r>
      <w:r w:rsidR="005D7F85">
        <w:t>WhyNot</w:t>
      </w:r>
      <w:bookmarkEnd w:id="25"/>
    </w:p>
    <w:p w14:paraId="69E43375" w14:textId="4EC18D6A" w:rsidR="00642670" w:rsidRDefault="00642670" w:rsidP="00642670">
      <w:r>
        <w:t>O módulo WhyNot oferece uma funcionalidade ainda mais sofisticada, explicando "Por que certas conclusões não foram atingidas?". Este recurso é particularmente valioso em sistemas de diagnóstico, onde é igualmente importante entender por que um problema não foi identificado, mesmo que tenha sido esperado.</w:t>
      </w:r>
    </w:p>
    <w:p w14:paraId="2720117D" w14:textId="341CF3F1" w:rsidR="00642670" w:rsidRDefault="00642670" w:rsidP="00642670">
      <w:r>
        <w:t xml:space="preserve">Durante o processo de análise, o DroolsWithWhyNot mantém o rastreamento de todas as regras que foram disparadas e daquelas que, por algum motivo, não foram. O módulo WhyNot </w:t>
      </w:r>
      <w:r>
        <w:lastRenderedPageBreak/>
        <w:t>coleta essas informações e gera uma explicação detalhada sobre por que determinadas conclusões não foram alcançadas, indicando quais condições específicas não foram satisfeitas.</w:t>
      </w:r>
    </w:p>
    <w:p w14:paraId="2126765C" w14:textId="01D1160B" w:rsidR="003B1B25" w:rsidRDefault="00642670" w:rsidP="00554805">
      <w:r>
        <w:t xml:space="preserve">Este tipo de explicação ajuda o perito a ajustar suas expectativas e entender melhor o funcionamento interno do sistema, garantindo que ele compreenda não apenas o que foi diagnosticado, mas também o que não foi, e </w:t>
      </w:r>
      <w:r w:rsidR="00ED58DA">
        <w:t>porquê</w:t>
      </w:r>
      <w:r>
        <w:t>.</w:t>
      </w:r>
    </w:p>
    <w:p w14:paraId="70619078" w14:textId="77777777" w:rsidR="007B44A5" w:rsidRPr="002952CE" w:rsidRDefault="007B44A5" w:rsidP="00554805">
      <w:pPr>
        <w:rPr>
          <w:rFonts w:eastAsia="Calibri"/>
        </w:rPr>
      </w:pPr>
    </w:p>
    <w:p w14:paraId="59894F10" w14:textId="523CB04E" w:rsidR="00D136A8" w:rsidRDefault="00D136A8" w:rsidP="0054638D">
      <w:pPr>
        <w:pStyle w:val="Cabealho1"/>
      </w:pPr>
      <w:bookmarkStart w:id="26" w:name="_Toc180712100"/>
      <w:r>
        <w:t>Conclusão</w:t>
      </w:r>
      <w:bookmarkEnd w:id="26"/>
    </w:p>
    <w:p w14:paraId="48156AE9" w14:textId="02C399B6" w:rsidR="00531BE2" w:rsidRDefault="00531BE2" w:rsidP="00531BE2">
      <w:r>
        <w:t>Este projeto foi desenvolvido com o objetivo de criar um sistema de diagnóstico de automóveis, utilizando o motor de regras Drools para processar de forma eficiente as regras de diagnóstico com base em fatos inseridos, como informações sobre o carro e os seus componentes. A modularidade da arquitetura, com classes como DiagnosticService, Carro, Componente e DroolsWithWhyNot, assegura flexibilidade e escalabilidade, permitindo fácil manutenção e expansão do sistema.</w:t>
      </w:r>
    </w:p>
    <w:p w14:paraId="10591816" w14:textId="2F22FB27" w:rsidR="00531BE2" w:rsidRDefault="00531BE2" w:rsidP="00531BE2">
      <w:r>
        <w:t>O grande diferencial do projeto está na capacidade de fornecer explicações detalhadas sobre os diagnósticos através dos módulos How, Why, e WhyNot, permitindo ao perito compreender tanto os resultados atingidos como as razões por que certas conclusões não foram alcançadas. Este nível de transparência aumenta a confiança no sistema e melhora a tomada de decisão.</w:t>
      </w:r>
    </w:p>
    <w:p w14:paraId="0B7116D6" w14:textId="44FDAF13" w:rsidR="00531BE2" w:rsidRPr="00531BE2" w:rsidRDefault="00531BE2" w:rsidP="00531BE2">
      <w:r>
        <w:t>Em resumo, o projeto foi desenvolvido de forma robusta e flexível, estando preparado para adaptações e futuras evoluções, proporcionando um sistema de diagnóstico eficiente e confiável.</w:t>
      </w:r>
    </w:p>
    <w:p w14:paraId="38195580" w14:textId="7D17155E" w:rsidR="003B1B25" w:rsidRDefault="003B1B25" w:rsidP="00554805">
      <w:pPr>
        <w:rPr>
          <w:rFonts w:eastAsia="Calibri"/>
          <w:szCs w:val="22"/>
        </w:rPr>
        <w:sectPr w:rsidR="003B1B25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</w:p>
    <w:p w14:paraId="2AC92999" w14:textId="67B026DE" w:rsidR="00325B95" w:rsidRDefault="00140B36" w:rsidP="0052621C">
      <w:pPr>
        <w:pStyle w:val="Cabealho1"/>
      </w:pPr>
      <w:bookmarkStart w:id="27" w:name="_Toc180712101"/>
      <w:r w:rsidRPr="00140B36">
        <w:lastRenderedPageBreak/>
        <w:t>Bibliografia</w:t>
      </w:r>
      <w:bookmarkEnd w:id="27"/>
    </w:p>
    <w:p w14:paraId="5D960C32" w14:textId="2E00AB2B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 xml:space="preserve">[1] </w:t>
      </w:r>
      <w:proofErr w:type="spellStart"/>
      <w:r w:rsidRPr="310DCE75">
        <w:rPr>
          <w:rFonts w:eastAsia="Calibri"/>
          <w:szCs w:val="22"/>
          <w:lang w:val="en-US"/>
        </w:rPr>
        <w:t>Carfolio</w:t>
      </w:r>
      <w:proofErr w:type="spellEnd"/>
      <w:r w:rsidRPr="310DCE75">
        <w:rPr>
          <w:rFonts w:eastAsia="Calibri"/>
          <w:szCs w:val="22"/>
          <w:lang w:val="en-US"/>
        </w:rPr>
        <w:t>. "</w:t>
      </w:r>
      <w:proofErr w:type="spellStart"/>
      <w:r w:rsidRPr="310DCE75">
        <w:rPr>
          <w:rFonts w:eastAsia="Calibri"/>
          <w:szCs w:val="22"/>
          <w:lang w:val="en-US"/>
        </w:rPr>
        <w:t>Carfolio</w:t>
      </w:r>
      <w:proofErr w:type="spellEnd"/>
      <w:r w:rsidRPr="310DCE75">
        <w:rPr>
          <w:rFonts w:eastAsia="Calibri"/>
          <w:szCs w:val="22"/>
          <w:lang w:val="en-US"/>
        </w:rPr>
        <w:t>: Detailed specifications for cars." Accessed Oct. 5, 2024. [Online]. Available: http://www.carfolio.com</w:t>
      </w:r>
    </w:p>
    <w:p w14:paraId="72262BB8" w14:textId="2B4AB01B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 xml:space="preserve">[2] </w:t>
      </w:r>
      <w:proofErr w:type="spellStart"/>
      <w:r w:rsidRPr="310DCE75">
        <w:rPr>
          <w:rFonts w:eastAsia="Calibri"/>
          <w:szCs w:val="22"/>
          <w:lang w:val="en-US"/>
        </w:rPr>
        <w:t>CarData</w:t>
      </w:r>
      <w:proofErr w:type="spellEnd"/>
      <w:r w:rsidRPr="310DCE75">
        <w:rPr>
          <w:rFonts w:eastAsia="Calibri"/>
          <w:szCs w:val="22"/>
          <w:lang w:val="en-US"/>
        </w:rPr>
        <w:t>. "</w:t>
      </w:r>
      <w:proofErr w:type="spellStart"/>
      <w:r w:rsidRPr="310DCE75">
        <w:rPr>
          <w:rFonts w:eastAsia="Calibri"/>
          <w:szCs w:val="22"/>
          <w:lang w:val="en-US"/>
        </w:rPr>
        <w:t>CarData</w:t>
      </w:r>
      <w:proofErr w:type="spellEnd"/>
      <w:r w:rsidRPr="310DCE75">
        <w:rPr>
          <w:rFonts w:eastAsia="Calibri"/>
          <w:szCs w:val="22"/>
          <w:lang w:val="en-US"/>
        </w:rPr>
        <w:t xml:space="preserve"> website." Accessed Oct. 5, 2024. [Online]. Available: http://www.cars-data.com</w:t>
      </w:r>
    </w:p>
    <w:p w14:paraId="000B872B" w14:textId="2956F1DC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00715337">
        <w:rPr>
          <w:rFonts w:eastAsia="Calibri"/>
          <w:szCs w:val="22"/>
          <w:lang w:val="en-GB"/>
        </w:rPr>
        <w:t xml:space="preserve">[3] </w:t>
      </w:r>
      <w:proofErr w:type="spellStart"/>
      <w:r w:rsidRPr="00715337">
        <w:rPr>
          <w:rFonts w:eastAsia="Calibri"/>
          <w:szCs w:val="22"/>
          <w:lang w:val="en-GB"/>
        </w:rPr>
        <w:t>AutoData</w:t>
      </w:r>
      <w:proofErr w:type="spellEnd"/>
      <w:r w:rsidRPr="00715337">
        <w:rPr>
          <w:rFonts w:eastAsia="Calibri"/>
          <w:szCs w:val="22"/>
          <w:lang w:val="en-GB"/>
        </w:rPr>
        <w:t>. "</w:t>
      </w:r>
      <w:proofErr w:type="spellStart"/>
      <w:r w:rsidRPr="00715337">
        <w:rPr>
          <w:rFonts w:eastAsia="Calibri"/>
          <w:szCs w:val="22"/>
          <w:lang w:val="en-GB"/>
        </w:rPr>
        <w:t>AutoData</w:t>
      </w:r>
      <w:proofErr w:type="spellEnd"/>
      <w:r w:rsidRPr="00715337">
        <w:rPr>
          <w:rFonts w:eastAsia="Calibri"/>
          <w:szCs w:val="22"/>
          <w:lang w:val="en-GB"/>
        </w:rPr>
        <w:t xml:space="preserve">: Technical information for vehicles." Accessed Oct. 4, 2024. [Online]. Available: </w:t>
      </w:r>
      <w:r w:rsidRPr="00715337">
        <w:rPr>
          <w:rFonts w:eastAsia="Calibri"/>
          <w:i/>
          <w:iCs/>
          <w:szCs w:val="22"/>
          <w:lang w:val="en-GB"/>
        </w:rPr>
        <w:t xml:space="preserve">URL </w:t>
      </w:r>
      <w:r w:rsidRPr="310DCE75">
        <w:rPr>
          <w:rFonts w:eastAsia="Calibri"/>
          <w:szCs w:val="22"/>
          <w:lang w:val="en-US"/>
        </w:rPr>
        <w:t>http://www.autodata-group.com</w:t>
      </w:r>
      <w:r w:rsidR="0A7CDAF7" w:rsidRPr="310DCE75">
        <w:rPr>
          <w:rFonts w:eastAsia="Calibri"/>
          <w:szCs w:val="22"/>
          <w:lang w:val="en-US"/>
        </w:rPr>
        <w:t>/uk</w:t>
      </w:r>
    </w:p>
    <w:p w14:paraId="4C200437" w14:textId="73AB3AC8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>[4] RuleEngine Insights. "Understanding business rules in Drools." Sept. 29, 2023. [Online]. Available: https://www.ruleengineinsights.com/drools</w:t>
      </w:r>
    </w:p>
    <w:p w14:paraId="183B818A" w14:textId="1DBDB674" w:rsidR="00325B95" w:rsidRPr="00676040" w:rsidRDefault="1CB942A2" w:rsidP="310DCE75">
      <w:pPr>
        <w:spacing w:before="0"/>
        <w:rPr>
          <w:rFonts w:eastAsia="Calibri"/>
          <w:i/>
          <w:iCs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 xml:space="preserve">[5] </w:t>
      </w:r>
      <w:r w:rsidR="16419697" w:rsidRPr="310DCE75">
        <w:rPr>
          <w:rFonts w:eastAsia="Calibri"/>
          <w:szCs w:val="22"/>
          <w:lang w:val="en-US"/>
        </w:rPr>
        <w:t>Opel. "Opel Team Niedersachsen." Accessed Oct. 2, 2024. [Online]. Available: https://www.opel-team-niedersachsen.de/index.html</w:t>
      </w:r>
    </w:p>
    <w:p w14:paraId="5F19CEF8" w14:textId="1CC302CE" w:rsidR="00325B95" w:rsidRPr="00715337" w:rsidRDefault="1CB942A2" w:rsidP="310DCE75">
      <w:pPr>
        <w:spacing w:before="0"/>
        <w:rPr>
          <w:rFonts w:eastAsia="Calibri"/>
          <w:szCs w:val="22"/>
          <w:lang w:val="en-GB"/>
        </w:rPr>
      </w:pPr>
      <w:r w:rsidRPr="00715337">
        <w:rPr>
          <w:rFonts w:eastAsia="Calibri"/>
          <w:szCs w:val="22"/>
          <w:lang w:val="en-GB"/>
        </w:rPr>
        <w:t xml:space="preserve">[6] V.A. Hillier, </w:t>
      </w:r>
      <w:r w:rsidRPr="00715337">
        <w:rPr>
          <w:rFonts w:eastAsia="Calibri"/>
          <w:i/>
          <w:iCs/>
          <w:szCs w:val="22"/>
          <w:lang w:val="en-GB"/>
        </w:rPr>
        <w:t>Fundamentals of Motor Vehicle Technology Book 1</w:t>
      </w:r>
      <w:r w:rsidRPr="00715337">
        <w:rPr>
          <w:rFonts w:eastAsia="Calibri"/>
          <w:szCs w:val="22"/>
          <w:lang w:val="en-GB"/>
        </w:rPr>
        <w:t>, Oxford University Press, 2012.</w:t>
      </w:r>
    </w:p>
    <w:p w14:paraId="4EA4E5A4" w14:textId="61BFDAA3" w:rsidR="00FE55A8" w:rsidRDefault="5DEBB9FD" w:rsidP="310DCE75">
      <w:pPr>
        <w:spacing w:before="0"/>
        <w:rPr>
          <w:rFonts w:eastAsia="Calibri"/>
          <w:szCs w:val="22"/>
          <w:lang w:val="en-GB"/>
        </w:rPr>
      </w:pPr>
      <w:r w:rsidRPr="00715337">
        <w:rPr>
          <w:rFonts w:eastAsia="Calibri"/>
          <w:szCs w:val="22"/>
          <w:lang w:val="en-GB"/>
        </w:rPr>
        <w:t xml:space="preserve">[7] A. Gonzalez and D. Dankel, </w:t>
      </w:r>
      <w:r w:rsidRPr="00715337">
        <w:rPr>
          <w:rFonts w:eastAsia="Calibri"/>
          <w:i/>
          <w:iCs/>
          <w:szCs w:val="22"/>
          <w:lang w:val="en-GB"/>
        </w:rPr>
        <w:t>The Engineering of Knowledge-based Systems – Theory and Practice</w:t>
      </w:r>
      <w:r w:rsidRPr="00715337">
        <w:rPr>
          <w:rFonts w:eastAsia="Calibri"/>
          <w:szCs w:val="22"/>
          <w:lang w:val="en-GB"/>
        </w:rPr>
        <w:t>, Prentice Hall Inc., 1993.</w:t>
      </w:r>
    </w:p>
    <w:p w14:paraId="6F3AC73E" w14:textId="18801C8A" w:rsidR="00FE55A8" w:rsidRPr="00715337" w:rsidRDefault="00FE55A8" w:rsidP="310DCE75">
      <w:pPr>
        <w:spacing w:before="0"/>
        <w:rPr>
          <w:rFonts w:eastAsia="Calibri"/>
          <w:szCs w:val="22"/>
          <w:lang w:val="en-GB"/>
        </w:rPr>
        <w:sectPr w:rsidR="00FE55A8" w:rsidRPr="00715337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 w:rsidRPr="00715337">
        <w:rPr>
          <w:rFonts w:eastAsia="Calibri"/>
          <w:szCs w:val="22"/>
          <w:lang w:val="en-GB"/>
        </w:rPr>
        <w:t>[</w:t>
      </w:r>
      <w:r>
        <w:rPr>
          <w:rFonts w:eastAsia="Calibri"/>
          <w:szCs w:val="22"/>
          <w:lang w:val="en-GB"/>
        </w:rPr>
        <w:t>8</w:t>
      </w:r>
      <w:r w:rsidRPr="00715337">
        <w:rPr>
          <w:rFonts w:eastAsia="Calibri"/>
          <w:szCs w:val="22"/>
          <w:lang w:val="en-GB"/>
        </w:rPr>
        <w:t xml:space="preserve">] </w:t>
      </w:r>
      <w:r>
        <w:rPr>
          <w:rFonts w:eastAsia="Calibri"/>
          <w:szCs w:val="22"/>
          <w:lang w:val="en-GB"/>
        </w:rPr>
        <w:t>Manuals of Opel Cars</w:t>
      </w:r>
      <w:r w:rsidR="008049E8">
        <w:rPr>
          <w:rFonts w:eastAsia="Calibri"/>
          <w:szCs w:val="22"/>
          <w:lang w:val="en-GB"/>
        </w:rPr>
        <w:t xml:space="preserve"> </w:t>
      </w:r>
      <w:r w:rsidR="008049E8" w:rsidRPr="310DCE75">
        <w:rPr>
          <w:rFonts w:eastAsia="Calibri"/>
          <w:szCs w:val="22"/>
          <w:lang w:val="en-US"/>
        </w:rPr>
        <w:t>Accessed Oct. 2, 2024. [Online]. Available:</w:t>
      </w:r>
      <w:r w:rsidR="008049E8">
        <w:rPr>
          <w:rFonts w:eastAsia="Calibri"/>
          <w:szCs w:val="22"/>
          <w:lang w:val="en-US"/>
        </w:rPr>
        <w:t xml:space="preserve"> </w:t>
      </w:r>
      <w:r w:rsidR="008049E8" w:rsidRPr="008049E8">
        <w:rPr>
          <w:rFonts w:eastAsia="Calibri"/>
          <w:szCs w:val="22"/>
          <w:lang w:val="en-US"/>
        </w:rPr>
        <w:t>https://public-servicebox.opel.com/OVddb/OV/index.html</w:t>
      </w:r>
    </w:p>
    <w:p w14:paraId="53292F53" w14:textId="623716B7" w:rsidR="0075607C" w:rsidRPr="0075607C" w:rsidRDefault="00CF2E03" w:rsidP="0075607C">
      <w:pPr>
        <w:pStyle w:val="Cabealho1"/>
      </w:pPr>
      <w:bookmarkStart w:id="28" w:name="_Toc180712102"/>
      <w:r>
        <w:lastRenderedPageBreak/>
        <w:t xml:space="preserve">Lista de </w:t>
      </w:r>
      <w:r w:rsidR="009908CE" w:rsidRPr="009908CE">
        <w:t>Terminologia Específica</w:t>
      </w:r>
      <w:bookmarkEnd w:id="28"/>
    </w:p>
    <w:tbl>
      <w:tblPr>
        <w:tblW w:w="8528" w:type="dxa"/>
        <w:tblLayout w:type="fixed"/>
        <w:tblLook w:val="0000" w:firstRow="0" w:lastRow="0" w:firstColumn="0" w:lastColumn="0" w:noHBand="0" w:noVBand="0"/>
      </w:tblPr>
      <w:tblGrid>
        <w:gridCol w:w="1843"/>
        <w:gridCol w:w="6685"/>
      </w:tblGrid>
      <w:tr w:rsidR="0075607C" w14:paraId="4073F71F" w14:textId="77777777" w:rsidTr="00FB1CB6">
        <w:tc>
          <w:tcPr>
            <w:tcW w:w="1843" w:type="dxa"/>
            <w:shd w:val="clear" w:color="auto" w:fill="auto"/>
          </w:tcPr>
          <w:p w14:paraId="17CE0998" w14:textId="6E7103BF" w:rsidR="0075607C" w:rsidRDefault="003F1AF6" w:rsidP="00FC3ED5">
            <w:r w:rsidRPr="003F1AF6">
              <w:rPr>
                <w:b/>
              </w:rPr>
              <w:t>Amortecedores</w:t>
            </w:r>
          </w:p>
        </w:tc>
        <w:tc>
          <w:tcPr>
            <w:tcW w:w="6685" w:type="dxa"/>
            <w:shd w:val="clear" w:color="auto" w:fill="auto"/>
          </w:tcPr>
          <w:p w14:paraId="5652C59D" w14:textId="412F4EDB" w:rsidR="0075607C" w:rsidRDefault="00457B8E" w:rsidP="00FC3ED5">
            <w:r w:rsidRPr="00457B8E">
              <w:t>Dispositivos que absorvem os impactos provenientes das irregularidades do solo, garantindo conforto e estabilidade.</w:t>
            </w:r>
          </w:p>
        </w:tc>
      </w:tr>
      <w:tr w:rsidR="0075607C" w14:paraId="6FE5E32B" w14:textId="77777777" w:rsidTr="00FB1CB6">
        <w:tc>
          <w:tcPr>
            <w:tcW w:w="1843" w:type="dxa"/>
            <w:shd w:val="clear" w:color="auto" w:fill="auto"/>
          </w:tcPr>
          <w:p w14:paraId="3BDC26FF" w14:textId="44B96E36" w:rsidR="0075607C" w:rsidRDefault="00E57F98" w:rsidP="00FC3ED5">
            <w:pPr>
              <w:rPr>
                <w:b/>
              </w:rPr>
            </w:pPr>
            <w:r w:rsidRPr="00E57F98">
              <w:rPr>
                <w:b/>
              </w:rPr>
              <w:t>Bateria</w:t>
            </w:r>
          </w:p>
        </w:tc>
        <w:tc>
          <w:tcPr>
            <w:tcW w:w="6685" w:type="dxa"/>
            <w:shd w:val="clear" w:color="auto" w:fill="auto"/>
          </w:tcPr>
          <w:p w14:paraId="07D0CA19" w14:textId="3626A15C" w:rsidR="0090115B" w:rsidRDefault="007B2E8B" w:rsidP="00FC3ED5">
            <w:r w:rsidRPr="007B2E8B">
              <w:t>Componente que armazena energia elétrica e fornece a energia inicial para dar partida no motor e alimentar os componentes eletrônicos do veículo.</w:t>
            </w:r>
          </w:p>
        </w:tc>
      </w:tr>
      <w:tr w:rsidR="0090115B" w14:paraId="103637FD" w14:textId="77777777" w:rsidTr="00FB1CB6">
        <w:tc>
          <w:tcPr>
            <w:tcW w:w="1843" w:type="dxa"/>
            <w:shd w:val="clear" w:color="auto" w:fill="auto"/>
          </w:tcPr>
          <w:p w14:paraId="07F7AA03" w14:textId="77777777" w:rsidR="00833566" w:rsidRPr="00833566" w:rsidRDefault="00833566" w:rsidP="00833566">
            <w:pPr>
              <w:rPr>
                <w:b/>
              </w:rPr>
            </w:pPr>
            <w:r w:rsidRPr="00833566">
              <w:rPr>
                <w:b/>
              </w:rPr>
              <w:t>Bomba de Água</w:t>
            </w:r>
          </w:p>
          <w:p w14:paraId="1D5BA798" w14:textId="77777777" w:rsidR="0090115B" w:rsidRPr="00FB1CB6" w:rsidRDefault="0090115B" w:rsidP="0033136F">
            <w:pPr>
              <w:jc w:val="center"/>
              <w:rPr>
                <w:b/>
              </w:rPr>
            </w:pPr>
          </w:p>
        </w:tc>
        <w:tc>
          <w:tcPr>
            <w:tcW w:w="6685" w:type="dxa"/>
            <w:shd w:val="clear" w:color="auto" w:fill="auto"/>
          </w:tcPr>
          <w:p w14:paraId="603945C3" w14:textId="1D7CA32C" w:rsidR="0090115B" w:rsidRPr="00385356" w:rsidRDefault="00833566" w:rsidP="0033136F">
            <w:r w:rsidRPr="00833566">
              <w:t>Parte do sistema de arrefecimento que circula o líquido de arrefecimento pelo motor para evitar sobreaquecimento.</w:t>
            </w:r>
          </w:p>
        </w:tc>
      </w:tr>
      <w:tr w:rsidR="00FA349A" w14:paraId="4AA271F8" w14:textId="77777777" w:rsidTr="00FB1CB6">
        <w:tc>
          <w:tcPr>
            <w:tcW w:w="1843" w:type="dxa"/>
            <w:shd w:val="clear" w:color="auto" w:fill="auto"/>
          </w:tcPr>
          <w:p w14:paraId="4764C501" w14:textId="660D5F8A" w:rsidR="00FA349A" w:rsidRPr="00833566" w:rsidRDefault="0033136F" w:rsidP="00833566">
            <w:pPr>
              <w:rPr>
                <w:b/>
              </w:rPr>
            </w:pPr>
            <w:r w:rsidRPr="0033136F">
              <w:rPr>
                <w:b/>
              </w:rPr>
              <w:t>Caixa</w:t>
            </w:r>
            <w:r>
              <w:rPr>
                <w:b/>
              </w:rPr>
              <w:t xml:space="preserve"> </w:t>
            </w:r>
            <w:r w:rsidRPr="0033136F">
              <w:rPr>
                <w:b/>
              </w:rPr>
              <w:t>de Velocidades</w:t>
            </w:r>
          </w:p>
        </w:tc>
        <w:tc>
          <w:tcPr>
            <w:tcW w:w="6685" w:type="dxa"/>
            <w:shd w:val="clear" w:color="auto" w:fill="auto"/>
          </w:tcPr>
          <w:p w14:paraId="7FE68C54" w14:textId="49693D01" w:rsidR="00FA349A" w:rsidRPr="00833566" w:rsidRDefault="00E9738A" w:rsidP="00833566">
            <w:r w:rsidRPr="00E9738A">
              <w:t>Sistema de transmissão que ajusta a velocidade e o torque do veículo de acordo com a necessidade de condução.</w:t>
            </w:r>
          </w:p>
        </w:tc>
      </w:tr>
      <w:tr w:rsidR="00E9738A" w14:paraId="033ECF04" w14:textId="77777777" w:rsidTr="00FB1CB6">
        <w:tc>
          <w:tcPr>
            <w:tcW w:w="1843" w:type="dxa"/>
            <w:shd w:val="clear" w:color="auto" w:fill="auto"/>
          </w:tcPr>
          <w:p w14:paraId="6B95E7BA" w14:textId="214AEE69" w:rsidR="00E9738A" w:rsidRPr="0033136F" w:rsidRDefault="00072EDF" w:rsidP="00833566">
            <w:pPr>
              <w:rPr>
                <w:b/>
              </w:rPr>
            </w:pPr>
            <w:r w:rsidRPr="00072EDF">
              <w:rPr>
                <w:b/>
              </w:rPr>
              <w:t>Correia Dentada</w:t>
            </w:r>
          </w:p>
        </w:tc>
        <w:tc>
          <w:tcPr>
            <w:tcW w:w="6685" w:type="dxa"/>
            <w:shd w:val="clear" w:color="auto" w:fill="auto"/>
          </w:tcPr>
          <w:p w14:paraId="70E7AF59" w14:textId="6D53C8F0" w:rsidR="00E9738A" w:rsidRPr="00E9738A" w:rsidRDefault="00D03046" w:rsidP="00833566">
            <w:r w:rsidRPr="00D03046">
              <w:t>Componente que sincroniza a rotação do virabrequim com o comando de válvulas para garantir a correta abertura e fechamento das válvulas do motor.</w:t>
            </w:r>
          </w:p>
        </w:tc>
      </w:tr>
      <w:tr w:rsidR="00D03046" w14:paraId="035404F9" w14:textId="77777777" w:rsidTr="00FB1CB6">
        <w:tc>
          <w:tcPr>
            <w:tcW w:w="1843" w:type="dxa"/>
            <w:shd w:val="clear" w:color="auto" w:fill="auto"/>
          </w:tcPr>
          <w:p w14:paraId="7E697DEA" w14:textId="55A2B591" w:rsidR="007A1931" w:rsidRPr="00744F7A" w:rsidRDefault="007A1931" w:rsidP="00744F7A">
            <w:pPr>
              <w:rPr>
                <w:b/>
              </w:rPr>
            </w:pPr>
            <w:r w:rsidRPr="00744F7A">
              <w:rPr>
                <w:b/>
              </w:rPr>
              <w:t>DRL</w:t>
            </w:r>
          </w:p>
          <w:p w14:paraId="47572B79" w14:textId="77777777" w:rsidR="00D03046" w:rsidRPr="00072EDF" w:rsidRDefault="00D03046" w:rsidP="00833566">
            <w:pPr>
              <w:rPr>
                <w:b/>
              </w:rPr>
            </w:pPr>
          </w:p>
        </w:tc>
        <w:tc>
          <w:tcPr>
            <w:tcW w:w="6685" w:type="dxa"/>
            <w:shd w:val="clear" w:color="auto" w:fill="auto"/>
          </w:tcPr>
          <w:p w14:paraId="7201EAD8" w14:textId="6392DD28" w:rsidR="007A1931" w:rsidRDefault="00744F7A" w:rsidP="007A1931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color w:val="000000"/>
              </w:rPr>
              <w:t>Decision Rule Language é uma l</w:t>
            </w:r>
            <w:r w:rsidR="007A1931">
              <w:rPr>
                <w:rFonts w:ascii="Aptos Narrow" w:hAnsi="Aptos Narrow"/>
                <w:color w:val="000000"/>
                <w:szCs w:val="22"/>
              </w:rPr>
              <w:t>inguagem utilizada para a criação de regras no sistema Drools.</w:t>
            </w:r>
          </w:p>
          <w:p w14:paraId="762BA489" w14:textId="77777777" w:rsidR="00D03046" w:rsidRPr="00D03046" w:rsidRDefault="00D03046" w:rsidP="00833566"/>
        </w:tc>
      </w:tr>
      <w:tr w:rsidR="007A1931" w14:paraId="1C32C582" w14:textId="77777777" w:rsidTr="00FB1CB6">
        <w:tc>
          <w:tcPr>
            <w:tcW w:w="1843" w:type="dxa"/>
            <w:shd w:val="clear" w:color="auto" w:fill="auto"/>
          </w:tcPr>
          <w:p w14:paraId="26A398D3" w14:textId="77777777" w:rsidR="007A1931" w:rsidRPr="00744F7A" w:rsidRDefault="007A1931" w:rsidP="007A1931">
            <w:pPr>
              <w:suppressAutoHyphens w:val="0"/>
              <w:spacing w:before="0" w:line="240" w:lineRule="auto"/>
              <w:rPr>
                <w:b/>
                <w:bCs/>
                <w:color w:val="000000"/>
                <w:sz w:val="24"/>
                <w:lang w:eastAsia="pt-PT"/>
              </w:rPr>
            </w:pPr>
            <w:r w:rsidRPr="00744F7A">
              <w:rPr>
                <w:b/>
                <w:bCs/>
                <w:color w:val="000000"/>
              </w:rPr>
              <w:t>Embraiagem</w:t>
            </w:r>
          </w:p>
          <w:p w14:paraId="3B873698" w14:textId="77777777" w:rsidR="007A1931" w:rsidRDefault="007A1931" w:rsidP="007A1931">
            <w:pPr>
              <w:suppressAutoHyphens w:val="0"/>
              <w:spacing w:before="0" w:line="240" w:lineRule="auto"/>
              <w:rPr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70B3ACF2" w14:textId="77777777" w:rsidR="007A1931" w:rsidRDefault="007A1931" w:rsidP="007A1931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que permite a conexão e desconexão do motor à caixa de velocidades, facilitando a mudança de marchas.</w:t>
            </w:r>
          </w:p>
          <w:p w14:paraId="4D464786" w14:textId="77777777" w:rsidR="007A1931" w:rsidRDefault="007A1931" w:rsidP="007A1931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7A1931" w14:paraId="55163646" w14:textId="77777777" w:rsidTr="00FB1CB6">
        <w:tc>
          <w:tcPr>
            <w:tcW w:w="1843" w:type="dxa"/>
            <w:shd w:val="clear" w:color="auto" w:fill="auto"/>
          </w:tcPr>
          <w:p w14:paraId="3F06FD3E" w14:textId="77777777" w:rsidR="00EC247C" w:rsidRPr="00744F7A" w:rsidRDefault="00EC247C" w:rsidP="00EC247C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Filtro de Combustível</w:t>
            </w:r>
          </w:p>
          <w:p w14:paraId="0355AB46" w14:textId="77777777" w:rsidR="007A1931" w:rsidRPr="00744F7A" w:rsidRDefault="007A1931" w:rsidP="007A1931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3069F8A4" w14:textId="77777777" w:rsidR="00EC247C" w:rsidRDefault="00EC247C" w:rsidP="00EC247C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Peça que remove impurezas do combustível antes de entrar no motor. Quando entupido, pode causar falhas no funcionamento do motor.</w:t>
            </w:r>
          </w:p>
          <w:p w14:paraId="08984831" w14:textId="77777777" w:rsidR="007A1931" w:rsidRDefault="007A1931" w:rsidP="007A1931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EC247C" w14:paraId="5A0C3C7B" w14:textId="77777777" w:rsidTr="00FB1CB6">
        <w:tc>
          <w:tcPr>
            <w:tcW w:w="1843" w:type="dxa"/>
            <w:shd w:val="clear" w:color="auto" w:fill="auto"/>
          </w:tcPr>
          <w:p w14:paraId="5664E0A6" w14:textId="77777777" w:rsidR="00DF7E4A" w:rsidRPr="00744F7A" w:rsidRDefault="00DF7E4A" w:rsidP="00DF7E4A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Imobilizador</w:t>
            </w:r>
          </w:p>
          <w:p w14:paraId="28F224A7" w14:textId="77777777" w:rsidR="00EC247C" w:rsidRPr="00744F7A" w:rsidRDefault="00EC247C" w:rsidP="00EC247C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3E545D86" w14:textId="77777777" w:rsidR="0032458F" w:rsidRDefault="0032458F" w:rsidP="0032458F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de segurança que impede o veículo de funcionar sem a chave correta ou código, utilizado para evitar roubos.</w:t>
            </w:r>
          </w:p>
          <w:p w14:paraId="6C74DB41" w14:textId="77777777" w:rsidR="00EC247C" w:rsidRDefault="00EC247C" w:rsidP="00EC247C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32458F" w14:paraId="106EEB6C" w14:textId="77777777" w:rsidTr="00FB1CB6">
        <w:tc>
          <w:tcPr>
            <w:tcW w:w="1843" w:type="dxa"/>
            <w:shd w:val="clear" w:color="auto" w:fill="auto"/>
          </w:tcPr>
          <w:p w14:paraId="18E422EF" w14:textId="77777777" w:rsidR="00434B85" w:rsidRPr="00744F7A" w:rsidRDefault="00434B85" w:rsidP="00434B8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Injeção de Combustível</w:t>
            </w:r>
          </w:p>
          <w:p w14:paraId="5D2D69E7" w14:textId="77777777" w:rsidR="0032458F" w:rsidRPr="00744F7A" w:rsidRDefault="0032458F" w:rsidP="00DF7E4A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7E5DBD70" w14:textId="77777777" w:rsidR="00434B85" w:rsidRDefault="00434B85" w:rsidP="00434B85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responsável por introduzir a quantidade correta de combustível no motor, de acordo com as necessidades de operação.</w:t>
            </w:r>
          </w:p>
          <w:p w14:paraId="3244B20A" w14:textId="77777777" w:rsidR="0032458F" w:rsidRDefault="0032458F" w:rsidP="0032458F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434B85" w14:paraId="2E60ECB6" w14:textId="77777777" w:rsidTr="00FB1CB6">
        <w:tc>
          <w:tcPr>
            <w:tcW w:w="1843" w:type="dxa"/>
            <w:shd w:val="clear" w:color="auto" w:fill="auto"/>
          </w:tcPr>
          <w:p w14:paraId="06D4A67E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Motor de Arranque</w:t>
            </w:r>
          </w:p>
          <w:p w14:paraId="25A838D6" w14:textId="77777777" w:rsidR="00434B85" w:rsidRPr="00744F7A" w:rsidRDefault="00434B85" w:rsidP="00434B8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2055646D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responsável por dar partida ao motor do veículo. Um defeito nesse sistema impede o veículo de ligar.</w:t>
            </w:r>
          </w:p>
          <w:p w14:paraId="41993A5E" w14:textId="77777777" w:rsidR="00434B85" w:rsidRDefault="00434B85" w:rsidP="00434B85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14:paraId="226198F5" w14:textId="77777777" w:rsidTr="00FB1CB6">
        <w:tc>
          <w:tcPr>
            <w:tcW w:w="1843" w:type="dxa"/>
            <w:shd w:val="clear" w:color="auto" w:fill="auto"/>
          </w:tcPr>
          <w:p w14:paraId="587C60A6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Prolog</w:t>
            </w:r>
          </w:p>
          <w:p w14:paraId="6B7F1511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1C97921C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Linguagem de programação lógica usada para a resolução de problemas em sistemas periciais.</w:t>
            </w:r>
          </w:p>
          <w:p w14:paraId="05582A76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14:paraId="13072EE0" w14:textId="77777777" w:rsidTr="00FB1CB6">
        <w:tc>
          <w:tcPr>
            <w:tcW w:w="1843" w:type="dxa"/>
            <w:shd w:val="clear" w:color="auto" w:fill="auto"/>
          </w:tcPr>
          <w:p w14:paraId="2C6326C1" w14:textId="608D643D" w:rsidR="005605B8" w:rsidRPr="00744F7A" w:rsidRDefault="005605B8" w:rsidP="00744F7A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Sensores do Motor</w:t>
            </w:r>
          </w:p>
        </w:tc>
        <w:tc>
          <w:tcPr>
            <w:tcW w:w="6685" w:type="dxa"/>
            <w:shd w:val="clear" w:color="auto" w:fill="auto"/>
          </w:tcPr>
          <w:p w14:paraId="7D63F41A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Sensores que medem parâmetros como pressão absoluta no coletor de admissão (MAP) e fluxo de ar (MAF) para ajudar a ajustar a mistura de ar e combustível.</w:t>
            </w:r>
          </w:p>
          <w:p w14:paraId="72D290BA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14:paraId="7AB283B2" w14:textId="77777777" w:rsidTr="00FB1CB6">
        <w:tc>
          <w:tcPr>
            <w:tcW w:w="1843" w:type="dxa"/>
            <w:shd w:val="clear" w:color="auto" w:fill="auto"/>
          </w:tcPr>
          <w:p w14:paraId="2F6C0B36" w14:textId="6B6E500D" w:rsidR="005605B8" w:rsidRPr="00744F7A" w:rsidRDefault="00E12DF2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lastRenderedPageBreak/>
              <w:t>Servofreio</w:t>
            </w:r>
          </w:p>
          <w:p w14:paraId="64A9C3D4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6AE5B809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que aumenta a força aplicada aos freios, tornando mais fácil para o motorista travar o veículo com menos esforço.</w:t>
            </w:r>
          </w:p>
          <w:p w14:paraId="5FCA9B3E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:rsidRPr="005605B8" w14:paraId="0143F648" w14:textId="77777777" w:rsidTr="00FB1CB6">
        <w:tc>
          <w:tcPr>
            <w:tcW w:w="1843" w:type="dxa"/>
            <w:shd w:val="clear" w:color="auto" w:fill="auto"/>
          </w:tcPr>
          <w:p w14:paraId="460867CE" w14:textId="556D4D1C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 xml:space="preserve">Sistema ABS </w:t>
            </w:r>
          </w:p>
          <w:p w14:paraId="52ACE5A7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186A0703" w14:textId="31E74162" w:rsidR="005605B8" w:rsidRDefault="00E12DF2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 w:rsidRPr="00E12DF2">
              <w:rPr>
                <w:rFonts w:ascii="Aptos Narrow" w:hAnsi="Aptos Narrow"/>
                <w:color w:val="000000"/>
                <w:szCs w:val="22"/>
              </w:rPr>
              <w:t>Anti-lock Braking System</w:t>
            </w:r>
            <w:r>
              <w:rPr>
                <w:rFonts w:ascii="Aptos Narrow" w:hAnsi="Aptos Narrow"/>
                <w:color w:val="000000"/>
                <w:szCs w:val="22"/>
              </w:rPr>
              <w:t xml:space="preserve"> é um s</w:t>
            </w:r>
            <w:r w:rsidR="005605B8">
              <w:rPr>
                <w:rFonts w:ascii="Aptos Narrow" w:hAnsi="Aptos Narrow"/>
                <w:color w:val="000000"/>
                <w:szCs w:val="22"/>
              </w:rPr>
              <w:t>istema de travagem que evita que as rodas travem durante uma frenagem brusca, permitindo que o motorista mantenha o controle do veículo.</w:t>
            </w:r>
          </w:p>
          <w:p w14:paraId="4DF3139B" w14:textId="77777777" w:rsidR="005605B8" w:rsidRP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:rsidRPr="005605B8" w14:paraId="688763F7" w14:textId="77777777" w:rsidTr="00FB1CB6">
        <w:tc>
          <w:tcPr>
            <w:tcW w:w="1843" w:type="dxa"/>
            <w:shd w:val="clear" w:color="auto" w:fill="auto"/>
          </w:tcPr>
          <w:p w14:paraId="6CE29CCB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Sistema de Arrefecimento</w:t>
            </w:r>
          </w:p>
          <w:p w14:paraId="3596FFBE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766CA32E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responsável por controlar a temperatura do motor. Inclui o radiador, termóstato, bomba de água e ventoinha. Um defeito pode resultar em sobreaquecimento.</w:t>
            </w:r>
          </w:p>
          <w:p w14:paraId="7CDDEAD8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:rsidRPr="005605B8" w14:paraId="0FE727AC" w14:textId="77777777" w:rsidTr="00FB1CB6">
        <w:tc>
          <w:tcPr>
            <w:tcW w:w="1843" w:type="dxa"/>
            <w:shd w:val="clear" w:color="auto" w:fill="auto"/>
          </w:tcPr>
          <w:p w14:paraId="468D77C0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Sistema de Ignição</w:t>
            </w:r>
          </w:p>
          <w:p w14:paraId="5CD4E7BF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6E92FFAF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Conjunto de componentes responsáveis por gerar a faísca necessária para acender a mistura de ar e combustível no motor de combustão interna.</w:t>
            </w:r>
          </w:p>
          <w:p w14:paraId="6ECB7F7F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B97AF5" w:rsidRPr="005605B8" w14:paraId="1E4415A4" w14:textId="77777777" w:rsidTr="00FB1CB6">
        <w:tc>
          <w:tcPr>
            <w:tcW w:w="1843" w:type="dxa"/>
            <w:shd w:val="clear" w:color="auto" w:fill="auto"/>
          </w:tcPr>
          <w:p w14:paraId="6A106190" w14:textId="77777777" w:rsidR="00B97AF5" w:rsidRPr="00744F7A" w:rsidRDefault="00B97AF5" w:rsidP="00B97AF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Sistema Pericial</w:t>
            </w:r>
          </w:p>
          <w:p w14:paraId="1CC2FED3" w14:textId="77777777" w:rsidR="00B97AF5" w:rsidRPr="00744F7A" w:rsidRDefault="00B97AF5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21FE0461" w14:textId="77777777" w:rsidR="00B97AF5" w:rsidRDefault="00B97AF5" w:rsidP="00B97AF5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que simula a tomada de decisões de um especialista, neste caso, para diagnóstico de falhas mecânicas.</w:t>
            </w:r>
          </w:p>
          <w:p w14:paraId="7FB6AE27" w14:textId="77777777" w:rsidR="00B97AF5" w:rsidRDefault="00B97AF5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B97AF5" w:rsidRPr="005605B8" w14:paraId="1D354AEE" w14:textId="77777777" w:rsidTr="00FB1CB6">
        <w:tc>
          <w:tcPr>
            <w:tcW w:w="1843" w:type="dxa"/>
            <w:shd w:val="clear" w:color="auto" w:fill="auto"/>
          </w:tcPr>
          <w:p w14:paraId="22D092BD" w14:textId="77777777" w:rsidR="00B97AF5" w:rsidRPr="00744F7A" w:rsidRDefault="00B97AF5" w:rsidP="00B97AF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Velas de Ignição</w:t>
            </w:r>
          </w:p>
          <w:p w14:paraId="625B89EA" w14:textId="77777777" w:rsidR="00B97AF5" w:rsidRPr="00744F7A" w:rsidRDefault="00B97AF5" w:rsidP="00B97AF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2EB76A8C" w14:textId="77777777" w:rsidR="00763FE7" w:rsidRDefault="00763FE7" w:rsidP="00763FE7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que acende a mistura de combustível e ar no cilindro, criando combustão no motor.</w:t>
            </w:r>
          </w:p>
          <w:p w14:paraId="6CC6AF05" w14:textId="77777777" w:rsidR="00B97AF5" w:rsidRDefault="00B97AF5" w:rsidP="00B97AF5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</w:tbl>
    <w:p w14:paraId="41277B57" w14:textId="77777777" w:rsidR="009908CE" w:rsidRPr="005605B8" w:rsidRDefault="009908CE" w:rsidP="009908CE"/>
    <w:p w14:paraId="69930C70" w14:textId="77777777" w:rsidR="009908CE" w:rsidRPr="005605B8" w:rsidRDefault="009908CE" w:rsidP="009908CE"/>
    <w:p w14:paraId="49510126" w14:textId="77777777" w:rsidR="009908CE" w:rsidRPr="005605B8" w:rsidRDefault="009908CE" w:rsidP="009908CE"/>
    <w:p w14:paraId="43A5EE30" w14:textId="77777777" w:rsidR="009908CE" w:rsidRPr="005605B8" w:rsidRDefault="009908CE" w:rsidP="009908CE">
      <w:pPr>
        <w:sectPr w:rsidR="009908CE" w:rsidRPr="005605B8" w:rsidSect="009908CE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</w:p>
    <w:p w14:paraId="09CAF95D" w14:textId="77777777" w:rsidR="00325B95" w:rsidRDefault="00325B95">
      <w:pPr>
        <w:pStyle w:val="anexoheading1"/>
        <w:jc w:val="left"/>
      </w:pPr>
      <w:bookmarkStart w:id="29" w:name="_Toc180712103"/>
      <w:r>
        <w:lastRenderedPageBreak/>
        <w:t>Conteúdo em anexos</w:t>
      </w:r>
      <w:bookmarkEnd w:id="29"/>
    </w:p>
    <w:tbl>
      <w:tblPr>
        <w:tblW w:w="8528" w:type="dxa"/>
        <w:tblLayout w:type="fixed"/>
        <w:tblLook w:val="0000" w:firstRow="0" w:lastRow="0" w:firstColumn="0" w:lastColumn="0" w:noHBand="0" w:noVBand="0"/>
      </w:tblPr>
      <w:tblGrid>
        <w:gridCol w:w="1843"/>
        <w:gridCol w:w="6685"/>
      </w:tblGrid>
      <w:tr w:rsidR="00921ED0" w14:paraId="059A4DF9" w14:textId="77777777" w:rsidTr="007E13AC">
        <w:tc>
          <w:tcPr>
            <w:tcW w:w="1843" w:type="dxa"/>
            <w:shd w:val="clear" w:color="auto" w:fill="auto"/>
          </w:tcPr>
          <w:p w14:paraId="0369FDB3" w14:textId="09B52B7B" w:rsidR="00921ED0" w:rsidRDefault="007A53B7" w:rsidP="007E13AC">
            <w:r>
              <w:rPr>
                <w:b/>
              </w:rPr>
              <w:t>Anexo 1</w:t>
            </w:r>
          </w:p>
        </w:tc>
        <w:tc>
          <w:tcPr>
            <w:tcW w:w="6685" w:type="dxa"/>
            <w:shd w:val="clear" w:color="auto" w:fill="auto"/>
          </w:tcPr>
          <w:p w14:paraId="143663AB" w14:textId="082A09F5" w:rsidR="00921ED0" w:rsidRDefault="007A53B7" w:rsidP="007E13AC">
            <w:r>
              <w:t>Demostração do alcance do projeto.</w:t>
            </w:r>
          </w:p>
        </w:tc>
      </w:tr>
      <w:tr w:rsidR="00921ED0" w14:paraId="38FD51B7" w14:textId="77777777" w:rsidTr="007E13AC">
        <w:tc>
          <w:tcPr>
            <w:tcW w:w="1843" w:type="dxa"/>
            <w:shd w:val="clear" w:color="auto" w:fill="auto"/>
          </w:tcPr>
          <w:p w14:paraId="0BADFB70" w14:textId="493250A4" w:rsidR="00921ED0" w:rsidRDefault="007A53B7" w:rsidP="007E13AC">
            <w:pPr>
              <w:rPr>
                <w:b/>
              </w:rPr>
            </w:pPr>
            <w:r>
              <w:rPr>
                <w:b/>
              </w:rPr>
              <w:t>Anexo 2</w:t>
            </w:r>
          </w:p>
        </w:tc>
        <w:tc>
          <w:tcPr>
            <w:tcW w:w="6685" w:type="dxa"/>
            <w:shd w:val="clear" w:color="auto" w:fill="auto"/>
          </w:tcPr>
          <w:p w14:paraId="2C93B116" w14:textId="208DF6A4" w:rsidR="00921ED0" w:rsidRDefault="00BA2B5E" w:rsidP="007E13AC">
            <w:r>
              <w:t>Parte inicial</w:t>
            </w:r>
          </w:p>
        </w:tc>
      </w:tr>
      <w:tr w:rsidR="00921ED0" w:rsidRPr="00385356" w14:paraId="6BDEE87E" w14:textId="77777777" w:rsidTr="007E13AC">
        <w:tc>
          <w:tcPr>
            <w:tcW w:w="1843" w:type="dxa"/>
            <w:shd w:val="clear" w:color="auto" w:fill="auto"/>
          </w:tcPr>
          <w:p w14:paraId="6934A036" w14:textId="7A343CFB" w:rsidR="00921ED0" w:rsidRPr="00833566" w:rsidRDefault="00BA2B5E" w:rsidP="007E13AC">
            <w:pPr>
              <w:rPr>
                <w:b/>
              </w:rPr>
            </w:pPr>
            <w:r>
              <w:rPr>
                <w:b/>
              </w:rPr>
              <w:t>Anexo 3</w:t>
            </w:r>
          </w:p>
          <w:p w14:paraId="22F32371" w14:textId="3010AE7C" w:rsidR="00921ED0" w:rsidRPr="00FB1CB6" w:rsidRDefault="001F5615" w:rsidP="001F5615">
            <w:pPr>
              <w:rPr>
                <w:b/>
              </w:rPr>
            </w:pPr>
            <w:r>
              <w:rPr>
                <w:b/>
              </w:rPr>
              <w:t>Anexo 4</w:t>
            </w:r>
          </w:p>
        </w:tc>
        <w:tc>
          <w:tcPr>
            <w:tcW w:w="6685" w:type="dxa"/>
            <w:shd w:val="clear" w:color="auto" w:fill="auto"/>
          </w:tcPr>
          <w:p w14:paraId="3FBD9D8D" w14:textId="77777777" w:rsidR="001F5615" w:rsidRPr="001F5615" w:rsidRDefault="001F5615" w:rsidP="001F5615">
            <w:r w:rsidRPr="001F5615">
              <w:t>Verificar a bateria e cabos de bateria</w:t>
            </w:r>
          </w:p>
          <w:p w14:paraId="64A36823" w14:textId="4DCB46A1" w:rsidR="00921ED0" w:rsidRPr="00385356" w:rsidRDefault="005B5DB2" w:rsidP="007E13AC">
            <w:r w:rsidRPr="005B5DB2">
              <w:t>Verificar sobreaquecimento do motor</w:t>
            </w:r>
          </w:p>
        </w:tc>
      </w:tr>
      <w:tr w:rsidR="001F5615" w:rsidRPr="00385356" w14:paraId="410B9CA9" w14:textId="77777777" w:rsidTr="007E13AC">
        <w:tc>
          <w:tcPr>
            <w:tcW w:w="1843" w:type="dxa"/>
            <w:shd w:val="clear" w:color="auto" w:fill="auto"/>
          </w:tcPr>
          <w:p w14:paraId="5D525329" w14:textId="1280ADF0" w:rsidR="001F5615" w:rsidRDefault="001F5615" w:rsidP="007E13AC">
            <w:pPr>
              <w:rPr>
                <w:b/>
              </w:rPr>
            </w:pPr>
            <w:r>
              <w:rPr>
                <w:b/>
              </w:rPr>
              <w:t>Anexo 5</w:t>
            </w:r>
          </w:p>
        </w:tc>
        <w:tc>
          <w:tcPr>
            <w:tcW w:w="6685" w:type="dxa"/>
            <w:shd w:val="clear" w:color="auto" w:fill="auto"/>
          </w:tcPr>
          <w:p w14:paraId="3A4D42E2" w14:textId="35626E68" w:rsidR="001F5615" w:rsidRPr="001F5615" w:rsidRDefault="00C249CD" w:rsidP="001F5615">
            <w:r w:rsidRPr="00C249CD">
              <w:t>Verificar correias ou corrente dentada</w:t>
            </w:r>
          </w:p>
        </w:tc>
      </w:tr>
      <w:tr w:rsidR="001F5615" w:rsidRPr="00385356" w14:paraId="1C16A62E" w14:textId="77777777" w:rsidTr="007E13AC">
        <w:tc>
          <w:tcPr>
            <w:tcW w:w="1843" w:type="dxa"/>
            <w:shd w:val="clear" w:color="auto" w:fill="auto"/>
          </w:tcPr>
          <w:p w14:paraId="2736F2D9" w14:textId="0EB6EC51" w:rsidR="001F5615" w:rsidRDefault="001F5615" w:rsidP="007E13AC">
            <w:pPr>
              <w:rPr>
                <w:b/>
              </w:rPr>
            </w:pPr>
            <w:r>
              <w:rPr>
                <w:b/>
              </w:rPr>
              <w:t>Anexo 6</w:t>
            </w:r>
          </w:p>
        </w:tc>
        <w:tc>
          <w:tcPr>
            <w:tcW w:w="6685" w:type="dxa"/>
            <w:shd w:val="clear" w:color="auto" w:fill="auto"/>
          </w:tcPr>
          <w:p w14:paraId="020F32A5" w14:textId="4A69CD0D" w:rsidR="001F5615" w:rsidRDefault="00145EE5" w:rsidP="001F5615">
            <w:r w:rsidRPr="00145EE5">
              <w:t>Verificar suspensão e rodas</w:t>
            </w:r>
          </w:p>
        </w:tc>
      </w:tr>
      <w:tr w:rsidR="00C249CD" w:rsidRPr="00385356" w14:paraId="6E1F9400" w14:textId="77777777" w:rsidTr="007E13AC">
        <w:tc>
          <w:tcPr>
            <w:tcW w:w="1843" w:type="dxa"/>
            <w:shd w:val="clear" w:color="auto" w:fill="auto"/>
          </w:tcPr>
          <w:p w14:paraId="329B191F" w14:textId="340163D8" w:rsidR="00C249CD" w:rsidRDefault="00C249CD" w:rsidP="007E13AC">
            <w:pPr>
              <w:rPr>
                <w:b/>
              </w:rPr>
            </w:pPr>
            <w:r>
              <w:rPr>
                <w:b/>
              </w:rPr>
              <w:t>Anexo 7</w:t>
            </w:r>
          </w:p>
        </w:tc>
        <w:tc>
          <w:tcPr>
            <w:tcW w:w="6685" w:type="dxa"/>
            <w:shd w:val="clear" w:color="auto" w:fill="auto"/>
          </w:tcPr>
          <w:p w14:paraId="031F983A" w14:textId="25868F8F" w:rsidR="00C249CD" w:rsidRDefault="00835684" w:rsidP="001F5615">
            <w:r w:rsidRPr="00835684">
              <w:t>Verificar sistema de travões</w:t>
            </w:r>
          </w:p>
        </w:tc>
      </w:tr>
      <w:tr w:rsidR="00835684" w:rsidRPr="00385356" w14:paraId="42EB6A3E" w14:textId="77777777" w:rsidTr="007E13AC">
        <w:tc>
          <w:tcPr>
            <w:tcW w:w="1843" w:type="dxa"/>
            <w:shd w:val="clear" w:color="auto" w:fill="auto"/>
          </w:tcPr>
          <w:p w14:paraId="31181408" w14:textId="3AE6F8E6" w:rsidR="00835684" w:rsidRDefault="00835684" w:rsidP="007E13AC">
            <w:pPr>
              <w:rPr>
                <w:b/>
              </w:rPr>
            </w:pPr>
            <w:r>
              <w:rPr>
                <w:b/>
              </w:rPr>
              <w:t>Anexo 8</w:t>
            </w:r>
          </w:p>
        </w:tc>
        <w:tc>
          <w:tcPr>
            <w:tcW w:w="6685" w:type="dxa"/>
            <w:shd w:val="clear" w:color="auto" w:fill="auto"/>
          </w:tcPr>
          <w:p w14:paraId="03C54B6E" w14:textId="59C65C44" w:rsidR="00835684" w:rsidRPr="00835684" w:rsidRDefault="007E13AC" w:rsidP="001F5615">
            <w:r w:rsidRPr="007E13AC">
              <w:t>Problemas na caixa de velocidades</w:t>
            </w:r>
          </w:p>
        </w:tc>
      </w:tr>
    </w:tbl>
    <w:p w14:paraId="0558AF27" w14:textId="77777777" w:rsidR="00921ED0" w:rsidRDefault="00692DA3" w:rsidP="00921ED0">
      <w:pPr>
        <w:keepNext/>
      </w:pPr>
      <w:r>
        <w:rPr>
          <w:noProof/>
          <w:color w:val="FF0000"/>
        </w:rPr>
        <w:drawing>
          <wp:inline distT="0" distB="0" distL="0" distR="0" wp14:anchorId="5903416E" wp14:editId="1FC97E12">
            <wp:extent cx="5278120" cy="473075"/>
            <wp:effectExtent l="0" t="0" r="0" b="3175"/>
            <wp:docPr id="42124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42590" name="Picture 42124259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29DD" w14:textId="7C06C9D0" w:rsidR="00692DA3" w:rsidRDefault="00921ED0" w:rsidP="00CB5041">
      <w:pPr>
        <w:pStyle w:val="Legenda"/>
      </w:pPr>
      <w:bookmarkStart w:id="30" w:name="_Toc179913841"/>
      <w:r>
        <w:t xml:space="preserve">Anexo </w:t>
      </w:r>
      <w:fldSimple w:instr=" SEQ Anexo \* ARABIC ">
        <w:r w:rsidR="007E13AC">
          <w:rPr>
            <w:noProof/>
          </w:rPr>
          <w:t>1</w:t>
        </w:r>
      </w:fldSimple>
      <w:r>
        <w:t xml:space="preserve"> - Alcance do fluxo de diagnóstico</w:t>
      </w:r>
      <w:bookmarkEnd w:id="30"/>
    </w:p>
    <w:p w14:paraId="125585F4" w14:textId="77777777" w:rsidR="008D36FF" w:rsidRPr="008D36FF" w:rsidRDefault="008D36FF" w:rsidP="008D36FF"/>
    <w:p w14:paraId="62D9B12B" w14:textId="77777777" w:rsidR="00BA2B5E" w:rsidRDefault="005851A4" w:rsidP="00BA2B5E">
      <w:pPr>
        <w:keepNext/>
      </w:pPr>
      <w:r w:rsidRPr="005851A4">
        <w:rPr>
          <w:noProof/>
        </w:rPr>
        <w:drawing>
          <wp:inline distT="0" distB="0" distL="0" distR="0" wp14:anchorId="50997327" wp14:editId="7F77BD22">
            <wp:extent cx="5781988" cy="2020729"/>
            <wp:effectExtent l="0" t="0" r="0" b="0"/>
            <wp:docPr id="1322760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0867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88" cy="202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6EAB" w14:textId="354B5ED2" w:rsidR="005851A4" w:rsidRDefault="00BA2B5E" w:rsidP="00BA2B5E">
      <w:pPr>
        <w:pStyle w:val="Legenda"/>
      </w:pPr>
      <w:bookmarkStart w:id="31" w:name="_Toc179913842"/>
      <w:r>
        <w:t xml:space="preserve">Anexo </w:t>
      </w:r>
      <w:fldSimple w:instr=" SEQ Anexo \* ARABIC ">
        <w:r w:rsidR="007E13AC">
          <w:rPr>
            <w:noProof/>
          </w:rPr>
          <w:t>2</w:t>
        </w:r>
      </w:fldSimple>
      <w:r>
        <w:t xml:space="preserve"> – Parte inicial</w:t>
      </w:r>
      <w:bookmarkEnd w:id="31"/>
    </w:p>
    <w:p w14:paraId="11CC95E6" w14:textId="77777777" w:rsidR="008D36FF" w:rsidRPr="008D36FF" w:rsidRDefault="008D36FF" w:rsidP="008D36FF"/>
    <w:p w14:paraId="41F36B91" w14:textId="77777777" w:rsidR="00987DE6" w:rsidRDefault="00987DE6" w:rsidP="00987DE6">
      <w:pPr>
        <w:keepNext/>
      </w:pPr>
      <w:r>
        <w:rPr>
          <w:noProof/>
        </w:rPr>
        <w:lastRenderedPageBreak/>
        <w:drawing>
          <wp:inline distT="0" distB="0" distL="0" distR="0" wp14:anchorId="13F434CC" wp14:editId="499210DD">
            <wp:extent cx="5278120" cy="1447800"/>
            <wp:effectExtent l="0" t="0" r="0" b="0"/>
            <wp:docPr id="877800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00903" name="Picture 4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58D" w14:textId="35BEA2B7" w:rsidR="001F5615" w:rsidRDefault="00987DE6" w:rsidP="001F5615">
      <w:pPr>
        <w:pStyle w:val="Legenda"/>
      </w:pPr>
      <w:bookmarkStart w:id="32" w:name="_Toc179913843"/>
      <w:r>
        <w:t xml:space="preserve">Anexo </w:t>
      </w:r>
      <w:fldSimple w:instr=" SEQ Anexo \* ARABIC ">
        <w:r w:rsidR="007E13AC">
          <w:rPr>
            <w:noProof/>
          </w:rPr>
          <w:t>3</w:t>
        </w:r>
      </w:fldSimple>
      <w:r w:rsidR="001F5615">
        <w:t xml:space="preserve"> - </w:t>
      </w:r>
      <w:r w:rsidR="001F5615" w:rsidRPr="001F5615">
        <w:t>Verificar a bateria e cabos de bateria</w:t>
      </w:r>
      <w:bookmarkEnd w:id="32"/>
    </w:p>
    <w:p w14:paraId="2A34A094" w14:textId="77777777" w:rsidR="008D36FF" w:rsidRPr="008D36FF" w:rsidRDefault="008D36FF" w:rsidP="008D36FF"/>
    <w:p w14:paraId="7CBC1461" w14:textId="77777777" w:rsidR="005B5DB2" w:rsidRDefault="005B5DB2" w:rsidP="005B5DB2">
      <w:pPr>
        <w:keepNext/>
      </w:pPr>
      <w:r>
        <w:rPr>
          <w:noProof/>
        </w:rPr>
        <w:drawing>
          <wp:inline distT="0" distB="0" distL="0" distR="0" wp14:anchorId="2BF3D59B" wp14:editId="62231F75">
            <wp:extent cx="5278120" cy="1235710"/>
            <wp:effectExtent l="0" t="0" r="0" b="2540"/>
            <wp:docPr id="1012423943" name="Picture 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3943" name="Picture 5" descr="A diagram of a diagram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731" w14:textId="208CC7EF" w:rsidR="007A53B7" w:rsidRDefault="005B5DB2" w:rsidP="005B5DB2">
      <w:pPr>
        <w:pStyle w:val="Legenda"/>
      </w:pPr>
      <w:bookmarkStart w:id="33" w:name="_Toc179913844"/>
      <w:r>
        <w:t xml:space="preserve">Anexo </w:t>
      </w:r>
      <w:fldSimple w:instr=" SEQ Anexo \* ARABIC ">
        <w:r w:rsidR="007E13AC">
          <w:rPr>
            <w:noProof/>
          </w:rPr>
          <w:t>4</w:t>
        </w:r>
      </w:fldSimple>
      <w:r>
        <w:t xml:space="preserve"> - </w:t>
      </w:r>
      <w:r w:rsidRPr="005B5DB2">
        <w:t>Verificar sobreaquecimento do motor</w:t>
      </w:r>
      <w:bookmarkEnd w:id="33"/>
    </w:p>
    <w:p w14:paraId="074DB780" w14:textId="77777777" w:rsidR="008D36FF" w:rsidRPr="008D36FF" w:rsidRDefault="008D36FF" w:rsidP="008D36FF"/>
    <w:p w14:paraId="6BA43E43" w14:textId="77777777" w:rsidR="00FE33DE" w:rsidRDefault="00FE33DE" w:rsidP="00FE33DE">
      <w:pPr>
        <w:pStyle w:val="Legenda"/>
        <w:keepNext/>
      </w:pPr>
      <w:r>
        <w:rPr>
          <w:noProof/>
          <w:color w:val="FF0000"/>
        </w:rPr>
        <w:drawing>
          <wp:inline distT="0" distB="0" distL="0" distR="0" wp14:anchorId="78B023C8" wp14:editId="6A83C57F">
            <wp:extent cx="5278120" cy="1439545"/>
            <wp:effectExtent l="0" t="0" r="0" b="8255"/>
            <wp:docPr id="682516952" name="Picture 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16952" name="Picture 6" descr="A white paper with black tex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224F" w14:textId="24ED9222" w:rsidR="00EE2248" w:rsidRDefault="00FE33DE" w:rsidP="00FE33DE">
      <w:pPr>
        <w:pStyle w:val="Legenda"/>
      </w:pPr>
      <w:bookmarkStart w:id="34" w:name="_Toc179913845"/>
      <w:r>
        <w:t xml:space="preserve">Anexo </w:t>
      </w:r>
      <w:fldSimple w:instr=" SEQ Anexo \* ARABIC ">
        <w:r w:rsidR="007E13AC">
          <w:rPr>
            <w:noProof/>
          </w:rPr>
          <w:t>5</w:t>
        </w:r>
      </w:fldSimple>
      <w:r w:rsidR="00052BCD">
        <w:t xml:space="preserve"> - </w:t>
      </w:r>
      <w:r w:rsidR="00052BCD" w:rsidRPr="00052BCD">
        <w:t>Verificar correias ou corrente dentada</w:t>
      </w:r>
      <w:bookmarkEnd w:id="34"/>
    </w:p>
    <w:p w14:paraId="58B3D8D1" w14:textId="77777777" w:rsidR="008D36FF" w:rsidRPr="008D36FF" w:rsidRDefault="008D36FF" w:rsidP="008D36FF"/>
    <w:p w14:paraId="38F84C06" w14:textId="77777777" w:rsidR="00145EE5" w:rsidRDefault="00145EE5" w:rsidP="00145EE5">
      <w:pPr>
        <w:keepNext/>
      </w:pPr>
      <w:r>
        <w:rPr>
          <w:noProof/>
        </w:rPr>
        <w:drawing>
          <wp:inline distT="0" distB="0" distL="0" distR="0" wp14:anchorId="1A83FF62" wp14:editId="5B126564">
            <wp:extent cx="5278120" cy="1577975"/>
            <wp:effectExtent l="0" t="0" r="0" b="3175"/>
            <wp:docPr id="887750404" name="Picture 7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0404" name="Picture 7" descr="A screenshot of a diagram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019B" w14:textId="674CB2F4" w:rsidR="00145EE5" w:rsidRDefault="00145EE5" w:rsidP="00145EE5">
      <w:pPr>
        <w:pStyle w:val="Legenda"/>
      </w:pPr>
      <w:bookmarkStart w:id="35" w:name="_Toc179913846"/>
      <w:r>
        <w:t xml:space="preserve">Anexo </w:t>
      </w:r>
      <w:fldSimple w:instr=" SEQ Anexo \* ARABIC ">
        <w:r w:rsidR="007E13AC">
          <w:rPr>
            <w:noProof/>
          </w:rPr>
          <w:t>6</w:t>
        </w:r>
      </w:fldSimple>
      <w:r>
        <w:t xml:space="preserve"> - </w:t>
      </w:r>
      <w:r w:rsidRPr="00145EE5">
        <w:t>Verificar suspensão e rodas</w:t>
      </w:r>
      <w:bookmarkEnd w:id="35"/>
    </w:p>
    <w:p w14:paraId="1C4467E1" w14:textId="77777777" w:rsidR="008D36FF" w:rsidRPr="008D36FF" w:rsidRDefault="008D36FF" w:rsidP="008D36FF"/>
    <w:p w14:paraId="13700202" w14:textId="77777777" w:rsidR="001F0985" w:rsidRDefault="001F0985" w:rsidP="001F0985">
      <w:pPr>
        <w:keepNext/>
      </w:pPr>
      <w:r>
        <w:rPr>
          <w:noProof/>
        </w:rPr>
        <w:lastRenderedPageBreak/>
        <w:drawing>
          <wp:inline distT="0" distB="0" distL="0" distR="0" wp14:anchorId="393527ED" wp14:editId="24852DBF">
            <wp:extent cx="5278120" cy="1798955"/>
            <wp:effectExtent l="0" t="0" r="0" b="0"/>
            <wp:docPr id="340443200" name="Picture 8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43200" name="Picture 8" descr="A diagram of a computer&#10;&#10;Description automatically generated with medium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7E2" w14:textId="2D4E5DA7" w:rsidR="001F0985" w:rsidRDefault="001F0985" w:rsidP="001F0985">
      <w:pPr>
        <w:pStyle w:val="Legenda"/>
      </w:pPr>
      <w:bookmarkStart w:id="36" w:name="_Toc179913847"/>
      <w:r>
        <w:t xml:space="preserve">Anexo </w:t>
      </w:r>
      <w:fldSimple w:instr=" SEQ Anexo \* ARABIC ">
        <w:r w:rsidR="007E13AC">
          <w:rPr>
            <w:noProof/>
          </w:rPr>
          <w:t>7</w:t>
        </w:r>
      </w:fldSimple>
      <w:r w:rsidR="00AA7167">
        <w:t xml:space="preserve">- </w:t>
      </w:r>
      <w:r w:rsidR="00835684" w:rsidRPr="00835684">
        <w:t>Verificar sistema de travões</w:t>
      </w:r>
      <w:bookmarkEnd w:id="36"/>
    </w:p>
    <w:p w14:paraId="69828E6D" w14:textId="77777777" w:rsidR="008D36FF" w:rsidRPr="008D36FF" w:rsidRDefault="008D36FF" w:rsidP="008D36FF"/>
    <w:p w14:paraId="5E6E18BC" w14:textId="77777777" w:rsidR="007E13AC" w:rsidRDefault="007E13AC" w:rsidP="007E13AC">
      <w:pPr>
        <w:keepNext/>
      </w:pPr>
      <w:r>
        <w:rPr>
          <w:noProof/>
        </w:rPr>
        <w:drawing>
          <wp:inline distT="0" distB="0" distL="0" distR="0" wp14:anchorId="08610AF2" wp14:editId="233806E8">
            <wp:extent cx="5278120" cy="1515745"/>
            <wp:effectExtent l="0" t="0" r="0" b="8255"/>
            <wp:docPr id="421399673" name="Picture 9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9673" name="Picture 9" descr="A screenshot of a cha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4F4" w14:textId="39737731" w:rsidR="007E13AC" w:rsidRDefault="007E13AC" w:rsidP="007E13AC">
      <w:pPr>
        <w:pStyle w:val="Legenda"/>
      </w:pPr>
      <w:bookmarkStart w:id="37" w:name="_Toc179913848"/>
      <w:r>
        <w:t xml:space="preserve">Anexo </w:t>
      </w:r>
      <w:fldSimple w:instr=" SEQ Anexo \* ARABIC ">
        <w:r>
          <w:rPr>
            <w:noProof/>
          </w:rPr>
          <w:t>8</w:t>
        </w:r>
      </w:fldSimple>
      <w:r>
        <w:t xml:space="preserve"> - </w:t>
      </w:r>
      <w:r w:rsidRPr="007E13AC">
        <w:t>Problemas na caixa de velocidades</w:t>
      </w:r>
      <w:bookmarkEnd w:id="37"/>
    </w:p>
    <w:p w14:paraId="79AC8174" w14:textId="77777777" w:rsidR="008D36FF" w:rsidRPr="008D36FF" w:rsidRDefault="008D36FF" w:rsidP="008D36FF"/>
    <w:sectPr w:rsidR="008D36FF" w:rsidRPr="008D36FF" w:rsidSect="004B077B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797" w:bottom="1440" w:left="1797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1B332" w14:textId="77777777" w:rsidR="00646021" w:rsidRDefault="00646021">
      <w:pPr>
        <w:spacing w:before="0" w:line="240" w:lineRule="auto"/>
      </w:pPr>
      <w:r>
        <w:separator/>
      </w:r>
    </w:p>
  </w:endnote>
  <w:endnote w:type="continuationSeparator" w:id="0">
    <w:p w14:paraId="6F10ABC6" w14:textId="77777777" w:rsidR="00646021" w:rsidRDefault="00646021">
      <w:pPr>
        <w:spacing w:before="0" w:line="240" w:lineRule="auto"/>
      </w:pPr>
      <w:r>
        <w:continuationSeparator/>
      </w:r>
    </w:p>
  </w:endnote>
  <w:endnote w:type="continuationNotice" w:id="1">
    <w:p w14:paraId="627BD69F" w14:textId="77777777" w:rsidR="00646021" w:rsidRDefault="0064602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 PL UMing HK">
    <w:charset w:val="01"/>
    <w:family w:val="auto"/>
    <w:pitch w:val="variable"/>
  </w:font>
  <w:font w:name="Lohit Hindi">
    <w:charset w:val="01"/>
    <w:family w:val="auto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F3ACC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iv</w:t>
    </w:r>
    <w:r>
      <w:rPr>
        <w:rStyle w:val="Nmerodepgina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40301" w14:textId="77777777" w:rsidR="0099528C" w:rsidRDefault="0099528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37637" w14:textId="77777777" w:rsidR="0099528C" w:rsidRDefault="0099528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2</w:t>
    </w:r>
    <w:r>
      <w:rPr>
        <w:rStyle w:val="Nmerodepgina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1B9BF" w14:textId="21DE70E2" w:rsidR="0099528C" w:rsidRDefault="0099528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  <w:t>v</w:t>
    </w:r>
  </w:p>
  <w:p w14:paraId="686FA1B6" w14:textId="77777777" w:rsidR="0099528C" w:rsidRDefault="0099528C" w:rsidP="00E0315B">
    <w:pPr>
      <w:pStyle w:val="Rodap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B0897" w14:textId="54586BDB" w:rsidR="001479CC" w:rsidRDefault="00683C7A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fldChar w:fldCharType="begin"/>
    </w:r>
    <w:r w:rsidR="001479CC">
      <w:rPr>
        <w:rStyle w:val="Nmerodepgina"/>
      </w:rPr>
      <w:instrText xml:space="preserve"> PAGE </w:instrText>
    </w:r>
    <w:r w:rsidR="001479CC">
      <w:rPr>
        <w:rStyle w:val="Nmerodepgina"/>
      </w:rPr>
      <w:fldChar w:fldCharType="separate"/>
    </w:r>
    <w:r w:rsidR="00760B41">
      <w:rPr>
        <w:rStyle w:val="Nmerodepgina"/>
        <w:noProof/>
      </w:rPr>
      <w:t>1</w:t>
    </w:r>
    <w:r w:rsidR="001479CC">
      <w:rPr>
        <w:rStyle w:val="Nmerodepgina"/>
      </w:rPr>
      <w:fldChar w:fldCharType="end"/>
    </w:r>
  </w:p>
  <w:p w14:paraId="7BD53F1A" w14:textId="77777777" w:rsidR="001479CC" w:rsidRDefault="001479CC" w:rsidP="00E0315B">
    <w:pPr>
      <w:pStyle w:val="Rodap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33253" w14:textId="7E91B9E3" w:rsidR="005B2119" w:rsidRDefault="00CB0FE1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8</w:t>
    </w:r>
    <w:r w:rsidR="005B2119">
      <w:rPr>
        <w:rStyle w:val="Nmerodepgina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12C7" w14:textId="74FF1F7E" w:rsidR="005B2119" w:rsidRDefault="00FD398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5B2119">
      <w:rPr>
        <w:rStyle w:val="Nmerodepgina"/>
        <w:noProof/>
      </w:rPr>
      <w:t>7</w:t>
    </w:r>
    <w:r w:rsidR="005B2119">
      <w:rPr>
        <w:rStyle w:val="Nmerodepgina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6A6DE" w14:textId="558506DA" w:rsidR="005B2119" w:rsidRDefault="00CB0FE1" w:rsidP="0067064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9</w:t>
    </w:r>
    <w:r w:rsidR="005B2119">
      <w:rPr>
        <w:rStyle w:val="Nmerodepgina"/>
      </w:rPr>
      <w:fldChar w:fldCharType="end"/>
    </w:r>
  </w:p>
  <w:p w14:paraId="4B9C47C6" w14:textId="77777777" w:rsidR="005B2119" w:rsidRDefault="005B2119" w:rsidP="0067064C">
    <w:pPr>
      <w:pStyle w:val="Rodap"/>
      <w:jc w:val="cen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C862B" w14:textId="3B1F643B" w:rsidR="005B2119" w:rsidRDefault="00835684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20</w:t>
    </w:r>
    <w:r w:rsidR="005B2119">
      <w:rPr>
        <w:rStyle w:val="Nmerodepgina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8DFD0" w14:textId="6979FD5C" w:rsidR="005B2119" w:rsidRDefault="00D41378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21</w:t>
    </w:r>
    <w:r w:rsidR="005B2119">
      <w:rPr>
        <w:rStyle w:val="Nmerodepgina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A0049" w14:textId="52CFD5A4" w:rsidR="004B077B" w:rsidRDefault="00CB0FE1" w:rsidP="004B077B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4B077B">
      <w:rPr>
        <w:rStyle w:val="Nmerodepgina"/>
      </w:rPr>
      <w:tab/>
    </w:r>
    <w:r w:rsidR="004B077B">
      <w:rPr>
        <w:rStyle w:val="Nmerodepgina"/>
      </w:rPr>
      <w:tab/>
    </w:r>
    <w:r w:rsidR="004B077B">
      <w:rPr>
        <w:rStyle w:val="Nmerodepgina"/>
      </w:rPr>
      <w:tab/>
    </w:r>
    <w:r w:rsidR="004B077B">
      <w:rPr>
        <w:rStyle w:val="Nmerodepgina"/>
      </w:rPr>
      <w:fldChar w:fldCharType="begin"/>
    </w:r>
    <w:r w:rsidR="004B077B">
      <w:rPr>
        <w:rStyle w:val="Nmerodepgina"/>
      </w:rPr>
      <w:instrText xml:space="preserve"> PAGE </w:instrText>
    </w:r>
    <w:r w:rsidR="004B077B">
      <w:rPr>
        <w:rStyle w:val="Nmerodepgina"/>
      </w:rPr>
      <w:fldChar w:fldCharType="separate"/>
    </w:r>
    <w:r w:rsidR="00760B41">
      <w:rPr>
        <w:rStyle w:val="Nmerodepgina"/>
        <w:noProof/>
      </w:rPr>
      <w:t>19</w:t>
    </w:r>
    <w:r w:rsidR="004B077B"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727B07" w14:textId="77777777" w:rsidR="005B2119" w:rsidRDefault="005B2119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v</w:t>
    </w:r>
    <w:r>
      <w:rPr>
        <w:rStyle w:val="Nmerodepgin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70"/>
      <w:gridCol w:w="2770"/>
      <w:gridCol w:w="2770"/>
    </w:tblGrid>
    <w:tr w:rsidR="52D1C287" w14:paraId="2435924C" w14:textId="77777777" w:rsidTr="52D1C287">
      <w:trPr>
        <w:trHeight w:val="300"/>
      </w:trPr>
      <w:tc>
        <w:tcPr>
          <w:tcW w:w="2770" w:type="dxa"/>
        </w:tcPr>
        <w:p w14:paraId="3DA602B5" w14:textId="7B8AAAC4" w:rsidR="52D1C287" w:rsidRDefault="52D1C287" w:rsidP="52D1C287">
          <w:pPr>
            <w:pStyle w:val="Cabealho"/>
            <w:ind w:left="-115"/>
            <w:jc w:val="left"/>
          </w:pPr>
        </w:p>
      </w:tc>
      <w:tc>
        <w:tcPr>
          <w:tcW w:w="2770" w:type="dxa"/>
        </w:tcPr>
        <w:p w14:paraId="5116A33E" w14:textId="2077068A" w:rsidR="52D1C287" w:rsidRDefault="52D1C287" w:rsidP="52D1C287">
          <w:pPr>
            <w:pStyle w:val="Cabealho"/>
            <w:jc w:val="center"/>
          </w:pPr>
        </w:p>
      </w:tc>
      <w:tc>
        <w:tcPr>
          <w:tcW w:w="2770" w:type="dxa"/>
        </w:tcPr>
        <w:p w14:paraId="49DE3C3F" w14:textId="5112DDDD" w:rsidR="52D1C287" w:rsidRDefault="52D1C287" w:rsidP="52D1C287">
          <w:pPr>
            <w:pStyle w:val="Cabealho"/>
            <w:ind w:right="-115"/>
          </w:pPr>
        </w:p>
      </w:tc>
    </w:tr>
  </w:tbl>
  <w:p w14:paraId="1101DB2C" w14:textId="1E26E2B6" w:rsidR="00366C2E" w:rsidRDefault="00366C2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A7CB1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xii</w:t>
    </w:r>
    <w:r>
      <w:rPr>
        <w:rStyle w:val="Nmerodepgin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D57ED" w14:textId="0F61989B" w:rsidR="001479CC" w:rsidRDefault="00732D66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tab/>
    </w:r>
    <w:r>
      <w:rPr>
        <w:rStyle w:val="Nmerodepgina"/>
      </w:rPr>
      <w:t>ii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29AEA" w14:textId="77777777" w:rsidR="005B2119" w:rsidRDefault="005B2119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E5A04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CC144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2</w:t>
    </w:r>
    <w:r>
      <w:rPr>
        <w:rStyle w:val="Nmerodepgina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3D7A7" w14:textId="1710809B" w:rsidR="001479CC" w:rsidRDefault="0084094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</w:t>
    </w:r>
    <w:r w:rsidR="00581471">
      <w:rPr>
        <w:rStyle w:val="Nmerodepgina"/>
      </w:rPr>
      <w:t>n</w:t>
    </w:r>
    <w:r>
      <w:rPr>
        <w:rStyle w:val="Nmerodepgina"/>
      </w:rPr>
      <w:t>ov8</w:t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CB0FE1">
      <w:rPr>
        <w:rStyle w:val="Nmerodepgina"/>
      </w:rPr>
      <w:t>iv</w:t>
    </w:r>
  </w:p>
  <w:p w14:paraId="15A0812E" w14:textId="77777777" w:rsidR="005B2119" w:rsidRDefault="005B2119" w:rsidP="00E0315B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066FD6" w14:textId="77777777" w:rsidR="00646021" w:rsidRDefault="00646021">
      <w:pPr>
        <w:spacing w:before="0" w:line="240" w:lineRule="auto"/>
      </w:pPr>
      <w:r>
        <w:separator/>
      </w:r>
    </w:p>
  </w:footnote>
  <w:footnote w:type="continuationSeparator" w:id="0">
    <w:p w14:paraId="473FD858" w14:textId="77777777" w:rsidR="00646021" w:rsidRDefault="00646021">
      <w:pPr>
        <w:spacing w:before="0" w:line="240" w:lineRule="auto"/>
      </w:pPr>
      <w:r>
        <w:continuationSeparator/>
      </w:r>
    </w:p>
  </w:footnote>
  <w:footnote w:type="continuationNotice" w:id="1">
    <w:p w14:paraId="0EE88FD9" w14:textId="77777777" w:rsidR="00646021" w:rsidRDefault="00646021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E945D" w14:textId="77777777" w:rsidR="009A68EF" w:rsidRDefault="009A68EF" w:rsidP="009A68EF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  <w:p w14:paraId="44F2C703" w14:textId="77777777" w:rsidR="005B2119" w:rsidRPr="009A68EF" w:rsidRDefault="005B2119" w:rsidP="009A68EF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F2067" w14:textId="77777777" w:rsidR="0099528C" w:rsidRDefault="0099528C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 w:rsidRPr="005E72E2">
      <w:t>Relatório Prévio de Aquisição de Conhecimento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E06CF" w14:textId="77777777" w:rsidR="0099528C" w:rsidRDefault="0099528C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327DD" w14:textId="77777777" w:rsidR="0099528C" w:rsidRDefault="0099528C">
    <w:pPr>
      <w:pStyle w:val="Header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2FE6C" w14:textId="4D281A51" w:rsidR="005B2119" w:rsidRDefault="005B2119" w:rsidP="00E0315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2CE76" w14:textId="7777777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A5354" w14:textId="77777777" w:rsidR="005B2119" w:rsidRDefault="005B2119">
    <w:pPr>
      <w:pStyle w:val="Header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A5F72" w14:textId="2C6D9CEC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C392A" w14:textId="120349EF" w:rsidR="004B077B" w:rsidRDefault="004B077B" w:rsidP="004B077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BECF7" w14:textId="77777777" w:rsidR="005B2119" w:rsidRDefault="005B211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70"/>
      <w:gridCol w:w="2770"/>
      <w:gridCol w:w="2770"/>
    </w:tblGrid>
    <w:tr w:rsidR="52D1C287" w14:paraId="29D078C2" w14:textId="77777777" w:rsidTr="52D1C287">
      <w:trPr>
        <w:trHeight w:val="300"/>
      </w:trPr>
      <w:tc>
        <w:tcPr>
          <w:tcW w:w="2770" w:type="dxa"/>
        </w:tcPr>
        <w:p w14:paraId="242CEEB6" w14:textId="3E64FA67" w:rsidR="52D1C287" w:rsidRDefault="52D1C287" w:rsidP="52D1C287">
          <w:pPr>
            <w:pStyle w:val="Cabealho"/>
            <w:ind w:left="-115"/>
            <w:jc w:val="left"/>
          </w:pPr>
        </w:p>
      </w:tc>
      <w:tc>
        <w:tcPr>
          <w:tcW w:w="2770" w:type="dxa"/>
        </w:tcPr>
        <w:p w14:paraId="71CBFB0B" w14:textId="3AEE4E02" w:rsidR="52D1C287" w:rsidRDefault="52D1C287" w:rsidP="52D1C287">
          <w:pPr>
            <w:pStyle w:val="Cabealho"/>
            <w:jc w:val="center"/>
          </w:pPr>
        </w:p>
      </w:tc>
      <w:tc>
        <w:tcPr>
          <w:tcW w:w="2770" w:type="dxa"/>
        </w:tcPr>
        <w:p w14:paraId="75D9DAB9" w14:textId="29DC3A9F" w:rsidR="52D1C287" w:rsidRDefault="52D1C287" w:rsidP="52D1C287">
          <w:pPr>
            <w:pStyle w:val="Cabealho"/>
            <w:ind w:right="-115"/>
          </w:pPr>
        </w:p>
      </w:tc>
    </w:tr>
  </w:tbl>
  <w:p w14:paraId="381FB846" w14:textId="7E5B33EA" w:rsidR="00366C2E" w:rsidRDefault="00366C2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70"/>
      <w:gridCol w:w="2770"/>
      <w:gridCol w:w="2770"/>
    </w:tblGrid>
    <w:tr w:rsidR="52D1C287" w14:paraId="34084EA5" w14:textId="77777777" w:rsidTr="52D1C287">
      <w:trPr>
        <w:trHeight w:val="300"/>
      </w:trPr>
      <w:tc>
        <w:tcPr>
          <w:tcW w:w="2770" w:type="dxa"/>
        </w:tcPr>
        <w:p w14:paraId="256964EF" w14:textId="3736EC4D" w:rsidR="52D1C287" w:rsidRDefault="52D1C287" w:rsidP="52D1C287">
          <w:pPr>
            <w:pStyle w:val="Cabealho"/>
            <w:ind w:left="-115"/>
            <w:jc w:val="left"/>
          </w:pPr>
        </w:p>
      </w:tc>
      <w:tc>
        <w:tcPr>
          <w:tcW w:w="2770" w:type="dxa"/>
        </w:tcPr>
        <w:p w14:paraId="6F74E2C6" w14:textId="7DCC9153" w:rsidR="52D1C287" w:rsidRDefault="52D1C287" w:rsidP="52D1C287">
          <w:pPr>
            <w:pStyle w:val="Cabealho"/>
            <w:jc w:val="center"/>
          </w:pPr>
        </w:p>
      </w:tc>
      <w:tc>
        <w:tcPr>
          <w:tcW w:w="2770" w:type="dxa"/>
        </w:tcPr>
        <w:p w14:paraId="2A6746F4" w14:textId="1C00E131" w:rsidR="52D1C287" w:rsidRDefault="52D1C287" w:rsidP="52D1C287">
          <w:pPr>
            <w:pStyle w:val="Cabealho"/>
            <w:ind w:right="-115"/>
          </w:pPr>
        </w:p>
      </w:tc>
    </w:tr>
  </w:tbl>
  <w:p w14:paraId="1C1F84DC" w14:textId="42C14966" w:rsidR="00366C2E" w:rsidRDefault="00366C2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5D3E4" w14:textId="77777777" w:rsidR="009A68EF" w:rsidRDefault="009A68EF" w:rsidP="009A68EF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  <w:p w14:paraId="1E1153C3" w14:textId="77777777" w:rsidR="005B2119" w:rsidRPr="009A68EF" w:rsidRDefault="005B2119" w:rsidP="009A68EF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6B2F9" w14:textId="77777777" w:rsidR="005B2119" w:rsidRDefault="005B211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2E204" w14:textId="77777777" w:rsidR="005B2119" w:rsidRDefault="005B2119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88898" w14:textId="59B01F5E" w:rsidR="005B2119" w:rsidRDefault="005E72E2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 w:rsidRPr="005E72E2">
      <w:t>Relatório Prévio de Aquisição de Conhecimento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7C311" w14:textId="7777777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7CE1F" w14:textId="77777777" w:rsidR="005B2119" w:rsidRDefault="005B2119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97E80B9A"/>
    <w:lvl w:ilvl="0">
      <w:start w:val="1"/>
      <w:numFmt w:val="decimal"/>
      <w:pStyle w:val="Cabealh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4" w15:restartNumberingAfterBreak="0">
    <w:nsid w:val="00000005"/>
    <w:multiLevelType w:val="singleLevel"/>
    <w:tmpl w:val="00000005"/>
    <w:name w:val="WW8Num14"/>
    <w:lvl w:ilvl="0">
      <w:start w:val="1"/>
      <w:numFmt w:val="bullet"/>
      <w:pStyle w:val="Listacommarcas4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multilevel"/>
    <w:tmpl w:val="3042B176"/>
    <w:name w:val="WW8Num15"/>
    <w:lvl w:ilvl="0">
      <w:start w:val="1"/>
      <w:numFmt w:val="upperLetter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0000007"/>
    <w:multiLevelType w:val="singleLevel"/>
    <w:tmpl w:val="00000007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74" w:hanging="36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singleLevel"/>
    <w:tmpl w:val="00000008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9"/>
    <w:multiLevelType w:val="singleLevel"/>
    <w:tmpl w:val="00000009"/>
    <w:name w:val="WW8Num1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9" w15:restartNumberingAfterBreak="0">
    <w:nsid w:val="0000000A"/>
    <w:multiLevelType w:val="singleLevel"/>
    <w:tmpl w:val="0000000A"/>
    <w:name w:val="WW8Num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multilevel"/>
    <w:tmpl w:val="0000000B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016B1C8F"/>
    <w:multiLevelType w:val="hybridMultilevel"/>
    <w:tmpl w:val="15DAB6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277C9A"/>
    <w:multiLevelType w:val="hybridMultilevel"/>
    <w:tmpl w:val="F3CA1C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A19D2E"/>
    <w:multiLevelType w:val="hybridMultilevel"/>
    <w:tmpl w:val="FFFFFFFF"/>
    <w:lvl w:ilvl="0" w:tplc="8D28E1D6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69602926">
      <w:start w:val="1"/>
      <w:numFmt w:val="bullet"/>
      <w:lvlText w:val="o"/>
      <w:lvlJc w:val="left"/>
      <w:pPr>
        <w:ind w:left="1224" w:hanging="360"/>
      </w:pPr>
      <w:rPr>
        <w:rFonts w:ascii="Courier New" w:hAnsi="Courier New" w:hint="default"/>
      </w:rPr>
    </w:lvl>
    <w:lvl w:ilvl="2" w:tplc="DDC42D4E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79F4F7BC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A81E2C2E">
      <w:start w:val="1"/>
      <w:numFmt w:val="bullet"/>
      <w:lvlText w:val="o"/>
      <w:lvlJc w:val="left"/>
      <w:pPr>
        <w:ind w:left="3384" w:hanging="360"/>
      </w:pPr>
      <w:rPr>
        <w:rFonts w:ascii="Courier New" w:hAnsi="Courier New" w:hint="default"/>
      </w:rPr>
    </w:lvl>
    <w:lvl w:ilvl="5" w:tplc="30D6FBF6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D5607518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A462B344">
      <w:start w:val="1"/>
      <w:numFmt w:val="bullet"/>
      <w:lvlText w:val="o"/>
      <w:lvlJc w:val="left"/>
      <w:pPr>
        <w:ind w:left="5544" w:hanging="360"/>
      </w:pPr>
      <w:rPr>
        <w:rFonts w:ascii="Courier New" w:hAnsi="Courier New" w:hint="default"/>
      </w:rPr>
    </w:lvl>
    <w:lvl w:ilvl="8" w:tplc="A8D8E1B4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4" w15:restartNumberingAfterBreak="0">
    <w:nsid w:val="1D120139"/>
    <w:multiLevelType w:val="multilevel"/>
    <w:tmpl w:val="51CA3426"/>
    <w:lvl w:ilvl="0">
      <w:start w:val="1"/>
      <w:numFmt w:val="upperLetter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1A5CDB8"/>
    <w:multiLevelType w:val="hybridMultilevel"/>
    <w:tmpl w:val="FFFFFFFF"/>
    <w:lvl w:ilvl="0" w:tplc="4B5CA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6CF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1C7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E698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A1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32F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84F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44F8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E040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53B31"/>
    <w:multiLevelType w:val="hybridMultilevel"/>
    <w:tmpl w:val="300817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B7FC6"/>
    <w:multiLevelType w:val="multilevel"/>
    <w:tmpl w:val="00000006"/>
    <w:lvl w:ilvl="0">
      <w:start w:val="1"/>
      <w:numFmt w:val="decimal"/>
      <w:lvlText w:val="Anexo 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1B852D3"/>
    <w:multiLevelType w:val="hybridMultilevel"/>
    <w:tmpl w:val="251C17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05575"/>
    <w:multiLevelType w:val="hybridMultilevel"/>
    <w:tmpl w:val="8118DA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A0257C"/>
    <w:multiLevelType w:val="hybridMultilevel"/>
    <w:tmpl w:val="5FB88E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A598E"/>
    <w:multiLevelType w:val="hybridMultilevel"/>
    <w:tmpl w:val="FFFFFFFF"/>
    <w:lvl w:ilvl="0" w:tplc="CD8E6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009F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4B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B27E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6B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1C5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EE3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E05F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1E53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FEF101"/>
    <w:multiLevelType w:val="hybridMultilevel"/>
    <w:tmpl w:val="78A6F4EC"/>
    <w:lvl w:ilvl="0" w:tplc="9A9E09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D850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5416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26C1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16F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66B6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929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263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A02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53E74"/>
    <w:multiLevelType w:val="hybridMultilevel"/>
    <w:tmpl w:val="FFFFFFFF"/>
    <w:lvl w:ilvl="0" w:tplc="2986683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F10B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1E3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D881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D43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34D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0451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22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C2FE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D53B0"/>
    <w:multiLevelType w:val="hybridMultilevel"/>
    <w:tmpl w:val="FFFFFFFF"/>
    <w:lvl w:ilvl="0" w:tplc="5D54B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36B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9AD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E8A1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C46E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364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BCC9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5872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0EAA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B47D74"/>
    <w:multiLevelType w:val="hybridMultilevel"/>
    <w:tmpl w:val="C0E485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237625">
    <w:abstractNumId w:val="0"/>
  </w:num>
  <w:num w:numId="2" w16cid:durableId="263731390">
    <w:abstractNumId w:val="1"/>
  </w:num>
  <w:num w:numId="3" w16cid:durableId="886456962">
    <w:abstractNumId w:val="2"/>
  </w:num>
  <w:num w:numId="4" w16cid:durableId="983192748">
    <w:abstractNumId w:val="3"/>
  </w:num>
  <w:num w:numId="5" w16cid:durableId="940333453">
    <w:abstractNumId w:val="4"/>
  </w:num>
  <w:num w:numId="6" w16cid:durableId="1718355270">
    <w:abstractNumId w:val="5"/>
  </w:num>
  <w:num w:numId="7" w16cid:durableId="1362784204">
    <w:abstractNumId w:val="6"/>
  </w:num>
  <w:num w:numId="8" w16cid:durableId="69735935">
    <w:abstractNumId w:val="7"/>
  </w:num>
  <w:num w:numId="9" w16cid:durableId="840853205">
    <w:abstractNumId w:val="8"/>
  </w:num>
  <w:num w:numId="10" w16cid:durableId="1502887401">
    <w:abstractNumId w:val="9"/>
  </w:num>
  <w:num w:numId="11" w16cid:durableId="1576016010">
    <w:abstractNumId w:val="10"/>
  </w:num>
  <w:num w:numId="12" w16cid:durableId="1490945864">
    <w:abstractNumId w:val="0"/>
  </w:num>
  <w:num w:numId="13" w16cid:durableId="524903987">
    <w:abstractNumId w:val="0"/>
  </w:num>
  <w:num w:numId="14" w16cid:durableId="885291624">
    <w:abstractNumId w:val="0"/>
  </w:num>
  <w:num w:numId="15" w16cid:durableId="1691685066">
    <w:abstractNumId w:val="0"/>
  </w:num>
  <w:num w:numId="16" w16cid:durableId="964391783">
    <w:abstractNumId w:val="0"/>
  </w:num>
  <w:num w:numId="17" w16cid:durableId="2083403564">
    <w:abstractNumId w:val="0"/>
  </w:num>
  <w:num w:numId="18" w16cid:durableId="174930354">
    <w:abstractNumId w:val="17"/>
  </w:num>
  <w:num w:numId="19" w16cid:durableId="1091193850">
    <w:abstractNumId w:val="14"/>
  </w:num>
  <w:num w:numId="20" w16cid:durableId="132599332">
    <w:abstractNumId w:val="12"/>
  </w:num>
  <w:num w:numId="21" w16cid:durableId="1740663623">
    <w:abstractNumId w:val="19"/>
  </w:num>
  <w:num w:numId="22" w16cid:durableId="1129401400">
    <w:abstractNumId w:val="16"/>
  </w:num>
  <w:num w:numId="23" w16cid:durableId="2101757281">
    <w:abstractNumId w:val="18"/>
  </w:num>
  <w:num w:numId="24" w16cid:durableId="1391345405">
    <w:abstractNumId w:val="15"/>
  </w:num>
  <w:num w:numId="25" w16cid:durableId="1780567055">
    <w:abstractNumId w:val="13"/>
  </w:num>
  <w:num w:numId="26" w16cid:durableId="441724565">
    <w:abstractNumId w:val="21"/>
  </w:num>
  <w:num w:numId="27" w16cid:durableId="363096050">
    <w:abstractNumId w:val="23"/>
  </w:num>
  <w:num w:numId="28" w16cid:durableId="1408991072">
    <w:abstractNumId w:val="24"/>
  </w:num>
  <w:num w:numId="29" w16cid:durableId="830098263">
    <w:abstractNumId w:val="22"/>
  </w:num>
  <w:num w:numId="30" w16cid:durableId="682441007">
    <w:abstractNumId w:val="11"/>
  </w:num>
  <w:num w:numId="31" w16cid:durableId="1461992948">
    <w:abstractNumId w:val="25"/>
  </w:num>
  <w:num w:numId="32" w16cid:durableId="6943558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evenAndOddHeaders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xMzGxNDI0MTA3NTRS0lEKTi0uzszPAykwrQUAzdkEwCwAAAA="/>
  </w:docVars>
  <w:rsids>
    <w:rsidRoot w:val="0067064C"/>
    <w:rsid w:val="000002CA"/>
    <w:rsid w:val="0000097D"/>
    <w:rsid w:val="000029D0"/>
    <w:rsid w:val="00002F45"/>
    <w:rsid w:val="00016538"/>
    <w:rsid w:val="00016690"/>
    <w:rsid w:val="00023DBA"/>
    <w:rsid w:val="00025F25"/>
    <w:rsid w:val="00031065"/>
    <w:rsid w:val="00033230"/>
    <w:rsid w:val="00033E62"/>
    <w:rsid w:val="00034761"/>
    <w:rsid w:val="00035BAE"/>
    <w:rsid w:val="00037F4A"/>
    <w:rsid w:val="000405AF"/>
    <w:rsid w:val="00041333"/>
    <w:rsid w:val="0004217C"/>
    <w:rsid w:val="00042BC6"/>
    <w:rsid w:val="00045069"/>
    <w:rsid w:val="0005000A"/>
    <w:rsid w:val="000510F7"/>
    <w:rsid w:val="00051C86"/>
    <w:rsid w:val="00052BCD"/>
    <w:rsid w:val="000631D1"/>
    <w:rsid w:val="000642C0"/>
    <w:rsid w:val="00065F23"/>
    <w:rsid w:val="000664B6"/>
    <w:rsid w:val="0006754A"/>
    <w:rsid w:val="0007184B"/>
    <w:rsid w:val="00072EDF"/>
    <w:rsid w:val="00080D8E"/>
    <w:rsid w:val="00082DD4"/>
    <w:rsid w:val="000839C9"/>
    <w:rsid w:val="00084746"/>
    <w:rsid w:val="000865C4"/>
    <w:rsid w:val="00092075"/>
    <w:rsid w:val="00094712"/>
    <w:rsid w:val="0009741D"/>
    <w:rsid w:val="000A27EF"/>
    <w:rsid w:val="000A62C5"/>
    <w:rsid w:val="000B15E8"/>
    <w:rsid w:val="000B380D"/>
    <w:rsid w:val="000B6CD6"/>
    <w:rsid w:val="000C3E54"/>
    <w:rsid w:val="000C5257"/>
    <w:rsid w:val="000C70AF"/>
    <w:rsid w:val="000D0645"/>
    <w:rsid w:val="000D357B"/>
    <w:rsid w:val="000D5777"/>
    <w:rsid w:val="000D7FA9"/>
    <w:rsid w:val="000E2DF0"/>
    <w:rsid w:val="000E3C9A"/>
    <w:rsid w:val="000E42F7"/>
    <w:rsid w:val="000E7C68"/>
    <w:rsid w:val="000F109D"/>
    <w:rsid w:val="000F149F"/>
    <w:rsid w:val="000F414C"/>
    <w:rsid w:val="000F535E"/>
    <w:rsid w:val="000F6FE0"/>
    <w:rsid w:val="0010222A"/>
    <w:rsid w:val="001022E9"/>
    <w:rsid w:val="00104B3F"/>
    <w:rsid w:val="00104C7C"/>
    <w:rsid w:val="00105BD2"/>
    <w:rsid w:val="00107C91"/>
    <w:rsid w:val="001100B0"/>
    <w:rsid w:val="00111B00"/>
    <w:rsid w:val="00113A71"/>
    <w:rsid w:val="00114487"/>
    <w:rsid w:val="00116FB4"/>
    <w:rsid w:val="0012113C"/>
    <w:rsid w:val="00126C90"/>
    <w:rsid w:val="00126D0A"/>
    <w:rsid w:val="00127745"/>
    <w:rsid w:val="00127CC0"/>
    <w:rsid w:val="001310BB"/>
    <w:rsid w:val="001312E5"/>
    <w:rsid w:val="00133224"/>
    <w:rsid w:val="00135250"/>
    <w:rsid w:val="001358B9"/>
    <w:rsid w:val="0013693E"/>
    <w:rsid w:val="00140B36"/>
    <w:rsid w:val="00142729"/>
    <w:rsid w:val="00145736"/>
    <w:rsid w:val="00145EE5"/>
    <w:rsid w:val="001479CC"/>
    <w:rsid w:val="00153271"/>
    <w:rsid w:val="001558E1"/>
    <w:rsid w:val="0016034A"/>
    <w:rsid w:val="001648D5"/>
    <w:rsid w:val="00167E05"/>
    <w:rsid w:val="0017101F"/>
    <w:rsid w:val="00172B4C"/>
    <w:rsid w:val="00173E6F"/>
    <w:rsid w:val="00175CE4"/>
    <w:rsid w:val="001826A8"/>
    <w:rsid w:val="00185CB4"/>
    <w:rsid w:val="001868FF"/>
    <w:rsid w:val="0019443B"/>
    <w:rsid w:val="001946DA"/>
    <w:rsid w:val="001A0F38"/>
    <w:rsid w:val="001A43F7"/>
    <w:rsid w:val="001B17A4"/>
    <w:rsid w:val="001B20E5"/>
    <w:rsid w:val="001B3004"/>
    <w:rsid w:val="001B5394"/>
    <w:rsid w:val="001B6C6C"/>
    <w:rsid w:val="001C0489"/>
    <w:rsid w:val="001C0933"/>
    <w:rsid w:val="001D31B6"/>
    <w:rsid w:val="001D7796"/>
    <w:rsid w:val="001E02FB"/>
    <w:rsid w:val="001E2142"/>
    <w:rsid w:val="001E3E4C"/>
    <w:rsid w:val="001E4901"/>
    <w:rsid w:val="001E5B98"/>
    <w:rsid w:val="001E7C05"/>
    <w:rsid w:val="001F0985"/>
    <w:rsid w:val="001F2F4F"/>
    <w:rsid w:val="001F5615"/>
    <w:rsid w:val="00203135"/>
    <w:rsid w:val="00204FA9"/>
    <w:rsid w:val="00205879"/>
    <w:rsid w:val="00210DDE"/>
    <w:rsid w:val="0021442C"/>
    <w:rsid w:val="00215DBD"/>
    <w:rsid w:val="002162FF"/>
    <w:rsid w:val="0021672A"/>
    <w:rsid w:val="002200D8"/>
    <w:rsid w:val="002224A6"/>
    <w:rsid w:val="00222837"/>
    <w:rsid w:val="00222925"/>
    <w:rsid w:val="00224676"/>
    <w:rsid w:val="00224B85"/>
    <w:rsid w:val="002271F3"/>
    <w:rsid w:val="00227498"/>
    <w:rsid w:val="00233636"/>
    <w:rsid w:val="00233852"/>
    <w:rsid w:val="002359E1"/>
    <w:rsid w:val="00237534"/>
    <w:rsid w:val="00237693"/>
    <w:rsid w:val="00237EDF"/>
    <w:rsid w:val="00240FB1"/>
    <w:rsid w:val="00241C1C"/>
    <w:rsid w:val="0024207E"/>
    <w:rsid w:val="00243B74"/>
    <w:rsid w:val="00244096"/>
    <w:rsid w:val="002451BE"/>
    <w:rsid w:val="00245F42"/>
    <w:rsid w:val="00253637"/>
    <w:rsid w:val="002539EB"/>
    <w:rsid w:val="0025514C"/>
    <w:rsid w:val="00264547"/>
    <w:rsid w:val="0026590D"/>
    <w:rsid w:val="00266430"/>
    <w:rsid w:val="00267CFF"/>
    <w:rsid w:val="00270CC3"/>
    <w:rsid w:val="0027159E"/>
    <w:rsid w:val="0027536C"/>
    <w:rsid w:val="002778AD"/>
    <w:rsid w:val="00280303"/>
    <w:rsid w:val="00280A13"/>
    <w:rsid w:val="002811C4"/>
    <w:rsid w:val="00281541"/>
    <w:rsid w:val="00281BF3"/>
    <w:rsid w:val="002829F9"/>
    <w:rsid w:val="0028491C"/>
    <w:rsid w:val="0028605C"/>
    <w:rsid w:val="002904EF"/>
    <w:rsid w:val="00290B54"/>
    <w:rsid w:val="0029181E"/>
    <w:rsid w:val="00293B4A"/>
    <w:rsid w:val="00294A9D"/>
    <w:rsid w:val="002952CE"/>
    <w:rsid w:val="00295EF1"/>
    <w:rsid w:val="002A076E"/>
    <w:rsid w:val="002A4414"/>
    <w:rsid w:val="002A4A95"/>
    <w:rsid w:val="002A66E1"/>
    <w:rsid w:val="002A71F5"/>
    <w:rsid w:val="002B05E8"/>
    <w:rsid w:val="002B40EE"/>
    <w:rsid w:val="002B4887"/>
    <w:rsid w:val="002B4AC8"/>
    <w:rsid w:val="002B5316"/>
    <w:rsid w:val="002B6522"/>
    <w:rsid w:val="002B671D"/>
    <w:rsid w:val="002C434C"/>
    <w:rsid w:val="002C6CC5"/>
    <w:rsid w:val="002D1E67"/>
    <w:rsid w:val="002D7BE1"/>
    <w:rsid w:val="002E1A36"/>
    <w:rsid w:val="002E27FF"/>
    <w:rsid w:val="002E2966"/>
    <w:rsid w:val="002E2CBB"/>
    <w:rsid w:val="002E31F4"/>
    <w:rsid w:val="002E5DB5"/>
    <w:rsid w:val="002E6546"/>
    <w:rsid w:val="002E7F31"/>
    <w:rsid w:val="002F0CD3"/>
    <w:rsid w:val="002F28C8"/>
    <w:rsid w:val="002F2EDC"/>
    <w:rsid w:val="002F4F97"/>
    <w:rsid w:val="002F5A31"/>
    <w:rsid w:val="002F5CD9"/>
    <w:rsid w:val="003008C5"/>
    <w:rsid w:val="00300C01"/>
    <w:rsid w:val="00303D2E"/>
    <w:rsid w:val="00304E91"/>
    <w:rsid w:val="00306DAA"/>
    <w:rsid w:val="00311DF5"/>
    <w:rsid w:val="003121A1"/>
    <w:rsid w:val="00312DD9"/>
    <w:rsid w:val="0031312B"/>
    <w:rsid w:val="00314287"/>
    <w:rsid w:val="00315A1A"/>
    <w:rsid w:val="00315E63"/>
    <w:rsid w:val="003207DC"/>
    <w:rsid w:val="00321126"/>
    <w:rsid w:val="0032392E"/>
    <w:rsid w:val="00324473"/>
    <w:rsid w:val="0032458F"/>
    <w:rsid w:val="00325281"/>
    <w:rsid w:val="00325B95"/>
    <w:rsid w:val="00326A68"/>
    <w:rsid w:val="0033136F"/>
    <w:rsid w:val="003316D0"/>
    <w:rsid w:val="00332414"/>
    <w:rsid w:val="00332EA8"/>
    <w:rsid w:val="003346E4"/>
    <w:rsid w:val="003433FD"/>
    <w:rsid w:val="00344557"/>
    <w:rsid w:val="0034464F"/>
    <w:rsid w:val="00355BA4"/>
    <w:rsid w:val="00361A4C"/>
    <w:rsid w:val="00361AC0"/>
    <w:rsid w:val="00362CF5"/>
    <w:rsid w:val="00366422"/>
    <w:rsid w:val="0036652F"/>
    <w:rsid w:val="00366C2E"/>
    <w:rsid w:val="00376943"/>
    <w:rsid w:val="0038037E"/>
    <w:rsid w:val="00381A18"/>
    <w:rsid w:val="00383237"/>
    <w:rsid w:val="00383CAC"/>
    <w:rsid w:val="003841BC"/>
    <w:rsid w:val="00385356"/>
    <w:rsid w:val="003A4848"/>
    <w:rsid w:val="003A623B"/>
    <w:rsid w:val="003A6ED3"/>
    <w:rsid w:val="003A706B"/>
    <w:rsid w:val="003B1B25"/>
    <w:rsid w:val="003B2444"/>
    <w:rsid w:val="003B3CDC"/>
    <w:rsid w:val="003C2896"/>
    <w:rsid w:val="003D0C44"/>
    <w:rsid w:val="003D44B6"/>
    <w:rsid w:val="003D46B3"/>
    <w:rsid w:val="003D5333"/>
    <w:rsid w:val="003D7FC0"/>
    <w:rsid w:val="003E0731"/>
    <w:rsid w:val="003E23F4"/>
    <w:rsid w:val="003E38FD"/>
    <w:rsid w:val="003E7468"/>
    <w:rsid w:val="003F1AF6"/>
    <w:rsid w:val="003F1CAA"/>
    <w:rsid w:val="003F6082"/>
    <w:rsid w:val="003F678F"/>
    <w:rsid w:val="00402483"/>
    <w:rsid w:val="00403FDB"/>
    <w:rsid w:val="004050F3"/>
    <w:rsid w:val="004070CF"/>
    <w:rsid w:val="004103FC"/>
    <w:rsid w:val="00412339"/>
    <w:rsid w:val="00414E91"/>
    <w:rsid w:val="00417A28"/>
    <w:rsid w:val="0042361E"/>
    <w:rsid w:val="00423FF3"/>
    <w:rsid w:val="00426728"/>
    <w:rsid w:val="0043042A"/>
    <w:rsid w:val="004310D7"/>
    <w:rsid w:val="0043132E"/>
    <w:rsid w:val="00431418"/>
    <w:rsid w:val="00431980"/>
    <w:rsid w:val="00432D86"/>
    <w:rsid w:val="00433BDF"/>
    <w:rsid w:val="004343EA"/>
    <w:rsid w:val="00434B85"/>
    <w:rsid w:val="00435A74"/>
    <w:rsid w:val="00437618"/>
    <w:rsid w:val="00437E0B"/>
    <w:rsid w:val="0044011E"/>
    <w:rsid w:val="0045208A"/>
    <w:rsid w:val="00454350"/>
    <w:rsid w:val="004553A6"/>
    <w:rsid w:val="00457537"/>
    <w:rsid w:val="00457B8E"/>
    <w:rsid w:val="00461578"/>
    <w:rsid w:val="0046181C"/>
    <w:rsid w:val="00461EE9"/>
    <w:rsid w:val="00463D92"/>
    <w:rsid w:val="00464B3B"/>
    <w:rsid w:val="004670E5"/>
    <w:rsid w:val="00467718"/>
    <w:rsid w:val="004733E5"/>
    <w:rsid w:val="0047699C"/>
    <w:rsid w:val="00477252"/>
    <w:rsid w:val="004802E3"/>
    <w:rsid w:val="004803C8"/>
    <w:rsid w:val="00483754"/>
    <w:rsid w:val="0048493C"/>
    <w:rsid w:val="00484998"/>
    <w:rsid w:val="00484F85"/>
    <w:rsid w:val="00485771"/>
    <w:rsid w:val="004859EC"/>
    <w:rsid w:val="00486054"/>
    <w:rsid w:val="00490316"/>
    <w:rsid w:val="0049175B"/>
    <w:rsid w:val="00491A8B"/>
    <w:rsid w:val="004932F1"/>
    <w:rsid w:val="00494671"/>
    <w:rsid w:val="0049489B"/>
    <w:rsid w:val="00494E5A"/>
    <w:rsid w:val="00495139"/>
    <w:rsid w:val="00495AFA"/>
    <w:rsid w:val="0049793B"/>
    <w:rsid w:val="004A40DD"/>
    <w:rsid w:val="004A4942"/>
    <w:rsid w:val="004A56AB"/>
    <w:rsid w:val="004B077B"/>
    <w:rsid w:val="004B2506"/>
    <w:rsid w:val="004B49B6"/>
    <w:rsid w:val="004B604F"/>
    <w:rsid w:val="004B7481"/>
    <w:rsid w:val="004B7F6F"/>
    <w:rsid w:val="004C0E28"/>
    <w:rsid w:val="004C1441"/>
    <w:rsid w:val="004C28F1"/>
    <w:rsid w:val="004C3DE5"/>
    <w:rsid w:val="004C4F50"/>
    <w:rsid w:val="004C5762"/>
    <w:rsid w:val="004C5F0A"/>
    <w:rsid w:val="004C7014"/>
    <w:rsid w:val="004C78AA"/>
    <w:rsid w:val="004C7CE1"/>
    <w:rsid w:val="004D0B88"/>
    <w:rsid w:val="004D1C96"/>
    <w:rsid w:val="004D53FE"/>
    <w:rsid w:val="004D6075"/>
    <w:rsid w:val="004D6112"/>
    <w:rsid w:val="004D7541"/>
    <w:rsid w:val="004E0012"/>
    <w:rsid w:val="004E0109"/>
    <w:rsid w:val="004E07D2"/>
    <w:rsid w:val="004E2B64"/>
    <w:rsid w:val="004E650D"/>
    <w:rsid w:val="004F0014"/>
    <w:rsid w:val="004F1946"/>
    <w:rsid w:val="004F38D7"/>
    <w:rsid w:val="004F38FB"/>
    <w:rsid w:val="004F6E00"/>
    <w:rsid w:val="004F7212"/>
    <w:rsid w:val="004F7274"/>
    <w:rsid w:val="004F7F99"/>
    <w:rsid w:val="00500C34"/>
    <w:rsid w:val="0050500B"/>
    <w:rsid w:val="00505288"/>
    <w:rsid w:val="00505F7D"/>
    <w:rsid w:val="00506D96"/>
    <w:rsid w:val="005071D0"/>
    <w:rsid w:val="005100F0"/>
    <w:rsid w:val="0051199F"/>
    <w:rsid w:val="00511C16"/>
    <w:rsid w:val="00512E3E"/>
    <w:rsid w:val="005153E6"/>
    <w:rsid w:val="00517B77"/>
    <w:rsid w:val="00521964"/>
    <w:rsid w:val="0052275E"/>
    <w:rsid w:val="00524840"/>
    <w:rsid w:val="00524EFB"/>
    <w:rsid w:val="0052621C"/>
    <w:rsid w:val="00526DBF"/>
    <w:rsid w:val="00530CEA"/>
    <w:rsid w:val="005310A8"/>
    <w:rsid w:val="00531BE2"/>
    <w:rsid w:val="00531E89"/>
    <w:rsid w:val="00532401"/>
    <w:rsid w:val="00532C77"/>
    <w:rsid w:val="00536FB7"/>
    <w:rsid w:val="00541846"/>
    <w:rsid w:val="00543E20"/>
    <w:rsid w:val="00545919"/>
    <w:rsid w:val="0054638D"/>
    <w:rsid w:val="00553921"/>
    <w:rsid w:val="0055396B"/>
    <w:rsid w:val="00554805"/>
    <w:rsid w:val="0055518E"/>
    <w:rsid w:val="00556002"/>
    <w:rsid w:val="005605B8"/>
    <w:rsid w:val="005608F2"/>
    <w:rsid w:val="00561F05"/>
    <w:rsid w:val="00561FED"/>
    <w:rsid w:val="00565EA4"/>
    <w:rsid w:val="00572643"/>
    <w:rsid w:val="00575AA5"/>
    <w:rsid w:val="00577DD1"/>
    <w:rsid w:val="00580C70"/>
    <w:rsid w:val="00581471"/>
    <w:rsid w:val="00582A6F"/>
    <w:rsid w:val="005835AF"/>
    <w:rsid w:val="00583653"/>
    <w:rsid w:val="005839F6"/>
    <w:rsid w:val="00584177"/>
    <w:rsid w:val="0058473F"/>
    <w:rsid w:val="005851A4"/>
    <w:rsid w:val="00591ABF"/>
    <w:rsid w:val="0059322A"/>
    <w:rsid w:val="005935F6"/>
    <w:rsid w:val="005972F8"/>
    <w:rsid w:val="005A1C26"/>
    <w:rsid w:val="005A21BE"/>
    <w:rsid w:val="005A54D7"/>
    <w:rsid w:val="005A54E0"/>
    <w:rsid w:val="005A7523"/>
    <w:rsid w:val="005B00F3"/>
    <w:rsid w:val="005B0AAF"/>
    <w:rsid w:val="005B19DB"/>
    <w:rsid w:val="005B2119"/>
    <w:rsid w:val="005B5127"/>
    <w:rsid w:val="005B5DB2"/>
    <w:rsid w:val="005B645A"/>
    <w:rsid w:val="005B6621"/>
    <w:rsid w:val="005B6A63"/>
    <w:rsid w:val="005B6AE5"/>
    <w:rsid w:val="005C1E7C"/>
    <w:rsid w:val="005C392A"/>
    <w:rsid w:val="005C3BD7"/>
    <w:rsid w:val="005C4E7F"/>
    <w:rsid w:val="005C507F"/>
    <w:rsid w:val="005C5E53"/>
    <w:rsid w:val="005C61FE"/>
    <w:rsid w:val="005D0819"/>
    <w:rsid w:val="005D352C"/>
    <w:rsid w:val="005D3BC7"/>
    <w:rsid w:val="005D693E"/>
    <w:rsid w:val="005D713E"/>
    <w:rsid w:val="005D7671"/>
    <w:rsid w:val="005D7F85"/>
    <w:rsid w:val="005E3093"/>
    <w:rsid w:val="005E3368"/>
    <w:rsid w:val="005E3FB3"/>
    <w:rsid w:val="005E444B"/>
    <w:rsid w:val="005E44CE"/>
    <w:rsid w:val="005E72E2"/>
    <w:rsid w:val="005F3FE8"/>
    <w:rsid w:val="005F5DA8"/>
    <w:rsid w:val="005F73F9"/>
    <w:rsid w:val="00601873"/>
    <w:rsid w:val="006019C0"/>
    <w:rsid w:val="00602F37"/>
    <w:rsid w:val="00612A69"/>
    <w:rsid w:val="006154EB"/>
    <w:rsid w:val="00616F7E"/>
    <w:rsid w:val="00617AAD"/>
    <w:rsid w:val="00622034"/>
    <w:rsid w:val="006249E8"/>
    <w:rsid w:val="00626FC0"/>
    <w:rsid w:val="00633996"/>
    <w:rsid w:val="00633CBA"/>
    <w:rsid w:val="00635B76"/>
    <w:rsid w:val="00637B9A"/>
    <w:rsid w:val="00642670"/>
    <w:rsid w:val="00646021"/>
    <w:rsid w:val="006470CF"/>
    <w:rsid w:val="00647FEE"/>
    <w:rsid w:val="00651F32"/>
    <w:rsid w:val="0065248E"/>
    <w:rsid w:val="006544F4"/>
    <w:rsid w:val="0065455D"/>
    <w:rsid w:val="006559E1"/>
    <w:rsid w:val="00655EE1"/>
    <w:rsid w:val="00656374"/>
    <w:rsid w:val="00663AA9"/>
    <w:rsid w:val="00665289"/>
    <w:rsid w:val="006663FD"/>
    <w:rsid w:val="00666C4A"/>
    <w:rsid w:val="00667857"/>
    <w:rsid w:val="0067064C"/>
    <w:rsid w:val="0067442C"/>
    <w:rsid w:val="00675A7B"/>
    <w:rsid w:val="00675C8A"/>
    <w:rsid w:val="00676040"/>
    <w:rsid w:val="00680B1B"/>
    <w:rsid w:val="00680D4B"/>
    <w:rsid w:val="00681C72"/>
    <w:rsid w:val="00682F96"/>
    <w:rsid w:val="00683C7A"/>
    <w:rsid w:val="006847D6"/>
    <w:rsid w:val="00687B49"/>
    <w:rsid w:val="00687BA0"/>
    <w:rsid w:val="00687E61"/>
    <w:rsid w:val="00692379"/>
    <w:rsid w:val="00692DA3"/>
    <w:rsid w:val="00693B3B"/>
    <w:rsid w:val="006941FD"/>
    <w:rsid w:val="00694F25"/>
    <w:rsid w:val="006957D3"/>
    <w:rsid w:val="00695B82"/>
    <w:rsid w:val="00697609"/>
    <w:rsid w:val="006A1299"/>
    <w:rsid w:val="006A4EF9"/>
    <w:rsid w:val="006A7B2D"/>
    <w:rsid w:val="006B2782"/>
    <w:rsid w:val="006B7F77"/>
    <w:rsid w:val="006C6720"/>
    <w:rsid w:val="006C6A11"/>
    <w:rsid w:val="006C7542"/>
    <w:rsid w:val="006D007E"/>
    <w:rsid w:val="006D4522"/>
    <w:rsid w:val="006D69F7"/>
    <w:rsid w:val="006E1AB3"/>
    <w:rsid w:val="006E1B84"/>
    <w:rsid w:val="006E25C4"/>
    <w:rsid w:val="006E5428"/>
    <w:rsid w:val="006F1747"/>
    <w:rsid w:val="006F237B"/>
    <w:rsid w:val="006F2BCB"/>
    <w:rsid w:val="006F2C02"/>
    <w:rsid w:val="006F673E"/>
    <w:rsid w:val="006F6A49"/>
    <w:rsid w:val="006F7170"/>
    <w:rsid w:val="007003B9"/>
    <w:rsid w:val="00703228"/>
    <w:rsid w:val="00707AD4"/>
    <w:rsid w:val="00710D52"/>
    <w:rsid w:val="00710FA6"/>
    <w:rsid w:val="00714602"/>
    <w:rsid w:val="0071500D"/>
    <w:rsid w:val="00715337"/>
    <w:rsid w:val="00717CA3"/>
    <w:rsid w:val="00717E6D"/>
    <w:rsid w:val="00721C40"/>
    <w:rsid w:val="0072354D"/>
    <w:rsid w:val="00723621"/>
    <w:rsid w:val="00727070"/>
    <w:rsid w:val="007272BB"/>
    <w:rsid w:val="00727368"/>
    <w:rsid w:val="00730EBE"/>
    <w:rsid w:val="00731515"/>
    <w:rsid w:val="00732B39"/>
    <w:rsid w:val="00732D66"/>
    <w:rsid w:val="007330A1"/>
    <w:rsid w:val="00733651"/>
    <w:rsid w:val="0073431D"/>
    <w:rsid w:val="00735D44"/>
    <w:rsid w:val="00735EB6"/>
    <w:rsid w:val="00744F7A"/>
    <w:rsid w:val="00745C25"/>
    <w:rsid w:val="00746209"/>
    <w:rsid w:val="007463A9"/>
    <w:rsid w:val="00750204"/>
    <w:rsid w:val="00750BB1"/>
    <w:rsid w:val="00755F8D"/>
    <w:rsid w:val="0075607C"/>
    <w:rsid w:val="00760B41"/>
    <w:rsid w:val="0076231A"/>
    <w:rsid w:val="00763FE7"/>
    <w:rsid w:val="00766E0C"/>
    <w:rsid w:val="00771766"/>
    <w:rsid w:val="0077308C"/>
    <w:rsid w:val="00773720"/>
    <w:rsid w:val="00773BAF"/>
    <w:rsid w:val="00775179"/>
    <w:rsid w:val="00776CA9"/>
    <w:rsid w:val="00777024"/>
    <w:rsid w:val="0077765C"/>
    <w:rsid w:val="007779CF"/>
    <w:rsid w:val="00777E5D"/>
    <w:rsid w:val="00780A35"/>
    <w:rsid w:val="007831A8"/>
    <w:rsid w:val="007839D9"/>
    <w:rsid w:val="00784853"/>
    <w:rsid w:val="00784A1A"/>
    <w:rsid w:val="007863EE"/>
    <w:rsid w:val="00786A3C"/>
    <w:rsid w:val="00786EC8"/>
    <w:rsid w:val="007879DB"/>
    <w:rsid w:val="0079415A"/>
    <w:rsid w:val="00795081"/>
    <w:rsid w:val="007A1931"/>
    <w:rsid w:val="007A3173"/>
    <w:rsid w:val="007A5114"/>
    <w:rsid w:val="007A53B7"/>
    <w:rsid w:val="007A61F7"/>
    <w:rsid w:val="007A707D"/>
    <w:rsid w:val="007A7F51"/>
    <w:rsid w:val="007B0C74"/>
    <w:rsid w:val="007B0E9A"/>
    <w:rsid w:val="007B2E8B"/>
    <w:rsid w:val="007B44A5"/>
    <w:rsid w:val="007B4FF2"/>
    <w:rsid w:val="007B754B"/>
    <w:rsid w:val="007C0CB1"/>
    <w:rsid w:val="007C180B"/>
    <w:rsid w:val="007C2065"/>
    <w:rsid w:val="007C6C1B"/>
    <w:rsid w:val="007D2C09"/>
    <w:rsid w:val="007D415D"/>
    <w:rsid w:val="007D719C"/>
    <w:rsid w:val="007D71E1"/>
    <w:rsid w:val="007E13AC"/>
    <w:rsid w:val="007E2658"/>
    <w:rsid w:val="007E26F9"/>
    <w:rsid w:val="007E282E"/>
    <w:rsid w:val="007E4B1F"/>
    <w:rsid w:val="007E5991"/>
    <w:rsid w:val="007E6B5C"/>
    <w:rsid w:val="007E7418"/>
    <w:rsid w:val="007F0AB6"/>
    <w:rsid w:val="007F2143"/>
    <w:rsid w:val="007F3450"/>
    <w:rsid w:val="007F4A02"/>
    <w:rsid w:val="007F5886"/>
    <w:rsid w:val="007F58C6"/>
    <w:rsid w:val="007F73DB"/>
    <w:rsid w:val="00800996"/>
    <w:rsid w:val="008049E8"/>
    <w:rsid w:val="00804C0C"/>
    <w:rsid w:val="00805525"/>
    <w:rsid w:val="00805E7D"/>
    <w:rsid w:val="00807447"/>
    <w:rsid w:val="00807FC4"/>
    <w:rsid w:val="00812CBE"/>
    <w:rsid w:val="00814399"/>
    <w:rsid w:val="00815607"/>
    <w:rsid w:val="00816F75"/>
    <w:rsid w:val="0081D385"/>
    <w:rsid w:val="008216AF"/>
    <w:rsid w:val="00822134"/>
    <w:rsid w:val="00824658"/>
    <w:rsid w:val="00824D02"/>
    <w:rsid w:val="00826E37"/>
    <w:rsid w:val="00830D48"/>
    <w:rsid w:val="008333DF"/>
    <w:rsid w:val="00833566"/>
    <w:rsid w:val="0083442B"/>
    <w:rsid w:val="00835684"/>
    <w:rsid w:val="00835AFA"/>
    <w:rsid w:val="00837B41"/>
    <w:rsid w:val="00840156"/>
    <w:rsid w:val="0084094C"/>
    <w:rsid w:val="00840BD9"/>
    <w:rsid w:val="008420B4"/>
    <w:rsid w:val="00842FEC"/>
    <w:rsid w:val="008443AF"/>
    <w:rsid w:val="00844AEB"/>
    <w:rsid w:val="00844EE1"/>
    <w:rsid w:val="00845FCF"/>
    <w:rsid w:val="00847586"/>
    <w:rsid w:val="0085006B"/>
    <w:rsid w:val="00854D30"/>
    <w:rsid w:val="00855FF5"/>
    <w:rsid w:val="00856914"/>
    <w:rsid w:val="00856F75"/>
    <w:rsid w:val="00857789"/>
    <w:rsid w:val="0086139E"/>
    <w:rsid w:val="00863112"/>
    <w:rsid w:val="00864EBE"/>
    <w:rsid w:val="00865454"/>
    <w:rsid w:val="008670B1"/>
    <w:rsid w:val="008762E8"/>
    <w:rsid w:val="00877127"/>
    <w:rsid w:val="00882CB3"/>
    <w:rsid w:val="0089018D"/>
    <w:rsid w:val="0089034E"/>
    <w:rsid w:val="00891B69"/>
    <w:rsid w:val="00896C8D"/>
    <w:rsid w:val="008A13C8"/>
    <w:rsid w:val="008A39A7"/>
    <w:rsid w:val="008A51AD"/>
    <w:rsid w:val="008A675F"/>
    <w:rsid w:val="008A6FDF"/>
    <w:rsid w:val="008A78C8"/>
    <w:rsid w:val="008A7BC5"/>
    <w:rsid w:val="008B074E"/>
    <w:rsid w:val="008B18BD"/>
    <w:rsid w:val="008B3868"/>
    <w:rsid w:val="008B3E27"/>
    <w:rsid w:val="008B4A41"/>
    <w:rsid w:val="008B4E35"/>
    <w:rsid w:val="008B6183"/>
    <w:rsid w:val="008B727E"/>
    <w:rsid w:val="008B74EB"/>
    <w:rsid w:val="008C1C36"/>
    <w:rsid w:val="008C2C37"/>
    <w:rsid w:val="008C53ED"/>
    <w:rsid w:val="008C6D25"/>
    <w:rsid w:val="008D3414"/>
    <w:rsid w:val="008D36FF"/>
    <w:rsid w:val="008D39D7"/>
    <w:rsid w:val="008D7538"/>
    <w:rsid w:val="008E2B4C"/>
    <w:rsid w:val="008E5B20"/>
    <w:rsid w:val="008E7696"/>
    <w:rsid w:val="008E77C6"/>
    <w:rsid w:val="008E7CBA"/>
    <w:rsid w:val="008E7F57"/>
    <w:rsid w:val="008F3452"/>
    <w:rsid w:val="008F45FE"/>
    <w:rsid w:val="008F6838"/>
    <w:rsid w:val="00900720"/>
    <w:rsid w:val="0090115B"/>
    <w:rsid w:val="00905402"/>
    <w:rsid w:val="00905820"/>
    <w:rsid w:val="009058F1"/>
    <w:rsid w:val="009075F8"/>
    <w:rsid w:val="00910A59"/>
    <w:rsid w:val="0091252E"/>
    <w:rsid w:val="00916607"/>
    <w:rsid w:val="00921ED0"/>
    <w:rsid w:val="00922701"/>
    <w:rsid w:val="009238FA"/>
    <w:rsid w:val="009317DA"/>
    <w:rsid w:val="0093670A"/>
    <w:rsid w:val="00937DFA"/>
    <w:rsid w:val="009416C5"/>
    <w:rsid w:val="009417E9"/>
    <w:rsid w:val="00941831"/>
    <w:rsid w:val="00943DB5"/>
    <w:rsid w:val="00950E38"/>
    <w:rsid w:val="009554DF"/>
    <w:rsid w:val="00955909"/>
    <w:rsid w:val="009560BB"/>
    <w:rsid w:val="00960EF0"/>
    <w:rsid w:val="009632E8"/>
    <w:rsid w:val="00964902"/>
    <w:rsid w:val="009649B3"/>
    <w:rsid w:val="00965739"/>
    <w:rsid w:val="0097016A"/>
    <w:rsid w:val="0097224B"/>
    <w:rsid w:val="00973A2E"/>
    <w:rsid w:val="00976A49"/>
    <w:rsid w:val="009775C2"/>
    <w:rsid w:val="00977BBE"/>
    <w:rsid w:val="00980B0C"/>
    <w:rsid w:val="009839C6"/>
    <w:rsid w:val="00983A9C"/>
    <w:rsid w:val="00984939"/>
    <w:rsid w:val="0098537F"/>
    <w:rsid w:val="0098642D"/>
    <w:rsid w:val="00987A6F"/>
    <w:rsid w:val="00987DE6"/>
    <w:rsid w:val="009908CE"/>
    <w:rsid w:val="009922A8"/>
    <w:rsid w:val="00993CE9"/>
    <w:rsid w:val="009947E6"/>
    <w:rsid w:val="0099528C"/>
    <w:rsid w:val="00996E5E"/>
    <w:rsid w:val="009A4E2B"/>
    <w:rsid w:val="009A66E7"/>
    <w:rsid w:val="009A68EF"/>
    <w:rsid w:val="009A6BE1"/>
    <w:rsid w:val="009A78CA"/>
    <w:rsid w:val="009B0646"/>
    <w:rsid w:val="009B2788"/>
    <w:rsid w:val="009B53DC"/>
    <w:rsid w:val="009B5E2C"/>
    <w:rsid w:val="009C3878"/>
    <w:rsid w:val="009C41E8"/>
    <w:rsid w:val="009C466A"/>
    <w:rsid w:val="009C6F1F"/>
    <w:rsid w:val="009C784C"/>
    <w:rsid w:val="009D0E2A"/>
    <w:rsid w:val="009D172A"/>
    <w:rsid w:val="009D343C"/>
    <w:rsid w:val="009E105A"/>
    <w:rsid w:val="009E2760"/>
    <w:rsid w:val="009E43A4"/>
    <w:rsid w:val="009E5FBE"/>
    <w:rsid w:val="009E711C"/>
    <w:rsid w:val="009E73D0"/>
    <w:rsid w:val="009F1A83"/>
    <w:rsid w:val="009F25C5"/>
    <w:rsid w:val="009F3678"/>
    <w:rsid w:val="009F43F9"/>
    <w:rsid w:val="009F5EB5"/>
    <w:rsid w:val="009F7A8C"/>
    <w:rsid w:val="00A00D75"/>
    <w:rsid w:val="00A01B36"/>
    <w:rsid w:val="00A0447B"/>
    <w:rsid w:val="00A071C9"/>
    <w:rsid w:val="00A07831"/>
    <w:rsid w:val="00A12EFD"/>
    <w:rsid w:val="00A14A4D"/>
    <w:rsid w:val="00A17A4A"/>
    <w:rsid w:val="00A23B52"/>
    <w:rsid w:val="00A24290"/>
    <w:rsid w:val="00A24301"/>
    <w:rsid w:val="00A2453F"/>
    <w:rsid w:val="00A24550"/>
    <w:rsid w:val="00A24DFE"/>
    <w:rsid w:val="00A27B3A"/>
    <w:rsid w:val="00A30AF9"/>
    <w:rsid w:val="00A30F69"/>
    <w:rsid w:val="00A34FFF"/>
    <w:rsid w:val="00A36932"/>
    <w:rsid w:val="00A42296"/>
    <w:rsid w:val="00A425D8"/>
    <w:rsid w:val="00A45146"/>
    <w:rsid w:val="00A452C5"/>
    <w:rsid w:val="00A45785"/>
    <w:rsid w:val="00A468D8"/>
    <w:rsid w:val="00A4698A"/>
    <w:rsid w:val="00A4716A"/>
    <w:rsid w:val="00A52095"/>
    <w:rsid w:val="00A5309B"/>
    <w:rsid w:val="00A53252"/>
    <w:rsid w:val="00A56248"/>
    <w:rsid w:val="00A57871"/>
    <w:rsid w:val="00A57E21"/>
    <w:rsid w:val="00A62352"/>
    <w:rsid w:val="00A642F3"/>
    <w:rsid w:val="00A661E3"/>
    <w:rsid w:val="00A66CF3"/>
    <w:rsid w:val="00A7059A"/>
    <w:rsid w:val="00A71113"/>
    <w:rsid w:val="00A71FCF"/>
    <w:rsid w:val="00A7463F"/>
    <w:rsid w:val="00A75CE2"/>
    <w:rsid w:val="00A77385"/>
    <w:rsid w:val="00A805C0"/>
    <w:rsid w:val="00A82235"/>
    <w:rsid w:val="00A82295"/>
    <w:rsid w:val="00A84500"/>
    <w:rsid w:val="00A84BC9"/>
    <w:rsid w:val="00A8563D"/>
    <w:rsid w:val="00A85E73"/>
    <w:rsid w:val="00A93148"/>
    <w:rsid w:val="00A94C93"/>
    <w:rsid w:val="00A94DFD"/>
    <w:rsid w:val="00A9587E"/>
    <w:rsid w:val="00A96B78"/>
    <w:rsid w:val="00A973AA"/>
    <w:rsid w:val="00A9756E"/>
    <w:rsid w:val="00AA11EA"/>
    <w:rsid w:val="00AA1A4F"/>
    <w:rsid w:val="00AA336A"/>
    <w:rsid w:val="00AA3731"/>
    <w:rsid w:val="00AA4512"/>
    <w:rsid w:val="00AA4BFB"/>
    <w:rsid w:val="00AA5223"/>
    <w:rsid w:val="00AA5B91"/>
    <w:rsid w:val="00AA7167"/>
    <w:rsid w:val="00AB437F"/>
    <w:rsid w:val="00AC14BB"/>
    <w:rsid w:val="00AC1DAE"/>
    <w:rsid w:val="00AC22A3"/>
    <w:rsid w:val="00AC3170"/>
    <w:rsid w:val="00AC7246"/>
    <w:rsid w:val="00AC7A32"/>
    <w:rsid w:val="00AD011F"/>
    <w:rsid w:val="00AD01C6"/>
    <w:rsid w:val="00AD387D"/>
    <w:rsid w:val="00AD43A6"/>
    <w:rsid w:val="00AD5038"/>
    <w:rsid w:val="00AE0B10"/>
    <w:rsid w:val="00AE1893"/>
    <w:rsid w:val="00AF4B92"/>
    <w:rsid w:val="00B00BE0"/>
    <w:rsid w:val="00B0185F"/>
    <w:rsid w:val="00B03116"/>
    <w:rsid w:val="00B06E2D"/>
    <w:rsid w:val="00B074A9"/>
    <w:rsid w:val="00B12AEF"/>
    <w:rsid w:val="00B1399B"/>
    <w:rsid w:val="00B15DD7"/>
    <w:rsid w:val="00B16959"/>
    <w:rsid w:val="00B21711"/>
    <w:rsid w:val="00B21BB0"/>
    <w:rsid w:val="00B22EA4"/>
    <w:rsid w:val="00B233A0"/>
    <w:rsid w:val="00B2518B"/>
    <w:rsid w:val="00B25833"/>
    <w:rsid w:val="00B26DAC"/>
    <w:rsid w:val="00B27567"/>
    <w:rsid w:val="00B27DFB"/>
    <w:rsid w:val="00B31320"/>
    <w:rsid w:val="00B32B53"/>
    <w:rsid w:val="00B364D8"/>
    <w:rsid w:val="00B37DD5"/>
    <w:rsid w:val="00B40C2D"/>
    <w:rsid w:val="00B432B6"/>
    <w:rsid w:val="00B44E3A"/>
    <w:rsid w:val="00B469DE"/>
    <w:rsid w:val="00B46A99"/>
    <w:rsid w:val="00B46CA2"/>
    <w:rsid w:val="00B5025A"/>
    <w:rsid w:val="00B53DAA"/>
    <w:rsid w:val="00B572B9"/>
    <w:rsid w:val="00B60529"/>
    <w:rsid w:val="00B70956"/>
    <w:rsid w:val="00B70E5C"/>
    <w:rsid w:val="00B718C6"/>
    <w:rsid w:val="00B72122"/>
    <w:rsid w:val="00B7402B"/>
    <w:rsid w:val="00B766B7"/>
    <w:rsid w:val="00B77A96"/>
    <w:rsid w:val="00B80A0D"/>
    <w:rsid w:val="00B825E3"/>
    <w:rsid w:val="00B84053"/>
    <w:rsid w:val="00B8506F"/>
    <w:rsid w:val="00B87978"/>
    <w:rsid w:val="00B90760"/>
    <w:rsid w:val="00B91DC0"/>
    <w:rsid w:val="00B97AF5"/>
    <w:rsid w:val="00BA06C3"/>
    <w:rsid w:val="00BA268D"/>
    <w:rsid w:val="00BA2B5E"/>
    <w:rsid w:val="00BA4488"/>
    <w:rsid w:val="00BA6219"/>
    <w:rsid w:val="00BA702A"/>
    <w:rsid w:val="00BB34D5"/>
    <w:rsid w:val="00BB74F4"/>
    <w:rsid w:val="00BB7FD7"/>
    <w:rsid w:val="00BC08DF"/>
    <w:rsid w:val="00BC11DD"/>
    <w:rsid w:val="00BC12D4"/>
    <w:rsid w:val="00BC19AC"/>
    <w:rsid w:val="00BC2A0A"/>
    <w:rsid w:val="00BC5834"/>
    <w:rsid w:val="00BC58C6"/>
    <w:rsid w:val="00BC70FB"/>
    <w:rsid w:val="00BC753F"/>
    <w:rsid w:val="00BD180E"/>
    <w:rsid w:val="00BD2CB9"/>
    <w:rsid w:val="00BD334C"/>
    <w:rsid w:val="00BD495B"/>
    <w:rsid w:val="00BD4CB6"/>
    <w:rsid w:val="00BD6286"/>
    <w:rsid w:val="00BE007B"/>
    <w:rsid w:val="00BE0F53"/>
    <w:rsid w:val="00BE37AB"/>
    <w:rsid w:val="00BF500C"/>
    <w:rsid w:val="00BF5786"/>
    <w:rsid w:val="00BF57D8"/>
    <w:rsid w:val="00BF6439"/>
    <w:rsid w:val="00C0242A"/>
    <w:rsid w:val="00C032B7"/>
    <w:rsid w:val="00C05DE8"/>
    <w:rsid w:val="00C05E67"/>
    <w:rsid w:val="00C07000"/>
    <w:rsid w:val="00C116D7"/>
    <w:rsid w:val="00C13922"/>
    <w:rsid w:val="00C1555B"/>
    <w:rsid w:val="00C16976"/>
    <w:rsid w:val="00C249CD"/>
    <w:rsid w:val="00C24A26"/>
    <w:rsid w:val="00C26CEB"/>
    <w:rsid w:val="00C307BF"/>
    <w:rsid w:val="00C308EE"/>
    <w:rsid w:val="00C31544"/>
    <w:rsid w:val="00C33D11"/>
    <w:rsid w:val="00C35044"/>
    <w:rsid w:val="00C36487"/>
    <w:rsid w:val="00C42D9F"/>
    <w:rsid w:val="00C4674B"/>
    <w:rsid w:val="00C509DE"/>
    <w:rsid w:val="00C50D8F"/>
    <w:rsid w:val="00C510BE"/>
    <w:rsid w:val="00C54B7A"/>
    <w:rsid w:val="00C54FC1"/>
    <w:rsid w:val="00C56411"/>
    <w:rsid w:val="00C57C0A"/>
    <w:rsid w:val="00C60CA2"/>
    <w:rsid w:val="00C61A83"/>
    <w:rsid w:val="00C61E36"/>
    <w:rsid w:val="00C628B5"/>
    <w:rsid w:val="00C63961"/>
    <w:rsid w:val="00C640BF"/>
    <w:rsid w:val="00C6496A"/>
    <w:rsid w:val="00C6541C"/>
    <w:rsid w:val="00C70087"/>
    <w:rsid w:val="00C70CD6"/>
    <w:rsid w:val="00C7367D"/>
    <w:rsid w:val="00C7509E"/>
    <w:rsid w:val="00C75780"/>
    <w:rsid w:val="00C7659F"/>
    <w:rsid w:val="00C766AE"/>
    <w:rsid w:val="00C80A92"/>
    <w:rsid w:val="00C82413"/>
    <w:rsid w:val="00C82D7B"/>
    <w:rsid w:val="00C83FA6"/>
    <w:rsid w:val="00C87133"/>
    <w:rsid w:val="00C87CB1"/>
    <w:rsid w:val="00C90383"/>
    <w:rsid w:val="00C9078E"/>
    <w:rsid w:val="00C9204B"/>
    <w:rsid w:val="00C93ECD"/>
    <w:rsid w:val="00C95F16"/>
    <w:rsid w:val="00CA28A9"/>
    <w:rsid w:val="00CA3BC8"/>
    <w:rsid w:val="00CA458C"/>
    <w:rsid w:val="00CA695F"/>
    <w:rsid w:val="00CA753F"/>
    <w:rsid w:val="00CA7746"/>
    <w:rsid w:val="00CA7C7C"/>
    <w:rsid w:val="00CB0FE1"/>
    <w:rsid w:val="00CB1122"/>
    <w:rsid w:val="00CB170C"/>
    <w:rsid w:val="00CB5041"/>
    <w:rsid w:val="00CB5814"/>
    <w:rsid w:val="00CB623C"/>
    <w:rsid w:val="00CC2056"/>
    <w:rsid w:val="00CC3DDF"/>
    <w:rsid w:val="00CC54BF"/>
    <w:rsid w:val="00CD09E5"/>
    <w:rsid w:val="00CD1D3F"/>
    <w:rsid w:val="00CD2999"/>
    <w:rsid w:val="00CD332B"/>
    <w:rsid w:val="00CD6653"/>
    <w:rsid w:val="00CE45AF"/>
    <w:rsid w:val="00CE50AC"/>
    <w:rsid w:val="00CE5814"/>
    <w:rsid w:val="00CE6867"/>
    <w:rsid w:val="00CE774F"/>
    <w:rsid w:val="00CE7C78"/>
    <w:rsid w:val="00CF01EE"/>
    <w:rsid w:val="00CF2E03"/>
    <w:rsid w:val="00CF426C"/>
    <w:rsid w:val="00CF59BC"/>
    <w:rsid w:val="00CF77DD"/>
    <w:rsid w:val="00D0130D"/>
    <w:rsid w:val="00D03046"/>
    <w:rsid w:val="00D136A8"/>
    <w:rsid w:val="00D220B5"/>
    <w:rsid w:val="00D2667C"/>
    <w:rsid w:val="00D31F8D"/>
    <w:rsid w:val="00D330C1"/>
    <w:rsid w:val="00D3423D"/>
    <w:rsid w:val="00D34D59"/>
    <w:rsid w:val="00D36171"/>
    <w:rsid w:val="00D37422"/>
    <w:rsid w:val="00D37EB0"/>
    <w:rsid w:val="00D409FF"/>
    <w:rsid w:val="00D41378"/>
    <w:rsid w:val="00D413FD"/>
    <w:rsid w:val="00D41A1D"/>
    <w:rsid w:val="00D41FE9"/>
    <w:rsid w:val="00D42B20"/>
    <w:rsid w:val="00D4641B"/>
    <w:rsid w:val="00D47637"/>
    <w:rsid w:val="00D53A0E"/>
    <w:rsid w:val="00D6013A"/>
    <w:rsid w:val="00D61A61"/>
    <w:rsid w:val="00D61AB5"/>
    <w:rsid w:val="00D64FBB"/>
    <w:rsid w:val="00D703E5"/>
    <w:rsid w:val="00D73DFE"/>
    <w:rsid w:val="00D86E79"/>
    <w:rsid w:val="00D87229"/>
    <w:rsid w:val="00D8790D"/>
    <w:rsid w:val="00D90EC9"/>
    <w:rsid w:val="00D94789"/>
    <w:rsid w:val="00D961EE"/>
    <w:rsid w:val="00D97BB7"/>
    <w:rsid w:val="00DA22BE"/>
    <w:rsid w:val="00DA4B02"/>
    <w:rsid w:val="00DA4D81"/>
    <w:rsid w:val="00DB530E"/>
    <w:rsid w:val="00DC3515"/>
    <w:rsid w:val="00DC480D"/>
    <w:rsid w:val="00DD2037"/>
    <w:rsid w:val="00DD38A1"/>
    <w:rsid w:val="00DD3CA5"/>
    <w:rsid w:val="00DD5C15"/>
    <w:rsid w:val="00DD5DEE"/>
    <w:rsid w:val="00DD5E05"/>
    <w:rsid w:val="00DE2B05"/>
    <w:rsid w:val="00DE4742"/>
    <w:rsid w:val="00DE49FA"/>
    <w:rsid w:val="00DE6CA3"/>
    <w:rsid w:val="00DF2ADE"/>
    <w:rsid w:val="00DF40FE"/>
    <w:rsid w:val="00DF4B5C"/>
    <w:rsid w:val="00DF6626"/>
    <w:rsid w:val="00DF7E4A"/>
    <w:rsid w:val="00E005C3"/>
    <w:rsid w:val="00E0278A"/>
    <w:rsid w:val="00E0315B"/>
    <w:rsid w:val="00E03738"/>
    <w:rsid w:val="00E05309"/>
    <w:rsid w:val="00E065AE"/>
    <w:rsid w:val="00E0768F"/>
    <w:rsid w:val="00E078AB"/>
    <w:rsid w:val="00E1207F"/>
    <w:rsid w:val="00E12DF2"/>
    <w:rsid w:val="00E13517"/>
    <w:rsid w:val="00E1501B"/>
    <w:rsid w:val="00E2208A"/>
    <w:rsid w:val="00E229E9"/>
    <w:rsid w:val="00E24011"/>
    <w:rsid w:val="00E24154"/>
    <w:rsid w:val="00E24B1D"/>
    <w:rsid w:val="00E24F6E"/>
    <w:rsid w:val="00E34FE7"/>
    <w:rsid w:val="00E36FDD"/>
    <w:rsid w:val="00E37038"/>
    <w:rsid w:val="00E41260"/>
    <w:rsid w:val="00E42E7A"/>
    <w:rsid w:val="00E4332E"/>
    <w:rsid w:val="00E4493E"/>
    <w:rsid w:val="00E45DD4"/>
    <w:rsid w:val="00E46860"/>
    <w:rsid w:val="00E50BD7"/>
    <w:rsid w:val="00E51096"/>
    <w:rsid w:val="00E5161B"/>
    <w:rsid w:val="00E51A0C"/>
    <w:rsid w:val="00E53500"/>
    <w:rsid w:val="00E54372"/>
    <w:rsid w:val="00E55135"/>
    <w:rsid w:val="00E576F9"/>
    <w:rsid w:val="00E57F98"/>
    <w:rsid w:val="00E6031D"/>
    <w:rsid w:val="00E63C17"/>
    <w:rsid w:val="00E64408"/>
    <w:rsid w:val="00E645B2"/>
    <w:rsid w:val="00E65EF8"/>
    <w:rsid w:val="00E66E7A"/>
    <w:rsid w:val="00E67722"/>
    <w:rsid w:val="00E709E9"/>
    <w:rsid w:val="00E71F74"/>
    <w:rsid w:val="00E8051C"/>
    <w:rsid w:val="00E80C8E"/>
    <w:rsid w:val="00E81B4E"/>
    <w:rsid w:val="00E8425A"/>
    <w:rsid w:val="00E85108"/>
    <w:rsid w:val="00E8570B"/>
    <w:rsid w:val="00E8798D"/>
    <w:rsid w:val="00E94C4B"/>
    <w:rsid w:val="00E94F0E"/>
    <w:rsid w:val="00E954E3"/>
    <w:rsid w:val="00E9738A"/>
    <w:rsid w:val="00EA1DC7"/>
    <w:rsid w:val="00EA2296"/>
    <w:rsid w:val="00EA251E"/>
    <w:rsid w:val="00EA469F"/>
    <w:rsid w:val="00EB1CDB"/>
    <w:rsid w:val="00EB4CEC"/>
    <w:rsid w:val="00EC247C"/>
    <w:rsid w:val="00EC2DB7"/>
    <w:rsid w:val="00EC2FF3"/>
    <w:rsid w:val="00EC572E"/>
    <w:rsid w:val="00EC724A"/>
    <w:rsid w:val="00ED0C06"/>
    <w:rsid w:val="00ED248C"/>
    <w:rsid w:val="00ED30AB"/>
    <w:rsid w:val="00ED342B"/>
    <w:rsid w:val="00ED3B66"/>
    <w:rsid w:val="00ED58DA"/>
    <w:rsid w:val="00EE1A7F"/>
    <w:rsid w:val="00EE2248"/>
    <w:rsid w:val="00EE27C9"/>
    <w:rsid w:val="00EE58BE"/>
    <w:rsid w:val="00EE68A6"/>
    <w:rsid w:val="00EF18E1"/>
    <w:rsid w:val="00EF449E"/>
    <w:rsid w:val="00EF4950"/>
    <w:rsid w:val="00EF7BAB"/>
    <w:rsid w:val="00F00767"/>
    <w:rsid w:val="00F01023"/>
    <w:rsid w:val="00F011F4"/>
    <w:rsid w:val="00F02F57"/>
    <w:rsid w:val="00F05BF4"/>
    <w:rsid w:val="00F10064"/>
    <w:rsid w:val="00F10639"/>
    <w:rsid w:val="00F11660"/>
    <w:rsid w:val="00F13B33"/>
    <w:rsid w:val="00F15A8A"/>
    <w:rsid w:val="00F21422"/>
    <w:rsid w:val="00F2187C"/>
    <w:rsid w:val="00F21A56"/>
    <w:rsid w:val="00F25710"/>
    <w:rsid w:val="00F25A89"/>
    <w:rsid w:val="00F32164"/>
    <w:rsid w:val="00F3717C"/>
    <w:rsid w:val="00F37C80"/>
    <w:rsid w:val="00F46582"/>
    <w:rsid w:val="00F504E9"/>
    <w:rsid w:val="00F51D1F"/>
    <w:rsid w:val="00F62044"/>
    <w:rsid w:val="00F66D3D"/>
    <w:rsid w:val="00F67F97"/>
    <w:rsid w:val="00F72419"/>
    <w:rsid w:val="00F73FE3"/>
    <w:rsid w:val="00F75D09"/>
    <w:rsid w:val="00F77A99"/>
    <w:rsid w:val="00F77DF9"/>
    <w:rsid w:val="00F80E45"/>
    <w:rsid w:val="00F8106F"/>
    <w:rsid w:val="00F81365"/>
    <w:rsid w:val="00F81C20"/>
    <w:rsid w:val="00F81F68"/>
    <w:rsid w:val="00F820DE"/>
    <w:rsid w:val="00F85839"/>
    <w:rsid w:val="00F91D01"/>
    <w:rsid w:val="00F91D4E"/>
    <w:rsid w:val="00F91FC2"/>
    <w:rsid w:val="00F95E45"/>
    <w:rsid w:val="00FA00EF"/>
    <w:rsid w:val="00FA0961"/>
    <w:rsid w:val="00FA349A"/>
    <w:rsid w:val="00FA7B35"/>
    <w:rsid w:val="00FB0DA0"/>
    <w:rsid w:val="00FB1CB6"/>
    <w:rsid w:val="00FB3BBF"/>
    <w:rsid w:val="00FB47FC"/>
    <w:rsid w:val="00FC3D6D"/>
    <w:rsid w:val="00FC3ED5"/>
    <w:rsid w:val="00FC4D53"/>
    <w:rsid w:val="00FC5E9F"/>
    <w:rsid w:val="00FC7991"/>
    <w:rsid w:val="00FD3989"/>
    <w:rsid w:val="00FD6063"/>
    <w:rsid w:val="00FD7165"/>
    <w:rsid w:val="00FE33DE"/>
    <w:rsid w:val="00FE4297"/>
    <w:rsid w:val="00FE55A8"/>
    <w:rsid w:val="00FE5867"/>
    <w:rsid w:val="00FE6954"/>
    <w:rsid w:val="00FF1FD2"/>
    <w:rsid w:val="00FF44D3"/>
    <w:rsid w:val="00FF46DB"/>
    <w:rsid w:val="00FF5C91"/>
    <w:rsid w:val="00FF6ABD"/>
    <w:rsid w:val="010BEE29"/>
    <w:rsid w:val="0130AEBC"/>
    <w:rsid w:val="01E6F1B0"/>
    <w:rsid w:val="01FBDA5E"/>
    <w:rsid w:val="0336EC04"/>
    <w:rsid w:val="037FF917"/>
    <w:rsid w:val="038027EA"/>
    <w:rsid w:val="03968D5C"/>
    <w:rsid w:val="0417A6A5"/>
    <w:rsid w:val="04766C34"/>
    <w:rsid w:val="0495CBDB"/>
    <w:rsid w:val="04C76411"/>
    <w:rsid w:val="04DFA34A"/>
    <w:rsid w:val="050792EE"/>
    <w:rsid w:val="0512C01A"/>
    <w:rsid w:val="054FE249"/>
    <w:rsid w:val="0626C88F"/>
    <w:rsid w:val="06473AE0"/>
    <w:rsid w:val="066C6367"/>
    <w:rsid w:val="06E4C7CE"/>
    <w:rsid w:val="06FF301F"/>
    <w:rsid w:val="07B304AC"/>
    <w:rsid w:val="07BDC249"/>
    <w:rsid w:val="07C82A4E"/>
    <w:rsid w:val="07E33573"/>
    <w:rsid w:val="08417309"/>
    <w:rsid w:val="08BA7E92"/>
    <w:rsid w:val="09690D06"/>
    <w:rsid w:val="096FA53D"/>
    <w:rsid w:val="09A1F36E"/>
    <w:rsid w:val="09B9EDDC"/>
    <w:rsid w:val="0A3BAEFF"/>
    <w:rsid w:val="0A425F7E"/>
    <w:rsid w:val="0A5AAEC3"/>
    <w:rsid w:val="0A69149E"/>
    <w:rsid w:val="0A7CDAF7"/>
    <w:rsid w:val="0AE76684"/>
    <w:rsid w:val="0B0E8218"/>
    <w:rsid w:val="0B5026D6"/>
    <w:rsid w:val="0B8FA574"/>
    <w:rsid w:val="0BA74834"/>
    <w:rsid w:val="0BE6DB69"/>
    <w:rsid w:val="0C2A543F"/>
    <w:rsid w:val="0C55A389"/>
    <w:rsid w:val="0C8F9B12"/>
    <w:rsid w:val="0D1124F3"/>
    <w:rsid w:val="0D197126"/>
    <w:rsid w:val="0D1986D6"/>
    <w:rsid w:val="0D30FEF7"/>
    <w:rsid w:val="0D4313D6"/>
    <w:rsid w:val="0D6D7D81"/>
    <w:rsid w:val="0E003915"/>
    <w:rsid w:val="0E0B97FB"/>
    <w:rsid w:val="0E83ECB1"/>
    <w:rsid w:val="0E97B76D"/>
    <w:rsid w:val="0F5A6996"/>
    <w:rsid w:val="0FEA4FC0"/>
    <w:rsid w:val="101B7CE5"/>
    <w:rsid w:val="1031F7F8"/>
    <w:rsid w:val="109AA602"/>
    <w:rsid w:val="10A7C87C"/>
    <w:rsid w:val="10D13E88"/>
    <w:rsid w:val="1156781B"/>
    <w:rsid w:val="1177D46A"/>
    <w:rsid w:val="117C3CC0"/>
    <w:rsid w:val="11A2731F"/>
    <w:rsid w:val="11F8977F"/>
    <w:rsid w:val="1221510C"/>
    <w:rsid w:val="123F7D0F"/>
    <w:rsid w:val="12BE6F43"/>
    <w:rsid w:val="12DBE0E6"/>
    <w:rsid w:val="134065A5"/>
    <w:rsid w:val="13674FD2"/>
    <w:rsid w:val="13905554"/>
    <w:rsid w:val="13CA9635"/>
    <w:rsid w:val="13E9F3B5"/>
    <w:rsid w:val="14272151"/>
    <w:rsid w:val="14CF4B53"/>
    <w:rsid w:val="14DC773D"/>
    <w:rsid w:val="1629D47A"/>
    <w:rsid w:val="163D829E"/>
    <w:rsid w:val="1640CB9D"/>
    <w:rsid w:val="16419697"/>
    <w:rsid w:val="165E648D"/>
    <w:rsid w:val="174B4D12"/>
    <w:rsid w:val="17E95B2E"/>
    <w:rsid w:val="189737A1"/>
    <w:rsid w:val="18AF3890"/>
    <w:rsid w:val="1914559D"/>
    <w:rsid w:val="193B2C6F"/>
    <w:rsid w:val="19D1C0B3"/>
    <w:rsid w:val="1A18A18F"/>
    <w:rsid w:val="1A210A8E"/>
    <w:rsid w:val="1A2DD8DC"/>
    <w:rsid w:val="1A2FA835"/>
    <w:rsid w:val="1A5AD26B"/>
    <w:rsid w:val="1A799EA1"/>
    <w:rsid w:val="1A8381F0"/>
    <w:rsid w:val="1B34F937"/>
    <w:rsid w:val="1B53DD20"/>
    <w:rsid w:val="1B99F482"/>
    <w:rsid w:val="1BCB7E04"/>
    <w:rsid w:val="1BD51A20"/>
    <w:rsid w:val="1BF7263A"/>
    <w:rsid w:val="1C166239"/>
    <w:rsid w:val="1C2D4E1E"/>
    <w:rsid w:val="1C8FC908"/>
    <w:rsid w:val="1CA0E44D"/>
    <w:rsid w:val="1CB942A2"/>
    <w:rsid w:val="1CBE4BAB"/>
    <w:rsid w:val="1CE64A3F"/>
    <w:rsid w:val="1D5A407D"/>
    <w:rsid w:val="1D975A49"/>
    <w:rsid w:val="1DAA6EF7"/>
    <w:rsid w:val="1F30E87C"/>
    <w:rsid w:val="1F902A0B"/>
    <w:rsid w:val="1FA0FFF6"/>
    <w:rsid w:val="200B9953"/>
    <w:rsid w:val="2071059B"/>
    <w:rsid w:val="20AFDDF7"/>
    <w:rsid w:val="20B1611D"/>
    <w:rsid w:val="2174BC68"/>
    <w:rsid w:val="219F5B7D"/>
    <w:rsid w:val="21B1885C"/>
    <w:rsid w:val="21D51DB0"/>
    <w:rsid w:val="21DF2BCA"/>
    <w:rsid w:val="223838BA"/>
    <w:rsid w:val="22A8DE71"/>
    <w:rsid w:val="22FA66D2"/>
    <w:rsid w:val="237491F1"/>
    <w:rsid w:val="23A6848B"/>
    <w:rsid w:val="23C5FB18"/>
    <w:rsid w:val="23C70467"/>
    <w:rsid w:val="241C9E76"/>
    <w:rsid w:val="241DAF9B"/>
    <w:rsid w:val="24AAC0CD"/>
    <w:rsid w:val="25A1A2B9"/>
    <w:rsid w:val="25A6C1C7"/>
    <w:rsid w:val="25B96E41"/>
    <w:rsid w:val="25BDD692"/>
    <w:rsid w:val="25BEDF9E"/>
    <w:rsid w:val="25D4CBCD"/>
    <w:rsid w:val="25DD2442"/>
    <w:rsid w:val="25E35B79"/>
    <w:rsid w:val="2679CD4F"/>
    <w:rsid w:val="26B8DC4F"/>
    <w:rsid w:val="26F70864"/>
    <w:rsid w:val="274EF595"/>
    <w:rsid w:val="27585335"/>
    <w:rsid w:val="27D7411D"/>
    <w:rsid w:val="27E84D22"/>
    <w:rsid w:val="281E8B8F"/>
    <w:rsid w:val="28DBBCF5"/>
    <w:rsid w:val="290653AB"/>
    <w:rsid w:val="292AC455"/>
    <w:rsid w:val="292B5429"/>
    <w:rsid w:val="29305562"/>
    <w:rsid w:val="29511701"/>
    <w:rsid w:val="2957B5A8"/>
    <w:rsid w:val="2A3A5CBB"/>
    <w:rsid w:val="2AABAEDA"/>
    <w:rsid w:val="2AC80F0E"/>
    <w:rsid w:val="2B1B6A72"/>
    <w:rsid w:val="2B307161"/>
    <w:rsid w:val="2BECFB55"/>
    <w:rsid w:val="2C6F6129"/>
    <w:rsid w:val="2CAB1F10"/>
    <w:rsid w:val="2DADF372"/>
    <w:rsid w:val="2E0FD9C2"/>
    <w:rsid w:val="2E28625A"/>
    <w:rsid w:val="2E5CBCD9"/>
    <w:rsid w:val="2E8602A3"/>
    <w:rsid w:val="2EA4D7FE"/>
    <w:rsid w:val="2EB69FC8"/>
    <w:rsid w:val="2F351EC9"/>
    <w:rsid w:val="2F422A78"/>
    <w:rsid w:val="2F5A353D"/>
    <w:rsid w:val="2F7CCB53"/>
    <w:rsid w:val="2FA5DDE7"/>
    <w:rsid w:val="2FD7B30A"/>
    <w:rsid w:val="30A29235"/>
    <w:rsid w:val="30B8FA53"/>
    <w:rsid w:val="30D4DCCB"/>
    <w:rsid w:val="30FA4C2F"/>
    <w:rsid w:val="310DCE75"/>
    <w:rsid w:val="318979B0"/>
    <w:rsid w:val="318D6263"/>
    <w:rsid w:val="3310704E"/>
    <w:rsid w:val="33D64F85"/>
    <w:rsid w:val="34652546"/>
    <w:rsid w:val="3477F1ED"/>
    <w:rsid w:val="35459C00"/>
    <w:rsid w:val="35554FE0"/>
    <w:rsid w:val="35625683"/>
    <w:rsid w:val="35C5F122"/>
    <w:rsid w:val="35D9B6D8"/>
    <w:rsid w:val="35FAC126"/>
    <w:rsid w:val="3623158C"/>
    <w:rsid w:val="368A89ED"/>
    <w:rsid w:val="36E8E5DE"/>
    <w:rsid w:val="370BF025"/>
    <w:rsid w:val="3729DC29"/>
    <w:rsid w:val="37625788"/>
    <w:rsid w:val="37A5BD6D"/>
    <w:rsid w:val="37CBFC7F"/>
    <w:rsid w:val="381C638E"/>
    <w:rsid w:val="385CBA2E"/>
    <w:rsid w:val="3864E4CC"/>
    <w:rsid w:val="387977F2"/>
    <w:rsid w:val="38C9CDFB"/>
    <w:rsid w:val="39437CE3"/>
    <w:rsid w:val="3974A2AF"/>
    <w:rsid w:val="3975FCC3"/>
    <w:rsid w:val="3A7283BD"/>
    <w:rsid w:val="3ABF2452"/>
    <w:rsid w:val="3AD15981"/>
    <w:rsid w:val="3ADEE7BF"/>
    <w:rsid w:val="3AEA8097"/>
    <w:rsid w:val="3B135468"/>
    <w:rsid w:val="3C376F6A"/>
    <w:rsid w:val="3D01883F"/>
    <w:rsid w:val="3D01E3E6"/>
    <w:rsid w:val="3D1E743A"/>
    <w:rsid w:val="3D87620E"/>
    <w:rsid w:val="3DAB1973"/>
    <w:rsid w:val="3ED87A50"/>
    <w:rsid w:val="3EE5B08D"/>
    <w:rsid w:val="3F6103A9"/>
    <w:rsid w:val="3F6A3B01"/>
    <w:rsid w:val="3F82E1E1"/>
    <w:rsid w:val="3F90F938"/>
    <w:rsid w:val="3FBFF840"/>
    <w:rsid w:val="3FF048CF"/>
    <w:rsid w:val="400C83E7"/>
    <w:rsid w:val="4037DDB4"/>
    <w:rsid w:val="409361DD"/>
    <w:rsid w:val="40A368BF"/>
    <w:rsid w:val="40F97FAE"/>
    <w:rsid w:val="41771202"/>
    <w:rsid w:val="41C27C51"/>
    <w:rsid w:val="42218134"/>
    <w:rsid w:val="427EA6DF"/>
    <w:rsid w:val="428C5573"/>
    <w:rsid w:val="429E4D20"/>
    <w:rsid w:val="4323D166"/>
    <w:rsid w:val="43474F12"/>
    <w:rsid w:val="437E066E"/>
    <w:rsid w:val="4383D8E0"/>
    <w:rsid w:val="43859F49"/>
    <w:rsid w:val="43EB2764"/>
    <w:rsid w:val="440CD2F0"/>
    <w:rsid w:val="446459E8"/>
    <w:rsid w:val="447C44CD"/>
    <w:rsid w:val="452EA9CC"/>
    <w:rsid w:val="45524247"/>
    <w:rsid w:val="4595AA48"/>
    <w:rsid w:val="46605234"/>
    <w:rsid w:val="46921912"/>
    <w:rsid w:val="469640C2"/>
    <w:rsid w:val="469C0B8E"/>
    <w:rsid w:val="46C88C1F"/>
    <w:rsid w:val="46DF926A"/>
    <w:rsid w:val="46EA46B0"/>
    <w:rsid w:val="47274524"/>
    <w:rsid w:val="47481DE7"/>
    <w:rsid w:val="4761096C"/>
    <w:rsid w:val="48706D41"/>
    <w:rsid w:val="487ED5AA"/>
    <w:rsid w:val="48B9601C"/>
    <w:rsid w:val="48EA2A6D"/>
    <w:rsid w:val="48EDE3F1"/>
    <w:rsid w:val="4905E62E"/>
    <w:rsid w:val="4965CF28"/>
    <w:rsid w:val="49889362"/>
    <w:rsid w:val="49A60CD7"/>
    <w:rsid w:val="4A52E268"/>
    <w:rsid w:val="4A5917C3"/>
    <w:rsid w:val="4AC6C753"/>
    <w:rsid w:val="4B0A7EA1"/>
    <w:rsid w:val="4B4FD864"/>
    <w:rsid w:val="4B697CB7"/>
    <w:rsid w:val="4BA97C64"/>
    <w:rsid w:val="4BC84223"/>
    <w:rsid w:val="4BD8BC43"/>
    <w:rsid w:val="4C99FFA1"/>
    <w:rsid w:val="4D09D21A"/>
    <w:rsid w:val="4D28539C"/>
    <w:rsid w:val="4D4E1B4F"/>
    <w:rsid w:val="4DA383F1"/>
    <w:rsid w:val="4DC92A33"/>
    <w:rsid w:val="4DCA4BD0"/>
    <w:rsid w:val="4DDFFD18"/>
    <w:rsid w:val="4DE07176"/>
    <w:rsid w:val="4EA8C651"/>
    <w:rsid w:val="4F14AC93"/>
    <w:rsid w:val="4F647715"/>
    <w:rsid w:val="4F69FB1D"/>
    <w:rsid w:val="4FF62131"/>
    <w:rsid w:val="501C3495"/>
    <w:rsid w:val="510341C7"/>
    <w:rsid w:val="511DA891"/>
    <w:rsid w:val="51B72DBE"/>
    <w:rsid w:val="51D2FE73"/>
    <w:rsid w:val="5244F66C"/>
    <w:rsid w:val="527561D3"/>
    <w:rsid w:val="529DAA1D"/>
    <w:rsid w:val="52D1C287"/>
    <w:rsid w:val="52EE9F88"/>
    <w:rsid w:val="5337A401"/>
    <w:rsid w:val="5341F9E1"/>
    <w:rsid w:val="538F32F9"/>
    <w:rsid w:val="53CFE43C"/>
    <w:rsid w:val="541B1EAA"/>
    <w:rsid w:val="54836EDD"/>
    <w:rsid w:val="54BB3563"/>
    <w:rsid w:val="54E415D1"/>
    <w:rsid w:val="54F331B7"/>
    <w:rsid w:val="55019B29"/>
    <w:rsid w:val="553BBD00"/>
    <w:rsid w:val="5564C681"/>
    <w:rsid w:val="556F4928"/>
    <w:rsid w:val="560B4351"/>
    <w:rsid w:val="561FA76D"/>
    <w:rsid w:val="56A10301"/>
    <w:rsid w:val="571A4870"/>
    <w:rsid w:val="57782C31"/>
    <w:rsid w:val="57833C4D"/>
    <w:rsid w:val="57E970C8"/>
    <w:rsid w:val="58095B1A"/>
    <w:rsid w:val="582B0A90"/>
    <w:rsid w:val="584E6A83"/>
    <w:rsid w:val="58632301"/>
    <w:rsid w:val="58636E6E"/>
    <w:rsid w:val="58BFC309"/>
    <w:rsid w:val="58CA7FBF"/>
    <w:rsid w:val="5929563A"/>
    <w:rsid w:val="5937639A"/>
    <w:rsid w:val="5A0C4AA8"/>
    <w:rsid w:val="5A60942C"/>
    <w:rsid w:val="5A82881B"/>
    <w:rsid w:val="5AA862F0"/>
    <w:rsid w:val="5AA91DE8"/>
    <w:rsid w:val="5AE9AFB2"/>
    <w:rsid w:val="5B0D2059"/>
    <w:rsid w:val="5BB9A944"/>
    <w:rsid w:val="5C012B7B"/>
    <w:rsid w:val="5C6A91C7"/>
    <w:rsid w:val="5D3ABEF8"/>
    <w:rsid w:val="5D83DC80"/>
    <w:rsid w:val="5DA744A4"/>
    <w:rsid w:val="5DA96FBB"/>
    <w:rsid w:val="5DCD2B80"/>
    <w:rsid w:val="5DEBB9FD"/>
    <w:rsid w:val="5DF1254A"/>
    <w:rsid w:val="5EE9962D"/>
    <w:rsid w:val="5F5C8266"/>
    <w:rsid w:val="5FC1226F"/>
    <w:rsid w:val="603126E8"/>
    <w:rsid w:val="60D42E0C"/>
    <w:rsid w:val="60D9869E"/>
    <w:rsid w:val="60F0395A"/>
    <w:rsid w:val="6107AD55"/>
    <w:rsid w:val="61276A68"/>
    <w:rsid w:val="614FFC5A"/>
    <w:rsid w:val="61513D52"/>
    <w:rsid w:val="61BFBF47"/>
    <w:rsid w:val="624EC93D"/>
    <w:rsid w:val="6261F30D"/>
    <w:rsid w:val="62679475"/>
    <w:rsid w:val="62FB4146"/>
    <w:rsid w:val="63B2DB97"/>
    <w:rsid w:val="645EA9B5"/>
    <w:rsid w:val="647638EF"/>
    <w:rsid w:val="64C2FA67"/>
    <w:rsid w:val="64DD9CD3"/>
    <w:rsid w:val="652F641C"/>
    <w:rsid w:val="6575919C"/>
    <w:rsid w:val="65B713DC"/>
    <w:rsid w:val="66D3EC51"/>
    <w:rsid w:val="671F6A74"/>
    <w:rsid w:val="674BF633"/>
    <w:rsid w:val="67510482"/>
    <w:rsid w:val="675ED5B3"/>
    <w:rsid w:val="679CB6CF"/>
    <w:rsid w:val="67DF1A22"/>
    <w:rsid w:val="67F8FF75"/>
    <w:rsid w:val="68B1A72D"/>
    <w:rsid w:val="68DB7AA1"/>
    <w:rsid w:val="6921D1F2"/>
    <w:rsid w:val="6A51A95C"/>
    <w:rsid w:val="6A585E74"/>
    <w:rsid w:val="6BB57752"/>
    <w:rsid w:val="6BF8AB8F"/>
    <w:rsid w:val="6C548584"/>
    <w:rsid w:val="6C6F1EBC"/>
    <w:rsid w:val="6C8EE2E5"/>
    <w:rsid w:val="6CD8F19B"/>
    <w:rsid w:val="6D445185"/>
    <w:rsid w:val="6D7DC81B"/>
    <w:rsid w:val="6D991309"/>
    <w:rsid w:val="6DB71043"/>
    <w:rsid w:val="6E2F0E92"/>
    <w:rsid w:val="6E3662C1"/>
    <w:rsid w:val="6F3EA355"/>
    <w:rsid w:val="6F6BDD9A"/>
    <w:rsid w:val="6FB0733C"/>
    <w:rsid w:val="6FB711EA"/>
    <w:rsid w:val="70268523"/>
    <w:rsid w:val="705DD6DE"/>
    <w:rsid w:val="70DA531E"/>
    <w:rsid w:val="71A5D544"/>
    <w:rsid w:val="71DE1B65"/>
    <w:rsid w:val="71F474D5"/>
    <w:rsid w:val="71FD5CEE"/>
    <w:rsid w:val="72ED75A9"/>
    <w:rsid w:val="7351C7E7"/>
    <w:rsid w:val="7358D02E"/>
    <w:rsid w:val="7362D011"/>
    <w:rsid w:val="7380A24A"/>
    <w:rsid w:val="73A940EB"/>
    <w:rsid w:val="740D95AD"/>
    <w:rsid w:val="74940A16"/>
    <w:rsid w:val="749AC871"/>
    <w:rsid w:val="74B7DC36"/>
    <w:rsid w:val="7528C207"/>
    <w:rsid w:val="753B88F7"/>
    <w:rsid w:val="756B782E"/>
    <w:rsid w:val="75EE8598"/>
    <w:rsid w:val="764EFDA8"/>
    <w:rsid w:val="771B5B95"/>
    <w:rsid w:val="77C882AA"/>
    <w:rsid w:val="78647A5C"/>
    <w:rsid w:val="78DB57C1"/>
    <w:rsid w:val="792179F4"/>
    <w:rsid w:val="79390A59"/>
    <w:rsid w:val="79569761"/>
    <w:rsid w:val="7966A2D3"/>
    <w:rsid w:val="7A05979E"/>
    <w:rsid w:val="7A5C9232"/>
    <w:rsid w:val="7A7B814B"/>
    <w:rsid w:val="7B16E7D5"/>
    <w:rsid w:val="7B629663"/>
    <w:rsid w:val="7B798FC2"/>
    <w:rsid w:val="7BA77300"/>
    <w:rsid w:val="7BC5FA6C"/>
    <w:rsid w:val="7C5086EE"/>
    <w:rsid w:val="7C55F199"/>
    <w:rsid w:val="7CB9B627"/>
    <w:rsid w:val="7CD678D0"/>
    <w:rsid w:val="7D238BCC"/>
    <w:rsid w:val="7DFF4B0B"/>
    <w:rsid w:val="7E305E97"/>
    <w:rsid w:val="7E58AE74"/>
    <w:rsid w:val="7E664E16"/>
    <w:rsid w:val="7E85BA03"/>
    <w:rsid w:val="7E9EAA8C"/>
    <w:rsid w:val="7EB7A0BB"/>
    <w:rsid w:val="7F1654CF"/>
    <w:rsid w:val="7F436BDD"/>
    <w:rsid w:val="7FAA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75D1BFB"/>
  <w15:chartTrackingRefBased/>
  <w15:docId w15:val="{9F26AAE5-84F8-4AB9-BBB6-E59B7018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9528C"/>
    <w:pPr>
      <w:suppressAutoHyphens/>
      <w:spacing w:before="120" w:line="360" w:lineRule="auto"/>
      <w:jc w:val="both"/>
    </w:pPr>
    <w:rPr>
      <w:rFonts w:ascii="Calibri" w:hAnsi="Calibri" w:cs="Calibri"/>
      <w:sz w:val="22"/>
      <w:szCs w:val="24"/>
      <w:lang w:eastAsia="zh-CN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qFormat/>
    <w:pPr>
      <w:keepNext/>
      <w:numPr>
        <w:numId w:val="17"/>
      </w:numPr>
      <w:outlineLvl w:val="0"/>
    </w:pPr>
    <w:rPr>
      <w:rFonts w:ascii="Arial" w:hAnsi="Arial" w:cs="Arial"/>
      <w:b/>
      <w:bCs/>
      <w:sz w:val="40"/>
    </w:rPr>
  </w:style>
  <w:style w:type="paragraph" w:customStyle="1" w:styleId="Cabealho2">
    <w:name w:val="Cabeçalho 2"/>
    <w:basedOn w:val="Normal"/>
    <w:next w:val="Normal"/>
    <w:qFormat/>
    <w:pPr>
      <w:keepNext/>
      <w:numPr>
        <w:ilvl w:val="1"/>
        <w:numId w:val="17"/>
      </w:num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customStyle="1" w:styleId="Cabealho3">
    <w:name w:val="Cabeçalho 3"/>
    <w:basedOn w:val="Normal"/>
    <w:next w:val="Normal"/>
    <w:qFormat/>
    <w:pPr>
      <w:keepNext/>
      <w:numPr>
        <w:ilvl w:val="2"/>
        <w:numId w:val="17"/>
      </w:numPr>
      <w:outlineLvl w:val="2"/>
    </w:pPr>
    <w:rPr>
      <w:rFonts w:ascii="Arial" w:hAnsi="Arial" w:cs="Arial"/>
      <w:b/>
      <w:bCs/>
    </w:rPr>
  </w:style>
  <w:style w:type="paragraph" w:customStyle="1" w:styleId="Cabealho4">
    <w:name w:val="Cabeçalho 4"/>
    <w:basedOn w:val="Normal"/>
    <w:next w:val="Normal"/>
    <w:qFormat/>
    <w:pPr>
      <w:keepNext/>
      <w:numPr>
        <w:ilvl w:val="3"/>
        <w:numId w:val="17"/>
      </w:numPr>
      <w:outlineLvl w:val="3"/>
    </w:pPr>
    <w:rPr>
      <w:rFonts w:ascii="Arial" w:hAnsi="Arial" w:cs="Arial"/>
      <w:bCs/>
    </w:rPr>
  </w:style>
  <w:style w:type="paragraph" w:customStyle="1" w:styleId="Cabealho5">
    <w:name w:val="Cabeçalho 5"/>
    <w:basedOn w:val="Normal"/>
    <w:next w:val="Normal"/>
    <w:qFormat/>
    <w:pPr>
      <w:keepNext/>
      <w:numPr>
        <w:ilvl w:val="4"/>
        <w:numId w:val="17"/>
      </w:numPr>
      <w:outlineLvl w:val="4"/>
    </w:pPr>
    <w:rPr>
      <w:rFonts w:ascii="Arial" w:hAnsi="Arial" w:cs="Arial"/>
      <w:b/>
      <w:bCs/>
      <w:sz w:val="18"/>
    </w:rPr>
  </w:style>
  <w:style w:type="paragraph" w:customStyle="1" w:styleId="Cabealho6">
    <w:name w:val="Cabeçalho 6"/>
    <w:basedOn w:val="Normal"/>
    <w:next w:val="Normal"/>
    <w:qFormat/>
    <w:pPr>
      <w:numPr>
        <w:ilvl w:val="5"/>
        <w:numId w:val="17"/>
      </w:numPr>
      <w:spacing w:before="240" w:after="60"/>
      <w:outlineLvl w:val="5"/>
    </w:pPr>
    <w:rPr>
      <w:b/>
      <w:bCs/>
      <w:szCs w:val="22"/>
    </w:rPr>
  </w:style>
  <w:style w:type="paragraph" w:customStyle="1" w:styleId="Cabealho7">
    <w:name w:val="Cabeçalho 7"/>
    <w:basedOn w:val="Normal"/>
    <w:next w:val="Normal"/>
    <w:qFormat/>
    <w:pPr>
      <w:numPr>
        <w:ilvl w:val="6"/>
        <w:numId w:val="17"/>
      </w:numPr>
      <w:spacing w:before="240" w:after="60"/>
      <w:outlineLvl w:val="6"/>
    </w:pPr>
  </w:style>
  <w:style w:type="paragraph" w:customStyle="1" w:styleId="Cabealho8">
    <w:name w:val="Cabeçalho 8"/>
    <w:basedOn w:val="Normal"/>
    <w:next w:val="Normal"/>
    <w:qFormat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customStyle="1" w:styleId="Cabealho9">
    <w:name w:val="Cabeçalho 9"/>
    <w:basedOn w:val="Normal"/>
    <w:next w:val="Normal"/>
    <w:qFormat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Cs w:val="22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Tipodeletrapredefinidodopargrafo1">
    <w:name w:val="Tipo de letra predefinido do parágrafo1"/>
  </w:style>
  <w:style w:type="character" w:styleId="Hiperligao">
    <w:name w:val="Hyperlink"/>
    <w:uiPriority w:val="99"/>
    <w:rPr>
      <w:color w:val="0000FF"/>
      <w:u w:val="single"/>
    </w:rPr>
  </w:style>
  <w:style w:type="character" w:styleId="Nmerodepgina">
    <w:name w:val="page number"/>
    <w:basedOn w:val="Tipodeletrapredefinidodopargrafo1"/>
  </w:style>
  <w:style w:type="character" w:customStyle="1" w:styleId="codigoFonteChar">
    <w:name w:val="codigoFonte Char"/>
    <w:rPr>
      <w:rFonts w:ascii="Courier New" w:hAnsi="Courier New" w:cs="Courier New"/>
      <w:sz w:val="22"/>
      <w:szCs w:val="24"/>
      <w:lang w:bidi="ar-SA"/>
    </w:rPr>
  </w:style>
  <w:style w:type="character" w:customStyle="1" w:styleId="CommentReference1">
    <w:name w:val="Comment Reference1"/>
    <w:rPr>
      <w:sz w:val="16"/>
      <w:szCs w:val="16"/>
    </w:rPr>
  </w:style>
  <w:style w:type="character" w:customStyle="1" w:styleId="codigoFonteChar1">
    <w:name w:val="codigoFonte Char1"/>
    <w:rPr>
      <w:rFonts w:ascii="Courier New" w:hAnsi="Courier New" w:cs="Courier New"/>
      <w:sz w:val="22"/>
      <w:szCs w:val="24"/>
      <w:lang w:bidi="ar-SA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AR PL UMing HK" w:hAnsi="Arial" w:cs="Lohit Hindi"/>
      <w:sz w:val="28"/>
      <w:szCs w:val="28"/>
    </w:rPr>
  </w:style>
  <w:style w:type="paragraph" w:styleId="Corpodetexto">
    <w:name w:val="Body Text"/>
    <w:basedOn w:val="Normal"/>
    <w:rPr>
      <w:rFonts w:ascii="Arial" w:hAnsi="Arial" w:cs="Arial"/>
    </w:rPr>
  </w:style>
  <w:style w:type="paragraph" w:styleId="Lista">
    <w:name w:val="List"/>
    <w:basedOn w:val="Corpodetexto"/>
    <w:rPr>
      <w:rFonts w:cs="Lohit Hindi"/>
    </w:r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Corpodetexto21">
    <w:name w:val="Corpo de texto 21"/>
    <w:basedOn w:val="Normal"/>
    <w:pPr>
      <w:jc w:val="center"/>
    </w:pPr>
  </w:style>
  <w:style w:type="paragraph" w:customStyle="1" w:styleId="capa1">
    <w:name w:val="capa 1"/>
    <w:basedOn w:val="Cabealho1"/>
    <w:pPr>
      <w:numPr>
        <w:numId w:val="0"/>
      </w:numPr>
      <w:spacing w:before="0"/>
    </w:pPr>
    <w:rPr>
      <w:rFonts w:ascii="Palatino Linotype" w:hAnsi="Palatino Linotype" w:cs="Palatino Linotype"/>
    </w:rPr>
  </w:style>
  <w:style w:type="paragraph" w:customStyle="1" w:styleId="capa2">
    <w:name w:val="capa 2"/>
    <w:basedOn w:val="Cabealho1"/>
    <w:pPr>
      <w:numPr>
        <w:numId w:val="0"/>
      </w:numPr>
      <w:spacing w:before="0"/>
    </w:pPr>
    <w:rPr>
      <w:rFonts w:ascii="Palatino Linotype" w:hAnsi="Palatino Linotype" w:cs="Palatino Linotype"/>
      <w:b w:val="0"/>
      <w:bCs w:val="0"/>
    </w:rPr>
  </w:style>
  <w:style w:type="paragraph" w:styleId="ndice1">
    <w:name w:val="toc 1"/>
    <w:basedOn w:val="Normal"/>
    <w:next w:val="Normal"/>
    <w:uiPriority w:val="39"/>
    <w:pPr>
      <w:jc w:val="left"/>
    </w:pPr>
    <w:rPr>
      <w:b/>
      <w:bCs/>
      <w:i/>
      <w:iCs/>
    </w:rPr>
  </w:style>
  <w:style w:type="paragraph" w:styleId="ndice2">
    <w:name w:val="toc 2"/>
    <w:basedOn w:val="Normal"/>
    <w:next w:val="Normal"/>
    <w:uiPriority w:val="39"/>
    <w:pPr>
      <w:spacing w:before="62"/>
      <w:ind w:left="238"/>
      <w:jc w:val="left"/>
    </w:pPr>
    <w:rPr>
      <w:b/>
      <w:bCs/>
      <w:szCs w:val="22"/>
    </w:rPr>
  </w:style>
  <w:style w:type="paragraph" w:styleId="ndice3">
    <w:name w:val="toc 3"/>
    <w:basedOn w:val="Normal"/>
    <w:next w:val="Normal"/>
    <w:pPr>
      <w:spacing w:before="0"/>
      <w:ind w:left="48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pPr>
      <w:spacing w:before="0"/>
      <w:ind w:left="72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pPr>
      <w:spacing w:before="0"/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pPr>
      <w:spacing w:before="0"/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pPr>
      <w:spacing w:before="0"/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pPr>
      <w:spacing w:before="0"/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pPr>
      <w:spacing w:before="0"/>
      <w:ind w:left="1920"/>
      <w:jc w:val="left"/>
    </w:pPr>
    <w:rPr>
      <w:sz w:val="20"/>
      <w:szCs w:val="20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customStyle="1" w:styleId="ndicedeilustraes1">
    <w:name w:val="Índice de ilustrações1"/>
    <w:basedOn w:val="Normal"/>
    <w:next w:val="Normal"/>
    <w:pPr>
      <w:jc w:val="left"/>
    </w:pPr>
    <w:rPr>
      <w:i/>
      <w:iCs/>
      <w:sz w:val="20"/>
      <w:szCs w:val="20"/>
    </w:rPr>
  </w:style>
  <w:style w:type="paragraph" w:styleId="Cabealho">
    <w:name w:val="header"/>
    <w:basedOn w:val="Normal"/>
    <w:link w:val="CabealhoCarter"/>
    <w:pPr>
      <w:tabs>
        <w:tab w:val="center" w:pos="4153"/>
        <w:tab w:val="right" w:pos="8306"/>
      </w:tabs>
      <w:jc w:val="right"/>
    </w:pPr>
    <w:rPr>
      <w:rFonts w:ascii="Arial" w:hAnsi="Arial" w:cs="Arial"/>
      <w:sz w:val="18"/>
      <w:szCs w:val="18"/>
    </w:rPr>
  </w:style>
  <w:style w:type="paragraph" w:styleId="Rodap">
    <w:name w:val="footer"/>
    <w:basedOn w:val="Normal"/>
    <w:link w:val="RodapCarter"/>
    <w:pPr>
      <w:tabs>
        <w:tab w:val="center" w:pos="4153"/>
        <w:tab w:val="right" w:pos="8306"/>
      </w:tabs>
      <w:jc w:val="right"/>
    </w:pPr>
    <w:rPr>
      <w:rFonts w:ascii="Arial" w:hAnsi="Arial" w:cs="Arial"/>
      <w:sz w:val="18"/>
    </w:rPr>
  </w:style>
  <w:style w:type="paragraph" w:customStyle="1" w:styleId="Corpodetexto31">
    <w:name w:val="Corpo de texto 31"/>
    <w:basedOn w:val="Normal"/>
    <w:rPr>
      <w:rFonts w:ascii="Arial" w:hAnsi="Arial" w:cs="Arial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</w:rPr>
  </w:style>
  <w:style w:type="paragraph" w:customStyle="1" w:styleId="ndiceremissivo91">
    <w:name w:val="Índice remissivo 91"/>
    <w:basedOn w:val="Normal"/>
    <w:next w:val="Normal"/>
    <w:pPr>
      <w:spacing w:before="0"/>
      <w:ind w:left="2160" w:hanging="240"/>
    </w:pPr>
    <w:rPr>
      <w:rFonts w:ascii="Arial" w:hAnsi="Arial" w:cs="Arial"/>
    </w:rPr>
  </w:style>
  <w:style w:type="paragraph" w:customStyle="1" w:styleId="TableofTables">
    <w:name w:val="Table of Tables"/>
    <w:basedOn w:val="ndicedeilustraes1"/>
    <w:pPr>
      <w:spacing w:before="0"/>
      <w:ind w:left="482" w:hanging="482"/>
      <w:jc w:val="center"/>
    </w:pPr>
    <w:rPr>
      <w:rFonts w:ascii="Arial" w:hAnsi="Arial" w:cs="Arial"/>
      <w:i w:val="0"/>
      <w:iCs w:val="0"/>
    </w:rPr>
  </w:style>
  <w:style w:type="paragraph" w:customStyle="1" w:styleId="CommentText1">
    <w:name w:val="Comment Text1"/>
    <w:basedOn w:val="Normal"/>
    <w:rPr>
      <w:rFonts w:ascii="Arial" w:hAnsi="Arial" w:cs="Arial"/>
      <w:sz w:val="20"/>
      <w:szCs w:val="20"/>
    </w:rPr>
  </w:style>
  <w:style w:type="paragraph" w:customStyle="1" w:styleId="Listacommarcas41">
    <w:name w:val="Lista com marcas 41"/>
    <w:basedOn w:val="Normal"/>
    <w:pPr>
      <w:numPr>
        <w:numId w:val="5"/>
      </w:numPr>
    </w:pPr>
    <w:rPr>
      <w:szCs w:val="20"/>
    </w:rPr>
  </w:style>
  <w:style w:type="paragraph" w:customStyle="1" w:styleId="codigoFonte">
    <w:name w:val="codigoFonte"/>
    <w:basedOn w:val="Normal"/>
    <w:rPr>
      <w:rFonts w:ascii="Courier New" w:hAnsi="Courier New" w:cs="Courier New"/>
    </w:rPr>
  </w:style>
  <w:style w:type="paragraph" w:customStyle="1" w:styleId="Textodebalo1">
    <w:name w:val="Texto de balão1"/>
    <w:basedOn w:val="Normal"/>
    <w:rPr>
      <w:rFonts w:ascii="Tahoma" w:hAnsi="Tahoma" w:cs="Tahoma"/>
      <w:sz w:val="16"/>
      <w:szCs w:val="16"/>
    </w:rPr>
  </w:style>
  <w:style w:type="paragraph" w:customStyle="1" w:styleId="CommentSubject1">
    <w:name w:val="Comment Subject1"/>
    <w:basedOn w:val="CommentText1"/>
    <w:next w:val="CommentText1"/>
    <w:pPr>
      <w:jc w:val="left"/>
    </w:pPr>
    <w:rPr>
      <w:rFonts w:ascii="Times New Roman" w:hAnsi="Times New Roman" w:cs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</w:rPr>
  </w:style>
  <w:style w:type="paragraph" w:customStyle="1" w:styleId="capaempresa">
    <w:name w:val="capa_empresa"/>
    <w:basedOn w:val="Normal"/>
    <w:pPr>
      <w:spacing w:line="240" w:lineRule="auto"/>
      <w:jc w:val="center"/>
    </w:p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 w:cs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spacing w:before="0"/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</w:rPr>
  </w:style>
  <w:style w:type="paragraph" w:customStyle="1" w:styleId="anexoheading1">
    <w:name w:val="anexo heading 1"/>
    <w:basedOn w:val="Cabealho1"/>
    <w:next w:val="Normal"/>
    <w:autoRedefine/>
    <w:rsid w:val="00431418"/>
    <w:pPr>
      <w:numPr>
        <w:numId w:val="6"/>
      </w:numPr>
    </w:pPr>
  </w:style>
  <w:style w:type="paragraph" w:customStyle="1" w:styleId="Anexoheading2">
    <w:name w:val="Anexo heading 2"/>
    <w:basedOn w:val="Cabealho2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3">
    <w:name w:val="anexo heading 3"/>
    <w:basedOn w:val="Cabealho3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4">
    <w:name w:val="Anexo heading 4"/>
    <w:basedOn w:val="Cabealho4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nota">
    <w:name w:val="nota"/>
    <w:basedOn w:val="Normal"/>
    <w:next w:val="Normal"/>
    <w:pPr>
      <w:tabs>
        <w:tab w:val="left" w:pos="851"/>
      </w:tabs>
      <w:spacing w:before="0"/>
      <w:ind w:left="851" w:hanging="851"/>
    </w:pPr>
  </w:style>
  <w:style w:type="paragraph" w:customStyle="1" w:styleId="Contents10">
    <w:name w:val="Contents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erLeft">
    <w:name w:val="Header Left"/>
    <w:basedOn w:val="Normal"/>
    <w:pPr>
      <w:suppressLineNumbers/>
      <w:tabs>
        <w:tab w:val="center" w:pos="4156"/>
        <w:tab w:val="right" w:pos="8312"/>
      </w:tabs>
    </w:pPr>
  </w:style>
  <w:style w:type="paragraph" w:styleId="ndicedeilustraes">
    <w:name w:val="table of figures"/>
    <w:basedOn w:val="Normal"/>
    <w:next w:val="Normal"/>
    <w:uiPriority w:val="99"/>
    <w:unhideWhenUsed/>
    <w:rsid w:val="00BC08DF"/>
  </w:style>
  <w:style w:type="paragraph" w:styleId="PargrafodaLista">
    <w:name w:val="List Paragraph"/>
    <w:basedOn w:val="Normal"/>
    <w:uiPriority w:val="34"/>
    <w:qFormat/>
    <w:rsid w:val="009E43A4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9B53DC"/>
    <w:pPr>
      <w:spacing w:before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B53DC"/>
    <w:rPr>
      <w:sz w:val="18"/>
      <w:szCs w:val="18"/>
      <w:lang w:eastAsia="zh-CN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9B53D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9B53DC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9B53DC"/>
    <w:rPr>
      <w:rFonts w:ascii="Calibri" w:hAnsi="Calibri" w:cs="Calibri"/>
      <w:lang w:eastAsia="zh-C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B53D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B53DC"/>
    <w:rPr>
      <w:rFonts w:ascii="Calibri" w:hAnsi="Calibri" w:cs="Calibri"/>
      <w:b/>
      <w:bCs/>
      <w:lang w:eastAsia="zh-CN"/>
    </w:rPr>
  </w:style>
  <w:style w:type="paragraph" w:styleId="Reviso">
    <w:name w:val="Revision"/>
    <w:hidden/>
    <w:uiPriority w:val="99"/>
    <w:semiHidden/>
    <w:rsid w:val="00E4332E"/>
    <w:rPr>
      <w:rFonts w:ascii="Calibri" w:hAnsi="Calibri" w:cs="Calibri"/>
      <w:sz w:val="22"/>
      <w:szCs w:val="24"/>
      <w:lang w:eastAsia="zh-CN"/>
    </w:rPr>
  </w:style>
  <w:style w:type="character" w:styleId="MenoNoResolvida">
    <w:name w:val="Unresolved Mention"/>
    <w:basedOn w:val="Tipodeletrapredefinidodopargrafo"/>
    <w:uiPriority w:val="99"/>
    <w:rsid w:val="0052621C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2904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3-Destaque3">
    <w:name w:val="List Table 3 Accent 3"/>
    <w:basedOn w:val="Tabelanormal"/>
    <w:uiPriority w:val="48"/>
    <w:rsid w:val="00ED30A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Grelha4-Destaque3">
    <w:name w:val="Grid Table 4 Accent 3"/>
    <w:basedOn w:val="Tabelanormal"/>
    <w:uiPriority w:val="49"/>
    <w:rsid w:val="00ED30A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abealhoCarter">
    <w:name w:val="Cabeçalho Caráter"/>
    <w:basedOn w:val="Tipodeletrapredefinidodopargrafo"/>
    <w:link w:val="Cabealho"/>
    <w:rsid w:val="005E72E2"/>
    <w:rPr>
      <w:rFonts w:ascii="Arial" w:hAnsi="Arial" w:cs="Arial"/>
      <w:sz w:val="18"/>
      <w:szCs w:val="18"/>
      <w:lang w:eastAsia="zh-CN"/>
    </w:rPr>
  </w:style>
  <w:style w:type="character" w:customStyle="1" w:styleId="RodapCarter">
    <w:name w:val="Rodapé Caráter"/>
    <w:basedOn w:val="Tipodeletrapredefinidodopargrafo"/>
    <w:link w:val="Rodap"/>
    <w:rsid w:val="0099528C"/>
    <w:rPr>
      <w:rFonts w:ascii="Arial" w:hAnsi="Arial" w:cs="Arial"/>
      <w:sz w:val="18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eader" Target="header3.xml"/><Relationship Id="rId26" Type="http://schemas.openxmlformats.org/officeDocument/2006/relationships/header" Target="header7.xml"/><Relationship Id="rId39" Type="http://schemas.openxmlformats.org/officeDocument/2006/relationships/header" Target="header13.xml"/><Relationship Id="rId21" Type="http://schemas.openxmlformats.org/officeDocument/2006/relationships/header" Target="header5.xml"/><Relationship Id="rId34" Type="http://schemas.openxmlformats.org/officeDocument/2006/relationships/footer" Target="footer10.xml"/><Relationship Id="rId42" Type="http://schemas.openxmlformats.org/officeDocument/2006/relationships/footer" Target="footer15.xml"/><Relationship Id="rId47" Type="http://schemas.openxmlformats.org/officeDocument/2006/relationships/image" Target="media/image6.png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footer" Target="footer8.xml"/><Relationship Id="rId11" Type="http://schemas.openxmlformats.org/officeDocument/2006/relationships/image" Target="media/image1.png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header" Target="header14.xm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header" Target="header17.xml"/><Relationship Id="rId5" Type="http://schemas.openxmlformats.org/officeDocument/2006/relationships/numbering" Target="numbering.xml"/><Relationship Id="rId61" Type="http://schemas.openxmlformats.org/officeDocument/2006/relationships/header" Target="header18.xml"/><Relationship Id="rId19" Type="http://schemas.openxmlformats.org/officeDocument/2006/relationships/footer" Target="footer3.xml"/><Relationship Id="rId14" Type="http://schemas.openxmlformats.org/officeDocument/2006/relationships/header" Target="header1.xml"/><Relationship Id="rId22" Type="http://schemas.openxmlformats.org/officeDocument/2006/relationships/footer" Target="footer4.xml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footer" Target="footer11.xml"/><Relationship Id="rId43" Type="http://schemas.openxmlformats.org/officeDocument/2006/relationships/header" Target="header15.xml"/><Relationship Id="rId48" Type="http://schemas.openxmlformats.org/officeDocument/2006/relationships/image" Target="media/image7.jpeg"/><Relationship Id="rId56" Type="http://schemas.openxmlformats.org/officeDocument/2006/relationships/image" Target="media/image15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footer" Target="footer6.xml"/><Relationship Id="rId33" Type="http://schemas.openxmlformats.org/officeDocument/2006/relationships/header" Target="header11.xml"/><Relationship Id="rId38" Type="http://schemas.openxmlformats.org/officeDocument/2006/relationships/footer" Target="footer13.xml"/><Relationship Id="rId46" Type="http://schemas.openxmlformats.org/officeDocument/2006/relationships/image" Target="media/image5.png"/><Relationship Id="rId59" Type="http://schemas.openxmlformats.org/officeDocument/2006/relationships/footer" Target="footer17.xml"/><Relationship Id="rId20" Type="http://schemas.openxmlformats.org/officeDocument/2006/relationships/header" Target="header4.xml"/><Relationship Id="rId41" Type="http://schemas.openxmlformats.org/officeDocument/2006/relationships/footer" Target="footer14.xml"/><Relationship Id="rId54" Type="http://schemas.openxmlformats.org/officeDocument/2006/relationships/image" Target="media/image13.png"/><Relationship Id="rId62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footer" Target="footer5.xml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8.png"/><Relationship Id="rId57" Type="http://schemas.openxmlformats.org/officeDocument/2006/relationships/header" Target="header16.xml"/><Relationship Id="rId10" Type="http://schemas.openxmlformats.org/officeDocument/2006/relationships/endnotes" Target="endnotes.xml"/><Relationship Id="rId31" Type="http://schemas.openxmlformats.org/officeDocument/2006/relationships/footer" Target="footer9.xml"/><Relationship Id="rId44" Type="http://schemas.openxmlformats.org/officeDocument/2006/relationships/footer" Target="footer16.xml"/><Relationship Id="rId52" Type="http://schemas.openxmlformats.org/officeDocument/2006/relationships/image" Target="media/image11.png"/><Relationship Id="rId60" Type="http://schemas.openxmlformats.org/officeDocument/2006/relationships/footer" Target="footer18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8F2D062E76834192034FBF9A32D44F" ma:contentTypeVersion="15" ma:contentTypeDescription="Create a new document." ma:contentTypeScope="" ma:versionID="0d5b1077e5ae5890a845442ec9072d74">
  <xsd:schema xmlns:xsd="http://www.w3.org/2001/XMLSchema" xmlns:xs="http://www.w3.org/2001/XMLSchema" xmlns:p="http://schemas.microsoft.com/office/2006/metadata/properties" xmlns:ns3="5377665f-58ff-49e0-9a09-00b348886b28" xmlns:ns4="f5ec5597-e7a6-4f4f-84a7-4ab40c9ded90" targetNamespace="http://schemas.microsoft.com/office/2006/metadata/properties" ma:root="true" ma:fieldsID="782e83300aea4df8f7bfe704d3b29d56" ns3:_="" ns4:_="">
    <xsd:import namespace="5377665f-58ff-49e0-9a09-00b348886b28"/>
    <xsd:import namespace="f5ec5597-e7a6-4f4f-84a7-4ab40c9ded9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77665f-58ff-49e0-9a09-00b348886b2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c5597-e7a6-4f4f-84a7-4ab40c9ded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5ec5597-e7a6-4f4f-84a7-4ab40c9ded9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18B650-7797-4606-8DCB-C0219B8422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77665f-58ff-49e0-9a09-00b348886b28"/>
    <ds:schemaRef ds:uri="f5ec5597-e7a6-4f4f-84a7-4ab40c9ded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C7FB5E-DD7D-44B5-8FC3-46509075E868}">
  <ds:schemaRefs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f5ec5597-e7a6-4f4f-84a7-4ab40c9ded90"/>
    <ds:schemaRef ds:uri="5377665f-58ff-49e0-9a09-00b348886b28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9A255BC5-9A8E-46B0-BC23-F8050202B8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08AAF2-5C7F-4E7A-A6BF-960570F4D1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5008</Words>
  <Characters>27047</Characters>
  <Application>Microsoft Office Word</Application>
  <DocSecurity>0</DocSecurity>
  <Lines>225</Lines>
  <Paragraphs>63</Paragraphs>
  <ScaleCrop>false</ScaleCrop>
  <Company/>
  <LinksUpToDate>false</LinksUpToDate>
  <CharactersWithSpaces>31992</CharactersWithSpaces>
  <SharedDoc>false</SharedDoc>
  <HLinks>
    <vt:vector size="198" baseType="variant">
      <vt:variant>
        <vt:i4>1966129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_Toc179913848</vt:lpwstr>
      </vt:variant>
      <vt:variant>
        <vt:i4>1966129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_Toc179913847</vt:lpwstr>
      </vt:variant>
      <vt:variant>
        <vt:i4>1966129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_Toc179913846</vt:lpwstr>
      </vt:variant>
      <vt:variant>
        <vt:i4>1966129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_Toc179913845</vt:lpwstr>
      </vt:variant>
      <vt:variant>
        <vt:i4>1966129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_Toc179913844</vt:lpwstr>
      </vt:variant>
      <vt:variant>
        <vt:i4>1966129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_Toc179913843</vt:lpwstr>
      </vt:variant>
      <vt:variant>
        <vt:i4>1966129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_Toc179913842</vt:lpwstr>
      </vt:variant>
      <vt:variant>
        <vt:i4>1966129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_Toc179913841</vt:lpwstr>
      </vt:variant>
      <vt:variant>
        <vt:i4>1048625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_Toc179898002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_Toc180712103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_Toc180712102</vt:lpwstr>
      </vt:variant>
      <vt:variant>
        <vt:i4>1703985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_Toc180712101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_Toc180712100</vt:lpwstr>
      </vt:variant>
      <vt:variant>
        <vt:i4>1245232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_Toc180712099</vt:lpwstr>
      </vt:variant>
      <vt:variant>
        <vt:i4>1245232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_Toc180712098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_Toc180712097</vt:lpwstr>
      </vt:variant>
      <vt:variant>
        <vt:i4>1245232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_Toc180712096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_Toc180712095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_Toc180712094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_Toc180712093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_Toc180712092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_Toc180712091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_Toc180712090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_Toc180712089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_Toc180712088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_Toc180712087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_Toc180712086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_Toc180712085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_Toc180712084</vt:lpwstr>
      </vt:variant>
      <vt:variant>
        <vt:i4>1179696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_Toc180712083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_Toc180712082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_Toc180712081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_Toc180712080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Prévio de Aquisição de Conhecimento</dc:title>
  <dc:subject>Modelo LEI-ISEP</dc:subject>
  <dc:creator>Departamento de Engenharia Informática</dc:creator>
  <cp:keywords/>
  <dc:description/>
  <cp:lastModifiedBy>Jorge Cunha (1200618)</cp:lastModifiedBy>
  <cp:revision>2</cp:revision>
  <cp:lastPrinted>2019-04-10T15:27:00Z</cp:lastPrinted>
  <dcterms:created xsi:type="dcterms:W3CDTF">2024-10-29T21:57:00Z</dcterms:created>
  <dcterms:modified xsi:type="dcterms:W3CDTF">2024-10-29T21:57:00Z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ContentTypeId">
    <vt:lpwstr>0x0101009B8F2D062E76834192034FBF9A32D44F</vt:lpwstr>
  </property>
</Properties>
</file>