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35E09" w14:textId="33188EEA" w:rsidR="00915C76" w:rsidRDefault="007E1C96" w:rsidP="00915C76">
      <w:bookmarkStart w:id="0" w:name="_Hlk111486079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979EDE" wp14:editId="11E381A0">
            <wp:simplePos x="0" y="0"/>
            <wp:positionH relativeFrom="margin">
              <wp:posOffset>-316865</wp:posOffset>
            </wp:positionH>
            <wp:positionV relativeFrom="paragraph">
              <wp:posOffset>-532765</wp:posOffset>
            </wp:positionV>
            <wp:extent cx="860168" cy="1168400"/>
            <wp:effectExtent l="0" t="0" r="0" b="0"/>
            <wp:wrapNone/>
            <wp:docPr id="27" name="Picture 2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68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C76">
        <w:rPr>
          <w:noProof/>
        </w:rPr>
        <w:drawing>
          <wp:anchor distT="0" distB="0" distL="114300" distR="114300" simplePos="0" relativeHeight="251658241" behindDoc="0" locked="0" layoutInCell="1" allowOverlap="1" wp14:anchorId="5E726525" wp14:editId="7FA98782">
            <wp:simplePos x="0" y="0"/>
            <wp:positionH relativeFrom="column">
              <wp:posOffset>5500370</wp:posOffset>
            </wp:positionH>
            <wp:positionV relativeFrom="paragraph">
              <wp:posOffset>-444500</wp:posOffset>
            </wp:positionV>
            <wp:extent cx="817123" cy="1155700"/>
            <wp:effectExtent l="0" t="0" r="2540" b="6350"/>
            <wp:wrapNone/>
            <wp:docPr id="26" name="Picture 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123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B64B9" w14:textId="4BDA9012" w:rsidR="00915C76" w:rsidRDefault="00915C76" w:rsidP="00915C76"/>
    <w:p w14:paraId="3423E4CD" w14:textId="77777777" w:rsidR="00915C76" w:rsidRDefault="00915C76" w:rsidP="00915C76"/>
    <w:bookmarkEnd w:id="0"/>
    <w:p w14:paraId="600D4CE9" w14:textId="35AA7175" w:rsidR="00915C76" w:rsidRPr="00915C76" w:rsidRDefault="00915C76" w:rsidP="00915C76">
      <w:pPr>
        <w:spacing w:after="200" w:line="240" w:lineRule="auto"/>
        <w:jc w:val="center"/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</w:pPr>
      <w:r w:rsidRPr="00915C76"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  <w:t> </w:t>
      </w:r>
      <w:r w:rsidR="00832C04">
        <w:rPr>
          <w:rStyle w:val="Strong"/>
          <w:rFonts w:ascii="Century Gothic" w:hAnsi="Century Gothic"/>
          <w:color w:val="000000"/>
          <w:sz w:val="44"/>
          <w:szCs w:val="44"/>
          <w:shd w:val="clear" w:color="auto" w:fill="FFFFFF"/>
        </w:rPr>
        <w:t>SCD.</w:t>
      </w:r>
    </w:p>
    <w:p w14:paraId="794C6893" w14:textId="77777777" w:rsidR="00915C76" w:rsidRDefault="00915C76" w:rsidP="00915C76">
      <w:pPr>
        <w:spacing w:after="200" w:line="240" w:lineRule="auto"/>
        <w:jc w:val="center"/>
        <w:rPr>
          <w:rStyle w:val="Strong"/>
          <w:rFonts w:ascii="Century Gothic" w:hAnsi="Century Gothic"/>
          <w:color w:val="000000"/>
          <w:sz w:val="23"/>
          <w:szCs w:val="23"/>
          <w:shd w:val="clear" w:color="auto" w:fill="FFFFFF"/>
        </w:rPr>
      </w:pPr>
    </w:p>
    <w:p w14:paraId="03D0D92E" w14:textId="26EE224B" w:rsidR="000B67AA" w:rsidRPr="000B67AA" w:rsidRDefault="00915C76" w:rsidP="000B67AA">
      <w:pPr>
        <w:spacing w:after="200" w:line="240" w:lineRule="auto"/>
        <w:jc w:val="center"/>
        <w:rPr>
          <w:rFonts w:ascii="Formula1 Display-Italic" w:eastAsia="Times New Roman" w:hAnsi="Formula1 Display-Italic" w:cs="Calibri"/>
          <w:bCs/>
          <w:color w:val="000000"/>
          <w:sz w:val="40"/>
          <w:szCs w:val="48"/>
          <w:lang w:val="es-ES" w:eastAsia="es-MX"/>
        </w:rPr>
      </w:pPr>
      <w:r w:rsidRPr="00915C76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Tarea </w:t>
      </w:r>
      <w:r w:rsidR="00594D44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>5</w:t>
      </w:r>
      <w:r w:rsidR="00832C04"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  <w:t xml:space="preserve">: </w:t>
      </w:r>
      <w:r w:rsidR="000B67AA" w:rsidRPr="000B67AA">
        <w:rPr>
          <w:rFonts w:ascii="Formula1 Display-Italic" w:eastAsia="Times New Roman" w:hAnsi="Formula1 Display-Italic" w:cs="Calibri"/>
          <w:bCs/>
          <w:color w:val="000000"/>
          <w:sz w:val="40"/>
          <w:szCs w:val="48"/>
          <w:lang w:val="es-ES" w:eastAsia="es-MX"/>
        </w:rPr>
        <w:t>Modelo cliente-servidor</w:t>
      </w:r>
    </w:p>
    <w:p w14:paraId="0354B8C1" w14:textId="7E287713" w:rsidR="00915C76" w:rsidRP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40"/>
          <w:szCs w:val="48"/>
          <w:lang w:eastAsia="es-MX"/>
        </w:rPr>
      </w:pPr>
    </w:p>
    <w:p w14:paraId="6440869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6F801FE" w14:textId="03770E63" w:rsidR="00915C76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Padilla Perez Jorge Daray</w:t>
      </w:r>
    </w:p>
    <w:p w14:paraId="3E0C5AD3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10A9308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1A767C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3B8CF049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8EAE335" w14:textId="565E6636" w:rsidR="00915C76" w:rsidRDefault="00832C04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02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/0</w:t>
      </w: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9</w:t>
      </w:r>
      <w:r w:rsidR="00915C7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/2024</w:t>
      </w:r>
    </w:p>
    <w:p w14:paraId="561B350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6CCF3AE4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 w:rsidRPr="00551D3B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CENTRO UNIVERSITARIO DE CIENCIAS EXACTAS E INGENIERÍAS</w:t>
      </w:r>
    </w:p>
    <w:p w14:paraId="651330BE" w14:textId="77777777" w:rsidR="00915C76" w:rsidRDefault="00915C76" w:rsidP="00915C76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</w:p>
    <w:p w14:paraId="21CFAB49" w14:textId="7E8419E7" w:rsidR="00B07BE8" w:rsidRPr="00832C04" w:rsidRDefault="00915C76" w:rsidP="00832C04">
      <w:pPr>
        <w:spacing w:after="200" w:line="240" w:lineRule="auto"/>
        <w:jc w:val="center"/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</w:pPr>
      <w:r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Prof</w:t>
      </w:r>
      <w:r w:rsidR="007E1C96">
        <w:t xml:space="preserve">. </w:t>
      </w:r>
      <w:r w:rsidRPr="00AC5F06">
        <w:rPr>
          <w:rFonts w:ascii="Formula1 Display-Italic" w:eastAsia="Times New Roman" w:hAnsi="Formula1 Display-Italic" w:cs="Calibri"/>
          <w:b/>
          <w:bCs/>
          <w:color w:val="000000"/>
          <w:sz w:val="30"/>
          <w:szCs w:val="30"/>
          <w:lang w:eastAsia="es-MX"/>
        </w:rPr>
        <w:t>Gutiérrez Salmerón Martha del Carmen</w:t>
      </w:r>
      <w:r w:rsidR="00B07BE8"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744FF475" w14:textId="3A62272A" w:rsidR="004E6A29" w:rsidRDefault="004E6A29">
      <w:pPr>
        <w:pStyle w:val="TOCHeading"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69896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3CBFF" w14:textId="7984BCE7" w:rsidR="00AE0ACF" w:rsidRDefault="00AE0ACF">
          <w:pPr>
            <w:pStyle w:val="TOCHeading"/>
          </w:pPr>
          <w:r>
            <w:rPr>
              <w:lang w:val="es-ES"/>
            </w:rPr>
            <w:t>Contenido</w:t>
          </w:r>
        </w:p>
        <w:p w14:paraId="2C227454" w14:textId="437A83D0" w:rsidR="0092002E" w:rsidRDefault="00AE0A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83668" w:history="1">
            <w:r w:rsidR="0092002E" w:rsidRPr="00245627">
              <w:rPr>
                <w:rStyle w:val="Hyperlink"/>
                <w:noProof/>
              </w:rPr>
              <w:t>Introducción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_Toc176783668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92002E">
              <w:rPr>
                <w:noProof/>
                <w:webHidden/>
              </w:rPr>
              <w:t>3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40D58632" w14:textId="20F39215" w:rsidR="00920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69" w:history="1">
            <w:r w:rsidR="0092002E" w:rsidRPr="00245627">
              <w:rPr>
                <w:rStyle w:val="Hyperlink"/>
                <w:noProof/>
              </w:rPr>
              <w:t>Contenido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_Toc176783669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92002E">
              <w:rPr>
                <w:noProof/>
                <w:webHidden/>
              </w:rPr>
              <w:t>4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5A89F12C" w14:textId="4FFCC9AD" w:rsidR="009200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0" w:history="1">
            <w:r w:rsidR="0092002E" w:rsidRPr="00245627">
              <w:rPr>
                <w:rStyle w:val="Hyperlink"/>
                <w:noProof/>
                <w:lang w:val="es-ES"/>
              </w:rPr>
              <w:t>Modelo cliente-servidor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_Toc176783670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92002E">
              <w:rPr>
                <w:noProof/>
                <w:webHidden/>
              </w:rPr>
              <w:t>4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78F609FC" w14:textId="7F8E1AE1" w:rsidR="0092002E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1" w:history="1">
            <w:r w:rsidR="0092002E" w:rsidRPr="00245627">
              <w:rPr>
                <w:rStyle w:val="Hyperlink"/>
                <w:noProof/>
                <w:lang w:val="es-ES"/>
              </w:rPr>
              <w:t>Modelo “Requerimiento-Respuesta” sin Conexión: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_Toc176783671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92002E">
              <w:rPr>
                <w:noProof/>
                <w:webHidden/>
              </w:rPr>
              <w:t>5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11EA030F" w14:textId="4A7A2F1B" w:rsidR="00920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2" w:history="1">
            <w:r w:rsidR="0092002E" w:rsidRPr="00245627">
              <w:rPr>
                <w:rStyle w:val="Hyperlink"/>
                <w:noProof/>
              </w:rPr>
              <w:t>Conclusión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_Toc176783672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92002E">
              <w:rPr>
                <w:noProof/>
                <w:webHidden/>
              </w:rPr>
              <w:t>8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59840953" w14:textId="51F6AB40" w:rsidR="0092002E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76783673" w:history="1">
            <w:r w:rsidR="0092002E" w:rsidRPr="00245627">
              <w:rPr>
                <w:rStyle w:val="Hyperlink"/>
                <w:noProof/>
                <w:lang w:val="es-ES"/>
              </w:rPr>
              <w:t>Referencias</w:t>
            </w:r>
            <w:r w:rsidR="0092002E">
              <w:rPr>
                <w:noProof/>
                <w:webHidden/>
              </w:rPr>
              <w:tab/>
            </w:r>
            <w:r w:rsidR="0092002E">
              <w:rPr>
                <w:noProof/>
                <w:webHidden/>
              </w:rPr>
              <w:fldChar w:fldCharType="begin"/>
            </w:r>
            <w:r w:rsidR="0092002E">
              <w:rPr>
                <w:noProof/>
                <w:webHidden/>
              </w:rPr>
              <w:instrText xml:space="preserve"> PAGEREF _Toc176783673 \h </w:instrText>
            </w:r>
            <w:r w:rsidR="0092002E">
              <w:rPr>
                <w:noProof/>
                <w:webHidden/>
              </w:rPr>
            </w:r>
            <w:r w:rsidR="0092002E">
              <w:rPr>
                <w:noProof/>
                <w:webHidden/>
              </w:rPr>
              <w:fldChar w:fldCharType="separate"/>
            </w:r>
            <w:r w:rsidR="0092002E">
              <w:rPr>
                <w:noProof/>
                <w:webHidden/>
              </w:rPr>
              <w:t>9</w:t>
            </w:r>
            <w:r w:rsidR="0092002E">
              <w:rPr>
                <w:noProof/>
                <w:webHidden/>
              </w:rPr>
              <w:fldChar w:fldCharType="end"/>
            </w:r>
          </w:hyperlink>
        </w:p>
        <w:p w14:paraId="3DE5DF36" w14:textId="39669BCE" w:rsidR="00AE0ACF" w:rsidRDefault="00AE0ACF">
          <w:r>
            <w:rPr>
              <w:b/>
              <w:bCs/>
              <w:lang w:val="es-ES"/>
            </w:rPr>
            <w:fldChar w:fldCharType="end"/>
          </w:r>
        </w:p>
      </w:sdtContent>
    </w:sdt>
    <w:p w14:paraId="3658F5D0" w14:textId="57B3ADDB" w:rsidR="00B07BE8" w:rsidRDefault="00B07BE8" w:rsidP="00B07BE8">
      <w:pP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</w:pPr>
      <w:r>
        <w:rPr>
          <w:rFonts w:ascii="Formula1 Display-Italic" w:eastAsia="Times New Roman" w:hAnsi="Formula1 Display-Italic" w:cs="Times New Roman"/>
          <w:sz w:val="24"/>
          <w:szCs w:val="24"/>
          <w:lang w:eastAsia="es-MX"/>
        </w:rPr>
        <w:br w:type="page"/>
      </w:r>
    </w:p>
    <w:p w14:paraId="148BBB77" w14:textId="77777777" w:rsidR="000B67AA" w:rsidRDefault="000B67AA" w:rsidP="000B67AA">
      <w:pPr>
        <w:pStyle w:val="Heading1"/>
      </w:pPr>
      <w:bookmarkStart w:id="1" w:name="_Toc176783668"/>
      <w:r>
        <w:lastRenderedPageBreak/>
        <w:t>Introducción</w:t>
      </w:r>
      <w:bookmarkEnd w:id="1"/>
      <w:r>
        <w:t xml:space="preserve"> </w:t>
      </w:r>
    </w:p>
    <w:p w14:paraId="6F6697CC" w14:textId="7026D49C" w:rsidR="000B67AA" w:rsidRDefault="000B67AA" w:rsidP="000B67AA">
      <w:r>
        <w:br/>
      </w:r>
      <w:r w:rsidR="00915FBD" w:rsidRPr="00915FBD">
        <w:t>La comunicación cliente-servidor es un concepto fundamental en el ámbito de las redes y sistemas distribuidos. Se refiere a la interacción entre dos entidades: el cliente (que solicita servicios o recursos) y el servidor (que proporciona esos servicios o recursos). A través de protocolos y primitivas, esta comunicación permite que aplicaciones, sitios web y servicios se conecten y compartan información de manera eficiente.</w:t>
      </w:r>
    </w:p>
    <w:p w14:paraId="4EE87016" w14:textId="77777777" w:rsidR="000B67AA" w:rsidRDefault="000B67AA">
      <w:r>
        <w:br w:type="page"/>
      </w:r>
    </w:p>
    <w:p w14:paraId="0A294459" w14:textId="77777777" w:rsidR="000B67AA" w:rsidRDefault="000B67AA" w:rsidP="000B67AA">
      <w:pPr>
        <w:pStyle w:val="Heading1"/>
      </w:pPr>
      <w:bookmarkStart w:id="2" w:name="_Toc176783669"/>
      <w:r>
        <w:lastRenderedPageBreak/>
        <w:t>Contenido</w:t>
      </w:r>
      <w:bookmarkEnd w:id="2"/>
    </w:p>
    <w:p w14:paraId="728A8A7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bookmarkStart w:id="3" w:name="_Toc176783672"/>
      <w:r w:rsidRPr="00594D44">
        <w:rPr>
          <w:b/>
          <w:bCs/>
          <w:color w:val="000000" w:themeColor="text1"/>
          <w:sz w:val="26"/>
          <w:szCs w:val="26"/>
          <w:lang w:val="es-ES"/>
        </w:rPr>
        <w:t>Clases de fallas en los sistemas RPC</w:t>
      </w:r>
    </w:p>
    <w:p w14:paraId="47EE4481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12F253C9" w14:textId="77777777" w:rsidR="00917FCF" w:rsidRDefault="00594D44" w:rsidP="00917FCF">
      <w:pPr>
        <w:pStyle w:val="Heading1"/>
        <w:numPr>
          <w:ilvl w:val="0"/>
          <w:numId w:val="26"/>
        </w:numPr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El cliente no puede localizar al servidor.</w:t>
      </w:r>
      <w:r w:rsidRPr="00594D44">
        <w:rPr>
          <w:b/>
          <w:color w:val="000000" w:themeColor="text1"/>
          <w:sz w:val="26"/>
          <w:szCs w:val="26"/>
          <w:lang w:val="es-ES"/>
        </w:rPr>
        <w:br/>
        <w:t>¿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que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 sucede, que problemáticas se enfrentan, se puede solucionar?</w:t>
      </w:r>
      <w:r w:rsidR="00917FCF">
        <w:rPr>
          <w:b/>
          <w:color w:val="000000" w:themeColor="text1"/>
          <w:sz w:val="26"/>
          <w:szCs w:val="26"/>
          <w:lang w:val="es-ES"/>
        </w:rPr>
        <w:t xml:space="preserve">  </w:t>
      </w:r>
    </w:p>
    <w:p w14:paraId="78BD7BD6" w14:textId="324818F6" w:rsidR="00917FCF" w:rsidRPr="00917FCF" w:rsidRDefault="00917FCF" w:rsidP="00917FCF">
      <w:pPr>
        <w:pStyle w:val="Heading1"/>
        <w:ind w:left="720"/>
        <w:rPr>
          <w:b/>
          <w:color w:val="000000" w:themeColor="text1"/>
          <w:sz w:val="26"/>
          <w:szCs w:val="26"/>
          <w:lang w:val="es-ES"/>
        </w:rPr>
      </w:pPr>
      <w:r>
        <w:rPr>
          <w:b/>
          <w:color w:val="000000" w:themeColor="text1"/>
          <w:sz w:val="26"/>
          <w:szCs w:val="26"/>
          <w:lang w:val="es-ES"/>
        </w:rPr>
        <w:br/>
      </w:r>
      <w:r w:rsidRPr="00917FCF">
        <w:rPr>
          <w:b/>
          <w:bCs/>
          <w:color w:val="000000" w:themeColor="text1"/>
          <w:sz w:val="26"/>
          <w:szCs w:val="26"/>
          <w:lang w:val="es-ES"/>
        </w:rPr>
        <w:t>Causas de que el Cliente no Pueda Localizar al Servidor</w:t>
      </w:r>
      <w:r w:rsidRPr="00917FCF">
        <w:rPr>
          <w:b/>
          <w:color w:val="000000" w:themeColor="text1"/>
          <w:sz w:val="26"/>
          <w:szCs w:val="26"/>
          <w:lang w:val="es-ES"/>
        </w:rPr>
        <w:t>:</w:t>
      </w:r>
    </w:p>
    <w:p w14:paraId="1844AF1D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Problemas de Resolución DNS: Si el cliente no puede resolver el nombre del servidor a una dirección IP, no podrá establecer una conexión.</w:t>
      </w:r>
    </w:p>
    <w:p w14:paraId="1DFEB471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Servidor Inactivo o No Disponible: Si el servidor está apagado, no responde o no está en línea, el cliente no podrá encontrarlo.</w:t>
      </w:r>
    </w:p>
    <w:p w14:paraId="4F5D22C6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Errores de Configuración: Configuraciones incorrectas en el cliente o el servidor pueden dificultar la localización.</w:t>
      </w:r>
    </w:p>
    <w:p w14:paraId="430BE9F6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Bloqueo por Firewall o Filtro de Red: Si hay restricciones de red, el cliente podría estar bloqueado para acceder al servidor.</w:t>
      </w:r>
    </w:p>
    <w:p w14:paraId="3B1B48A7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Problemáticas Asociadas:</w:t>
      </w:r>
    </w:p>
    <w:p w14:paraId="20BEF0AF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Tiempo de Espera Excesivo: El cliente puede pasar mucho tiempo esperando una respuesta del servidor.</w:t>
      </w:r>
    </w:p>
    <w:p w14:paraId="58241E06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Interrupción del Servicio: Si el cliente no puede localizar al servidor, los servicios que dependen de él no estarán disponibles.</w:t>
      </w:r>
    </w:p>
    <w:p w14:paraId="7CA0ABB6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Frustración del Usuario: Los usuarios pueden sentirse frustrados si no pueden acceder a los recursos que necesitan.</w:t>
      </w:r>
    </w:p>
    <w:p w14:paraId="3AE855A9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Posibles Soluciones:</w:t>
      </w:r>
    </w:p>
    <w:p w14:paraId="7E2B07A3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Verificar la Conectividad: Asegurarse de que el cliente pueda comunicarse con el servidor mediante ping u otras herramientas de diagnóstico.</w:t>
      </w:r>
    </w:p>
    <w:p w14:paraId="53D0F0D9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Revisar Configuraciones: Verificar las configuraciones de red en ambos extremos (cliente y servidor).</w:t>
      </w:r>
    </w:p>
    <w:p w14:paraId="11B49FC2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lastRenderedPageBreak/>
        <w:t>Resolver Problemas DNS: Asegurarse de que la resolución DNS funcione correctamente.</w:t>
      </w:r>
    </w:p>
    <w:p w14:paraId="596190AB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Reiniciar el Servidor: Si el servidor está inactivo, reiniciarlo podría solucionar el problema.</w:t>
      </w:r>
    </w:p>
    <w:p w14:paraId="0EF7DCFF" w14:textId="77777777" w:rsidR="00917FCF" w:rsidRPr="00917FCF" w:rsidRDefault="00917FCF" w:rsidP="00917FCF">
      <w:pPr>
        <w:pStyle w:val="Heading1"/>
        <w:ind w:left="720"/>
        <w:rPr>
          <w:color w:val="000000" w:themeColor="text1"/>
          <w:sz w:val="26"/>
          <w:szCs w:val="26"/>
          <w:lang w:val="es-ES"/>
        </w:rPr>
      </w:pPr>
      <w:r w:rsidRPr="00917FCF">
        <w:rPr>
          <w:color w:val="000000" w:themeColor="text1"/>
          <w:sz w:val="26"/>
          <w:szCs w:val="26"/>
          <w:lang w:val="es-ES"/>
        </w:rPr>
        <w:t>Revisar Reglas de Firewall: Asegurarse de que no haya bloqueos en el firewall.</w:t>
      </w:r>
    </w:p>
    <w:p w14:paraId="1AC6E3E7" w14:textId="55E5D330" w:rsidR="00594D44" w:rsidRPr="00594D44" w:rsidRDefault="00594D44" w:rsidP="00917FCF">
      <w:pPr>
        <w:pStyle w:val="Heading1"/>
        <w:ind w:left="720"/>
        <w:rPr>
          <w:b/>
          <w:color w:val="000000" w:themeColor="text1"/>
          <w:sz w:val="26"/>
          <w:szCs w:val="26"/>
          <w:lang w:val="es-ES"/>
        </w:rPr>
      </w:pPr>
    </w:p>
    <w:p w14:paraId="4B36E0A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1356682D" w14:textId="77777777" w:rsidR="00594D44" w:rsidRPr="00594D44" w:rsidRDefault="00594D44" w:rsidP="00594D44">
      <w:pPr>
        <w:pStyle w:val="Heading1"/>
        <w:numPr>
          <w:ilvl w:val="0"/>
          <w:numId w:val="26"/>
        </w:numPr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Se pierde el mensaje de solicitud del cliente al servidor.</w:t>
      </w:r>
      <w:r w:rsidRPr="00594D44">
        <w:rPr>
          <w:b/>
          <w:color w:val="000000" w:themeColor="text1"/>
          <w:sz w:val="26"/>
          <w:szCs w:val="26"/>
          <w:lang w:val="es-ES"/>
        </w:rPr>
        <w:br/>
        <w:t>¿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que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 sucede, que problemáticas se enfrentan, se puede solucionar?</w:t>
      </w:r>
    </w:p>
    <w:p w14:paraId="74E74E9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8BE618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AAF4E54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25CDCC2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F8DDC1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204026A2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5816E001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009C6753" w14:textId="77777777" w:rsidR="00594D44" w:rsidRPr="00594D44" w:rsidRDefault="00594D44" w:rsidP="00594D44">
      <w:pPr>
        <w:pStyle w:val="Heading1"/>
        <w:numPr>
          <w:ilvl w:val="0"/>
          <w:numId w:val="26"/>
        </w:numPr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Se pierde el mensaje de respuesta del servidor al cliente.</w:t>
      </w:r>
    </w:p>
    <w:p w14:paraId="0B349048" w14:textId="77777777" w:rsidR="00594D44" w:rsidRPr="00594D44" w:rsidRDefault="00594D44" w:rsidP="00594D44">
      <w:pPr>
        <w:pStyle w:val="Heading1"/>
        <w:numPr>
          <w:ilvl w:val="1"/>
          <w:numId w:val="26"/>
        </w:numPr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 ¿Qué significa que una solicitud sea idempotente?</w:t>
      </w:r>
    </w:p>
    <w:p w14:paraId="7A8FC55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78918B6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lastRenderedPageBreak/>
        <w:t>____________________________________________________________________________</w:t>
      </w:r>
    </w:p>
    <w:p w14:paraId="029CED78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594ED75B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40A891D5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DEF65B5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041D959E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br/>
        <w:t>¿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que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 sucede, que problemáticas se enfrentan, se puede solucionar?</w:t>
      </w:r>
    </w:p>
    <w:p w14:paraId="7E017F19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A75E4D6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7D897D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0B470D59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FD7BFD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52E6560B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97FC8C6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66463988" w14:textId="77777777" w:rsidR="00594D44" w:rsidRPr="00594D44" w:rsidRDefault="00594D44" w:rsidP="00594D44">
      <w:pPr>
        <w:pStyle w:val="Heading1"/>
        <w:numPr>
          <w:ilvl w:val="0"/>
          <w:numId w:val="26"/>
        </w:numPr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El servidor falla antes de recibir una solicitud</w:t>
      </w:r>
      <w:r w:rsidRPr="00594D44">
        <w:rPr>
          <w:b/>
          <w:color w:val="000000" w:themeColor="text1"/>
          <w:sz w:val="26"/>
          <w:szCs w:val="26"/>
          <w:lang w:val="es-ES"/>
        </w:rPr>
        <w:br/>
        <w:t>¿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que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 sucede, que problemáticas se enfrentan, se puede solucionar?</w:t>
      </w:r>
    </w:p>
    <w:p w14:paraId="2F19FBE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lastRenderedPageBreak/>
        <w:t>____________________________________________________________________________</w:t>
      </w:r>
    </w:p>
    <w:p w14:paraId="12E2DE6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247A3849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7FCE0475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D8E08B2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CF068CE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5DF1A65D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1A881D9F" w14:textId="77777777" w:rsidR="00594D44" w:rsidRPr="00594D44" w:rsidRDefault="00594D44" w:rsidP="00594D44">
      <w:pPr>
        <w:pStyle w:val="Heading1"/>
        <w:numPr>
          <w:ilvl w:val="0"/>
          <w:numId w:val="26"/>
        </w:numPr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El cliente falla después de enviar una solicitud.</w:t>
      </w:r>
      <w:r w:rsidRPr="00594D44">
        <w:rPr>
          <w:b/>
          <w:color w:val="000000" w:themeColor="text1"/>
          <w:sz w:val="26"/>
          <w:szCs w:val="26"/>
          <w:lang w:val="es-ES"/>
        </w:rPr>
        <w:br/>
        <w:t>¿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que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 sucede, que problemáticas se enfrentan, se puede solucionar?</w:t>
      </w:r>
    </w:p>
    <w:p w14:paraId="72E51C7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5A8150C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2E03C206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13725B6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BAEA68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637B36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71EB5EB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6D9EB2C8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lastRenderedPageBreak/>
        <w:br/>
        <w:t xml:space="preserve">Cuando un procedimiento no puede encontrar su destino se genera un 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huerfano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, ¿Qué se puede hacer con los huérfanos? </w:t>
      </w:r>
      <w:proofErr w:type="spellStart"/>
      <w:r w:rsidRPr="00594D44">
        <w:rPr>
          <w:b/>
          <w:color w:val="000000" w:themeColor="text1"/>
          <w:sz w:val="26"/>
          <w:szCs w:val="26"/>
          <w:lang w:val="es-ES"/>
        </w:rPr>
        <w:t>Explicalo</w:t>
      </w:r>
      <w:proofErr w:type="spellEnd"/>
      <w:r w:rsidRPr="00594D44">
        <w:rPr>
          <w:b/>
          <w:color w:val="000000" w:themeColor="text1"/>
          <w:sz w:val="26"/>
          <w:szCs w:val="26"/>
          <w:lang w:val="es-ES"/>
        </w:rPr>
        <w:t xml:space="preserve"> detalladamente.</w:t>
      </w:r>
      <w:r w:rsidRPr="00594D44">
        <w:rPr>
          <w:b/>
          <w:color w:val="000000" w:themeColor="text1"/>
          <w:sz w:val="26"/>
          <w:szCs w:val="26"/>
          <w:lang w:val="es-ES"/>
        </w:rPr>
        <w:br/>
        <w:t>Solución 1: Exterminación</w:t>
      </w:r>
      <w:r w:rsidRPr="00594D44">
        <w:rPr>
          <w:b/>
          <w:color w:val="000000" w:themeColor="text1"/>
          <w:sz w:val="26"/>
          <w:szCs w:val="26"/>
          <w:lang w:val="es-ES"/>
        </w:rPr>
        <w:br/>
        <w:t>____________________________________________________________________________</w:t>
      </w:r>
    </w:p>
    <w:p w14:paraId="7C3D83FC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5EFD58F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84A4C9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569801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0B64E661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8E6C4CC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08188A5F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Solución 2: reencarnación</w:t>
      </w:r>
    </w:p>
    <w:p w14:paraId="30812432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5566927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F0CF8F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FB75ED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8BD37E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E16EAA5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lastRenderedPageBreak/>
        <w:t>____________________________________________________________________________</w:t>
      </w:r>
    </w:p>
    <w:p w14:paraId="10347F3B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</w:p>
    <w:p w14:paraId="4901B241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Solución 3: reencarnación sutil</w:t>
      </w:r>
    </w:p>
    <w:p w14:paraId="61204DD0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2F561B7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568D4E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71BCD452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742A3A48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30ADCF6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22CB862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br/>
        <w:t>Solución 4: expiración</w:t>
      </w:r>
    </w:p>
    <w:p w14:paraId="74E5AC1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2A0854E9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1CAE450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649B54AA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360BFB4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t>____________________________________________________________________________</w:t>
      </w:r>
    </w:p>
    <w:p w14:paraId="04B31CB3" w14:textId="77777777" w:rsidR="00594D44" w:rsidRPr="00594D44" w:rsidRDefault="00594D44" w:rsidP="00594D44">
      <w:pPr>
        <w:pStyle w:val="Heading1"/>
        <w:rPr>
          <w:b/>
          <w:color w:val="000000" w:themeColor="text1"/>
          <w:sz w:val="26"/>
          <w:szCs w:val="26"/>
          <w:lang w:val="es-ES"/>
        </w:rPr>
      </w:pPr>
      <w:r w:rsidRPr="00594D44">
        <w:rPr>
          <w:b/>
          <w:color w:val="000000" w:themeColor="text1"/>
          <w:sz w:val="26"/>
          <w:szCs w:val="26"/>
          <w:lang w:val="es-ES"/>
        </w:rPr>
        <w:lastRenderedPageBreak/>
        <w:t>____________________________________________________________________________</w:t>
      </w:r>
    </w:p>
    <w:p w14:paraId="7339B46D" w14:textId="2C730CEE" w:rsidR="00594D44" w:rsidRDefault="00594D44"/>
    <w:p w14:paraId="75BE7FCF" w14:textId="27A6A59E" w:rsidR="00594D44" w:rsidRPr="00594D44" w:rsidRDefault="00594D44">
      <w:pPr>
        <w:rPr>
          <w:lang w:val="es-ES"/>
        </w:rPr>
      </w:pPr>
      <w:r w:rsidRPr="00594D44">
        <w:rPr>
          <w:lang w:val="es-ES"/>
        </w:rPr>
        <w:t xml:space="preserve">Existen dos protocolos RPC para </w:t>
      </w:r>
      <w:r w:rsidRPr="00594D44">
        <w:rPr>
          <w:lang w:val="es-ES"/>
        </w:rPr>
        <w:t>él</w:t>
      </w:r>
      <w:r w:rsidRPr="00594D44">
        <w:rPr>
          <w:lang w:val="es-ES"/>
        </w:rPr>
        <w:t xml:space="preserve"> envió de paquetes, los cuales son:</w:t>
      </w:r>
    </w:p>
    <w:p w14:paraId="0BB69B0B" w14:textId="54752D64" w:rsidR="00594D44" w:rsidRDefault="00594D44">
      <w:r w:rsidRPr="00594D44">
        <w:t>Además, a la serie de instrucciones que se ejecutan con cada RPC se llama la ruta crítica. Investiga cual es</w:t>
      </w:r>
      <w:r w:rsidRPr="00594D44">
        <w:rPr>
          <w:b/>
          <w:bCs/>
        </w:rPr>
        <w:t> </w:t>
      </w:r>
      <w:r w:rsidRPr="00594D44">
        <w:t>la ruta crítica y los 14 pasos de la RPC desde el cliente hasta al servidor, describe cada parte y dibuja los dos diagramas correspondientes a cada tema.</w:t>
      </w:r>
    </w:p>
    <w:p w14:paraId="76F43900" w14:textId="2F3E2410" w:rsidR="00594D44" w:rsidRDefault="00594D44">
      <w:r w:rsidRPr="00594D44">
        <w:t>Para finalizar el tema de RPC deberás ver el siguiente video y describe brevemente de lo que trata.</w:t>
      </w:r>
      <w:r>
        <w:br w:type="page"/>
      </w:r>
    </w:p>
    <w:p w14:paraId="1408A73B" w14:textId="77777777" w:rsidR="00594D44" w:rsidRPr="00594D44" w:rsidRDefault="00594D44"/>
    <w:p w14:paraId="02C2051F" w14:textId="05AB7967" w:rsidR="00F45FC1" w:rsidRDefault="00F45FC1" w:rsidP="00F45FC1">
      <w:pPr>
        <w:pStyle w:val="Heading1"/>
      </w:pPr>
      <w:r>
        <w:t>Conclusión</w:t>
      </w:r>
      <w:bookmarkEnd w:id="3"/>
    </w:p>
    <w:p w14:paraId="6C583E3C" w14:textId="74A14548" w:rsidR="008E5D09" w:rsidRPr="001A0375" w:rsidRDefault="00915FBD">
      <w:r w:rsidRPr="00915FBD">
        <w:t>En un mundo cada vez más interconectado, la comunicación cliente-servidor sigue siendo esencial. Desde la navegación web hasta las aplicaciones móviles y los servicios en la nube, esta arquitectura subyace en gran parte de nuestra experiencia digital. La confiabilidad, la seguridad y la eficiencia en esta comunicación son aspectos críticos para garantizar una experiencia fluida y satisfactoria para los usuarios.</w:t>
      </w:r>
      <w:r w:rsidR="008E5D09" w:rsidRPr="001A0375">
        <w:br w:type="page"/>
      </w:r>
    </w:p>
    <w:bookmarkStart w:id="4" w:name="_Toc17678367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1852221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00811592" w14:textId="1757B8F8" w:rsidR="008E5D09" w:rsidRDefault="008E5D09">
          <w:pPr>
            <w:pStyle w:val="Heading1"/>
            <w:rPr>
              <w:lang w:val="es-ES"/>
            </w:rPr>
          </w:pPr>
          <w:r>
            <w:rPr>
              <w:lang w:val="es-ES"/>
            </w:rPr>
            <w:t>Referencias</w:t>
          </w:r>
          <w:bookmarkEnd w:id="4"/>
        </w:p>
        <w:p w14:paraId="7875B17C" w14:textId="1A9A7B3C" w:rsidR="00915FBD" w:rsidRPr="00915FBD" w:rsidRDefault="00915FBD" w:rsidP="00915FBD">
          <w:pPr>
            <w:rPr>
              <w:lang w:val="es-ES"/>
            </w:rPr>
          </w:pPr>
          <w:proofErr w:type="spellStart"/>
          <w:r w:rsidRPr="00915FBD">
            <w:rPr>
              <w:lang w:val="es-ES"/>
            </w:rPr>
            <w:t>Tanebaum</w:t>
          </w:r>
          <w:proofErr w:type="spellEnd"/>
          <w:r w:rsidRPr="00915FBD">
            <w:rPr>
              <w:lang w:val="es-ES"/>
            </w:rPr>
            <w:t xml:space="preserve"> Andrew. (1995). Sistemas Operativos Distribuidos. </w:t>
          </w:r>
          <w:r w:rsidRPr="00594D44">
            <w:rPr>
              <w:lang w:val="es-ES"/>
            </w:rPr>
            <w:t xml:space="preserve">España. Prentice-Hall </w:t>
          </w:r>
          <w:proofErr w:type="spellStart"/>
          <w:r w:rsidRPr="00594D44">
            <w:rPr>
              <w:lang w:val="es-ES"/>
            </w:rPr>
            <w:t>Hisp</w:t>
          </w:r>
          <w:proofErr w:type="spellEnd"/>
          <w:r w:rsidRPr="00594D44">
            <w:rPr>
              <w:lang w:val="es-ES"/>
            </w:rPr>
            <w:t>.</w:t>
          </w:r>
          <w:r w:rsidRPr="00915FBD">
            <w:rPr>
              <w:lang w:val="es-ES"/>
            </w:rPr>
            <w:t> </w:t>
          </w:r>
        </w:p>
        <w:sdt>
          <w:sdtPr>
            <w:id w:val="-573587230"/>
            <w:bibliography/>
          </w:sdtPr>
          <w:sdtContent>
            <w:p w14:paraId="17E1E149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Ann, S. (s.f.). </w:t>
              </w:r>
              <w:r>
                <w:rPr>
                  <w:i/>
                  <w:iCs/>
                  <w:noProof/>
                  <w:lang w:val="es-ES"/>
                </w:rPr>
                <w:t>Sistema operativo embebido Definición / explicación:TechEdu</w:t>
              </w:r>
              <w:r>
                <w:rPr>
                  <w:noProof/>
                  <w:lang w:val="es-ES"/>
                </w:rPr>
                <w:t>. Obtenido de https://techlib.net/techedu/sistema-operativo-embebido/</w:t>
              </w:r>
            </w:p>
            <w:p w14:paraId="4F8C6797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Antonio, J. (16 de Octubre de 2023). </w:t>
              </w:r>
              <w:r>
                <w:rPr>
                  <w:i/>
                  <w:iCs/>
                  <w:noProof/>
                  <w:lang w:val="es-ES"/>
                </w:rPr>
                <w:t>Sistemas Operativos en Red: Fundamentos y Diferencias Clave: AchoTech</w:t>
              </w:r>
              <w:r>
                <w:rPr>
                  <w:noProof/>
                  <w:lang w:val="es-ES"/>
                </w:rPr>
                <w:t>. Obtenido de https://achotech.com/sistemas-operativos-en-red-fundamentos-y-diferencias-clave/</w:t>
              </w:r>
            </w:p>
            <w:p w14:paraId="586EDCED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Chavez, J. (s.f.). </w:t>
              </w:r>
              <w:r>
                <w:rPr>
                  <w:i/>
                  <w:iCs/>
                  <w:noProof/>
                  <w:lang w:val="es-ES"/>
                </w:rPr>
                <w:t>Sistema embebido: Qué es, características y componentes: CEUPE</w:t>
              </w:r>
              <w:r>
                <w:rPr>
                  <w:noProof/>
                  <w:lang w:val="es-ES"/>
                </w:rPr>
                <w:t>. Obtenido de https://www.ceupe.com/blog/sistema-embebido.html</w:t>
              </w:r>
            </w:p>
            <w:p w14:paraId="301E5E78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InnovacionDigital360. (2023 de Diciembre de 2023). </w:t>
              </w:r>
              <w:r>
                <w:rPr>
                  <w:i/>
                  <w:iCs/>
                  <w:noProof/>
                  <w:lang w:val="es-ES"/>
                </w:rPr>
                <w:t>Sistemas embebidos: qué son y para qué se utilizan</w:t>
              </w:r>
              <w:r>
                <w:rPr>
                  <w:noProof/>
                  <w:lang w:val="es-ES"/>
                </w:rPr>
                <w:t>. Obtenido de https://www.innovaciondigital360.com/iot/sistemas-embebidos-que-son-y-para-que-se-utilizan/</w:t>
              </w:r>
            </w:p>
            <w:p w14:paraId="181AEA6D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IONOS. (28 de Septiembre de 2020). </w:t>
              </w:r>
              <w:r>
                <w:rPr>
                  <w:i/>
                  <w:iCs/>
                  <w:noProof/>
                  <w:lang w:val="es-ES"/>
                </w:rPr>
                <w:t>Digital Guide IONOS</w:t>
              </w:r>
              <w:r>
                <w:rPr>
                  <w:noProof/>
                  <w:lang w:val="es-ES"/>
                </w:rPr>
                <w:t>. Obtenido de https://www.ionos.mx/digitalguide/servidores/know-how/el-sistema-operativo/</w:t>
              </w:r>
            </w:p>
            <w:p w14:paraId="5BA0205A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sistemasoperativos.info. (7 de Diciembre de 2023). </w:t>
              </w:r>
              <w:r>
                <w:rPr>
                  <w:i/>
                  <w:iCs/>
                  <w:noProof/>
                  <w:lang w:val="es-ES"/>
                </w:rPr>
                <w:t>¿Qué es un Sistema Operativo en Red y Cómo Funciona?</w:t>
              </w:r>
              <w:r>
                <w:rPr>
                  <w:noProof/>
                  <w:lang w:val="es-ES"/>
                </w:rPr>
                <w:t xml:space="preserve"> Obtenido de https://sistemasoperativos.info/blog/que-es-un-sistema-operativo-en-red/</w:t>
              </w:r>
            </w:p>
            <w:p w14:paraId="290604D9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SPIEGATO. (s.f.). </w:t>
              </w:r>
              <w:r>
                <w:rPr>
                  <w:i/>
                  <w:iCs/>
                  <w:noProof/>
                  <w:lang w:val="es-ES"/>
                </w:rPr>
                <w:t>¿Qué es un sistema operativo distribuido?</w:t>
              </w:r>
              <w:r>
                <w:rPr>
                  <w:noProof/>
                  <w:lang w:val="es-ES"/>
                </w:rPr>
                <w:t xml:space="preserve"> Obtenido de https://spiegato.com/es/que-es-un-sistema-operativo-distribuido</w:t>
              </w:r>
            </w:p>
            <w:p w14:paraId="66F4BEBD" w14:textId="77777777" w:rsidR="008E5D09" w:rsidRDefault="008E5D09" w:rsidP="008E5D09">
              <w:pPr>
                <w:pStyle w:val="Bibliography"/>
                <w:ind w:left="720" w:hanging="720"/>
                <w:rPr>
                  <w:noProof/>
                  <w:lang w:val="es-ES"/>
                </w:rPr>
              </w:pPr>
              <w:r w:rsidRPr="008E5D09">
                <w:rPr>
                  <w:noProof/>
                  <w:lang w:val="en-US"/>
                </w:rPr>
                <w:t xml:space="preserve">ZETTLER, K. (s.f.). </w:t>
              </w:r>
              <w:r w:rsidRPr="008E5D09">
                <w:rPr>
                  <w:i/>
                  <w:iCs/>
                  <w:noProof/>
                  <w:lang w:val="en-US"/>
                </w:rPr>
                <w:t>ATLASSIAN</w:t>
              </w:r>
              <w:r w:rsidRPr="008E5D09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  <w:lang w:val="es-ES"/>
                </w:rPr>
                <w:t>Obtenido de https://www.atlassian.com/es/microservices/microservices-architecture/distributed-architecture</w:t>
              </w:r>
            </w:p>
            <w:p w14:paraId="732525ED" w14:textId="64046306" w:rsidR="008E5D09" w:rsidRDefault="008E5D09" w:rsidP="008E5D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66BBA78" w14:textId="77777777" w:rsidR="004744AE" w:rsidRDefault="004744AE"/>
    <w:sectPr w:rsidR="004744AE" w:rsidSect="00837CE3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mula1 Display-Italic">
    <w:altName w:val="Calibri"/>
    <w:charset w:val="00"/>
    <w:family w:val="moder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A4D16"/>
    <w:multiLevelType w:val="hybridMultilevel"/>
    <w:tmpl w:val="11DE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72F87"/>
    <w:multiLevelType w:val="hybridMultilevel"/>
    <w:tmpl w:val="26282D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D1095"/>
    <w:multiLevelType w:val="hybridMultilevel"/>
    <w:tmpl w:val="C6F42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6137D"/>
    <w:multiLevelType w:val="multilevel"/>
    <w:tmpl w:val="BC36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50DEB"/>
    <w:multiLevelType w:val="hybridMultilevel"/>
    <w:tmpl w:val="6BC60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F5D16"/>
    <w:multiLevelType w:val="multilevel"/>
    <w:tmpl w:val="AE7A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A46DD"/>
    <w:multiLevelType w:val="multilevel"/>
    <w:tmpl w:val="BBA4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62AB2"/>
    <w:multiLevelType w:val="multilevel"/>
    <w:tmpl w:val="2FF8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126E8"/>
    <w:multiLevelType w:val="multilevel"/>
    <w:tmpl w:val="A96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86872"/>
    <w:multiLevelType w:val="multilevel"/>
    <w:tmpl w:val="71A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27139B"/>
    <w:multiLevelType w:val="multilevel"/>
    <w:tmpl w:val="CF68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DD1AFA"/>
    <w:multiLevelType w:val="hybridMultilevel"/>
    <w:tmpl w:val="1AA470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61691"/>
    <w:multiLevelType w:val="multilevel"/>
    <w:tmpl w:val="E6F2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42C0B"/>
    <w:multiLevelType w:val="multilevel"/>
    <w:tmpl w:val="B684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9505C2"/>
    <w:multiLevelType w:val="hybridMultilevel"/>
    <w:tmpl w:val="385444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96B01"/>
    <w:multiLevelType w:val="multilevel"/>
    <w:tmpl w:val="C730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0D3ADB"/>
    <w:multiLevelType w:val="multilevel"/>
    <w:tmpl w:val="660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1C275A"/>
    <w:multiLevelType w:val="multilevel"/>
    <w:tmpl w:val="9D48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8131B7"/>
    <w:multiLevelType w:val="multilevel"/>
    <w:tmpl w:val="D668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13358"/>
    <w:multiLevelType w:val="multilevel"/>
    <w:tmpl w:val="09E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45490"/>
    <w:multiLevelType w:val="multilevel"/>
    <w:tmpl w:val="CC04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A5A35"/>
    <w:multiLevelType w:val="hybridMultilevel"/>
    <w:tmpl w:val="04163C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70A62"/>
    <w:multiLevelType w:val="multilevel"/>
    <w:tmpl w:val="071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273832"/>
    <w:multiLevelType w:val="hybridMultilevel"/>
    <w:tmpl w:val="04DCB2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A49CA"/>
    <w:multiLevelType w:val="hybridMultilevel"/>
    <w:tmpl w:val="3E244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24332"/>
    <w:multiLevelType w:val="hybridMultilevel"/>
    <w:tmpl w:val="204C6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06D37"/>
    <w:multiLevelType w:val="hybridMultilevel"/>
    <w:tmpl w:val="4E14A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269023">
    <w:abstractNumId w:val="25"/>
  </w:num>
  <w:num w:numId="2" w16cid:durableId="1178079709">
    <w:abstractNumId w:val="26"/>
  </w:num>
  <w:num w:numId="3" w16cid:durableId="29963594">
    <w:abstractNumId w:val="1"/>
  </w:num>
  <w:num w:numId="4" w16cid:durableId="401487019">
    <w:abstractNumId w:val="14"/>
  </w:num>
  <w:num w:numId="5" w16cid:durableId="1906985814">
    <w:abstractNumId w:val="23"/>
  </w:num>
  <w:num w:numId="6" w16cid:durableId="113641001">
    <w:abstractNumId w:val="0"/>
  </w:num>
  <w:num w:numId="7" w16cid:durableId="1816951513">
    <w:abstractNumId w:val="4"/>
  </w:num>
  <w:num w:numId="8" w16cid:durableId="351422789">
    <w:abstractNumId w:val="2"/>
  </w:num>
  <w:num w:numId="9" w16cid:durableId="568728670">
    <w:abstractNumId w:val="24"/>
  </w:num>
  <w:num w:numId="10" w16cid:durableId="2015062041">
    <w:abstractNumId w:val="11"/>
  </w:num>
  <w:num w:numId="11" w16cid:durableId="90861781">
    <w:abstractNumId w:val="21"/>
  </w:num>
  <w:num w:numId="12" w16cid:durableId="1429548316">
    <w:abstractNumId w:val="6"/>
  </w:num>
  <w:num w:numId="13" w16cid:durableId="1512185820">
    <w:abstractNumId w:val="12"/>
  </w:num>
  <w:num w:numId="14" w16cid:durableId="1857229442">
    <w:abstractNumId w:val="17"/>
  </w:num>
  <w:num w:numId="15" w16cid:durableId="1397466">
    <w:abstractNumId w:val="9"/>
  </w:num>
  <w:num w:numId="16" w16cid:durableId="1587379939">
    <w:abstractNumId w:val="5"/>
  </w:num>
  <w:num w:numId="17" w16cid:durableId="642387300">
    <w:abstractNumId w:val="16"/>
  </w:num>
  <w:num w:numId="18" w16cid:durableId="918176461">
    <w:abstractNumId w:val="22"/>
  </w:num>
  <w:num w:numId="19" w16cid:durableId="1084447652">
    <w:abstractNumId w:val="3"/>
  </w:num>
  <w:num w:numId="20" w16cid:durableId="1888302143">
    <w:abstractNumId w:val="7"/>
  </w:num>
  <w:num w:numId="21" w16cid:durableId="2441503">
    <w:abstractNumId w:val="18"/>
  </w:num>
  <w:num w:numId="22" w16cid:durableId="49156452">
    <w:abstractNumId w:val="13"/>
  </w:num>
  <w:num w:numId="23" w16cid:durableId="1129056942">
    <w:abstractNumId w:val="15"/>
  </w:num>
  <w:num w:numId="24" w16cid:durableId="609706334">
    <w:abstractNumId w:val="20"/>
  </w:num>
  <w:num w:numId="25" w16cid:durableId="1919056913">
    <w:abstractNumId w:val="8"/>
  </w:num>
  <w:num w:numId="26" w16cid:durableId="1951889501">
    <w:abstractNumId w:val="19"/>
  </w:num>
  <w:num w:numId="27" w16cid:durableId="467169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76"/>
    <w:rsid w:val="00027354"/>
    <w:rsid w:val="00047C95"/>
    <w:rsid w:val="00061BA8"/>
    <w:rsid w:val="000A4E54"/>
    <w:rsid w:val="000A72A5"/>
    <w:rsid w:val="000B67AA"/>
    <w:rsid w:val="000D4BAD"/>
    <w:rsid w:val="000E0D59"/>
    <w:rsid w:val="000E4155"/>
    <w:rsid w:val="00116F48"/>
    <w:rsid w:val="0014738F"/>
    <w:rsid w:val="0015086E"/>
    <w:rsid w:val="00160363"/>
    <w:rsid w:val="00170238"/>
    <w:rsid w:val="001A0375"/>
    <w:rsid w:val="001A5AD3"/>
    <w:rsid w:val="001C462C"/>
    <w:rsid w:val="001E5CFD"/>
    <w:rsid w:val="001F16DC"/>
    <w:rsid w:val="00202B91"/>
    <w:rsid w:val="0023276E"/>
    <w:rsid w:val="0024063D"/>
    <w:rsid w:val="002507D4"/>
    <w:rsid w:val="00253DD4"/>
    <w:rsid w:val="00266BA1"/>
    <w:rsid w:val="002831B3"/>
    <w:rsid w:val="00295F03"/>
    <w:rsid w:val="00296962"/>
    <w:rsid w:val="002B10CC"/>
    <w:rsid w:val="002B11C1"/>
    <w:rsid w:val="002B48DB"/>
    <w:rsid w:val="002E3C11"/>
    <w:rsid w:val="002F3398"/>
    <w:rsid w:val="00323145"/>
    <w:rsid w:val="003576D5"/>
    <w:rsid w:val="003912B7"/>
    <w:rsid w:val="003A0738"/>
    <w:rsid w:val="003A07C3"/>
    <w:rsid w:val="003F647F"/>
    <w:rsid w:val="0041173D"/>
    <w:rsid w:val="0042043F"/>
    <w:rsid w:val="004263B6"/>
    <w:rsid w:val="00430714"/>
    <w:rsid w:val="0046649F"/>
    <w:rsid w:val="004744AE"/>
    <w:rsid w:val="0047797B"/>
    <w:rsid w:val="00491AA4"/>
    <w:rsid w:val="0049714E"/>
    <w:rsid w:val="004A7C14"/>
    <w:rsid w:val="004E41F4"/>
    <w:rsid w:val="004E6A29"/>
    <w:rsid w:val="00521B92"/>
    <w:rsid w:val="005220C7"/>
    <w:rsid w:val="0052439E"/>
    <w:rsid w:val="00541747"/>
    <w:rsid w:val="00545CD7"/>
    <w:rsid w:val="005500BE"/>
    <w:rsid w:val="005908CC"/>
    <w:rsid w:val="00594D44"/>
    <w:rsid w:val="005D29CE"/>
    <w:rsid w:val="00602F59"/>
    <w:rsid w:val="0064197A"/>
    <w:rsid w:val="006B7227"/>
    <w:rsid w:val="006D17C3"/>
    <w:rsid w:val="006E793C"/>
    <w:rsid w:val="007047C5"/>
    <w:rsid w:val="00706748"/>
    <w:rsid w:val="007225AA"/>
    <w:rsid w:val="00727A53"/>
    <w:rsid w:val="007408A5"/>
    <w:rsid w:val="00774E7A"/>
    <w:rsid w:val="007B0AB3"/>
    <w:rsid w:val="007D3734"/>
    <w:rsid w:val="007E1C96"/>
    <w:rsid w:val="007E59F9"/>
    <w:rsid w:val="00805D92"/>
    <w:rsid w:val="00832C04"/>
    <w:rsid w:val="008342F7"/>
    <w:rsid w:val="00837CE3"/>
    <w:rsid w:val="00841375"/>
    <w:rsid w:val="00870773"/>
    <w:rsid w:val="0087568B"/>
    <w:rsid w:val="008909DB"/>
    <w:rsid w:val="008A7935"/>
    <w:rsid w:val="008B2962"/>
    <w:rsid w:val="008E04DD"/>
    <w:rsid w:val="008E5D09"/>
    <w:rsid w:val="0090174E"/>
    <w:rsid w:val="009065F7"/>
    <w:rsid w:val="00911C07"/>
    <w:rsid w:val="00915C76"/>
    <w:rsid w:val="00915FBD"/>
    <w:rsid w:val="00917FCF"/>
    <w:rsid w:val="0092002E"/>
    <w:rsid w:val="00962C21"/>
    <w:rsid w:val="00975683"/>
    <w:rsid w:val="00994831"/>
    <w:rsid w:val="009E57C4"/>
    <w:rsid w:val="009F19F4"/>
    <w:rsid w:val="00A039D5"/>
    <w:rsid w:val="00A24B77"/>
    <w:rsid w:val="00A331CE"/>
    <w:rsid w:val="00A46C05"/>
    <w:rsid w:val="00AA5B8A"/>
    <w:rsid w:val="00AB6438"/>
    <w:rsid w:val="00AD7B4B"/>
    <w:rsid w:val="00AE0ACF"/>
    <w:rsid w:val="00AE6920"/>
    <w:rsid w:val="00AE78CA"/>
    <w:rsid w:val="00AF243C"/>
    <w:rsid w:val="00AF339B"/>
    <w:rsid w:val="00B04C05"/>
    <w:rsid w:val="00B07BE8"/>
    <w:rsid w:val="00B11E94"/>
    <w:rsid w:val="00B14EE6"/>
    <w:rsid w:val="00B32904"/>
    <w:rsid w:val="00B3641F"/>
    <w:rsid w:val="00B5771C"/>
    <w:rsid w:val="00BC3C77"/>
    <w:rsid w:val="00BD2BC0"/>
    <w:rsid w:val="00BE488E"/>
    <w:rsid w:val="00C04ABB"/>
    <w:rsid w:val="00C249A7"/>
    <w:rsid w:val="00C25E23"/>
    <w:rsid w:val="00C547EA"/>
    <w:rsid w:val="00C6549E"/>
    <w:rsid w:val="00C82A42"/>
    <w:rsid w:val="00CE64FF"/>
    <w:rsid w:val="00CF22B4"/>
    <w:rsid w:val="00D106C4"/>
    <w:rsid w:val="00D2389C"/>
    <w:rsid w:val="00D33128"/>
    <w:rsid w:val="00D34986"/>
    <w:rsid w:val="00D36A02"/>
    <w:rsid w:val="00D45878"/>
    <w:rsid w:val="00D87FF9"/>
    <w:rsid w:val="00D9217A"/>
    <w:rsid w:val="00DC1385"/>
    <w:rsid w:val="00DC5C3B"/>
    <w:rsid w:val="00DD7F0B"/>
    <w:rsid w:val="00DF146D"/>
    <w:rsid w:val="00E02ECE"/>
    <w:rsid w:val="00E07AD4"/>
    <w:rsid w:val="00E50676"/>
    <w:rsid w:val="00E51225"/>
    <w:rsid w:val="00E60E32"/>
    <w:rsid w:val="00E77D66"/>
    <w:rsid w:val="00EB4595"/>
    <w:rsid w:val="00EE6D09"/>
    <w:rsid w:val="00F12DE7"/>
    <w:rsid w:val="00F37AEB"/>
    <w:rsid w:val="00F45FC1"/>
    <w:rsid w:val="00F5371E"/>
    <w:rsid w:val="00F548FD"/>
    <w:rsid w:val="00FA1AB2"/>
    <w:rsid w:val="00FA6EB4"/>
    <w:rsid w:val="00FB6E6B"/>
    <w:rsid w:val="00FB6F19"/>
    <w:rsid w:val="00FC273B"/>
    <w:rsid w:val="00FF208A"/>
    <w:rsid w:val="18E347F4"/>
    <w:rsid w:val="4DA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A11E"/>
  <w15:chartTrackingRefBased/>
  <w15:docId w15:val="{81AC913D-79D2-4DB2-9680-3524094A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C7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5C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5C7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D4BAD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eGrid">
    <w:name w:val="Table Grid"/>
    <w:basedOn w:val="TableNormal"/>
    <w:uiPriority w:val="39"/>
    <w:rsid w:val="007E5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E5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E5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D87FF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0ACF"/>
    <w:pPr>
      <w:outlineLvl w:val="9"/>
    </w:pPr>
    <w:rPr>
      <w:lang w:eastAsia="es-MX"/>
    </w:rPr>
  </w:style>
  <w:style w:type="paragraph" w:styleId="TOC2">
    <w:name w:val="toc 2"/>
    <w:basedOn w:val="Normal"/>
    <w:next w:val="Normal"/>
    <w:autoRedefine/>
    <w:uiPriority w:val="39"/>
    <w:unhideWhenUsed/>
    <w:rsid w:val="00AE0A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E0ACF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E5D09"/>
  </w:style>
  <w:style w:type="paragraph" w:styleId="TOC1">
    <w:name w:val="toc 1"/>
    <w:basedOn w:val="Normal"/>
    <w:next w:val="Normal"/>
    <w:autoRedefine/>
    <w:uiPriority w:val="39"/>
    <w:unhideWhenUsed/>
    <w:rsid w:val="008A793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8A7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ION20</b:Tag>
    <b:SourceType>InternetSite</b:SourceType>
    <b:Guid>{662179FF-6A9A-440E-A5C4-F90A2C8E33B6}</b:Guid>
    <b:Title>Digital Guide IONOS</b:Title>
    <b:Year>2020</b:Year>
    <b:Author>
      <b:Author>
        <b:Corporate>IONOS</b:Corporate>
      </b:Author>
    </b:Author>
    <b:Month>Septiembre</b:Month>
    <b:Day>28</b:Day>
    <b:URL>https://www.ionos.mx/digitalguide/servidores/know-how/el-sistema-operativo/</b:URL>
    <b:RefOrder>1</b:RefOrder>
  </b:Source>
  <b:Source>
    <b:Tag>SPI</b:Tag>
    <b:SourceType>InternetSite</b:SourceType>
    <b:Guid>{4002F925-419B-44E8-AF26-B98AB31823F0}</b:Guid>
    <b:Author>
      <b:Author>
        <b:Corporate>SPIEGATO</b:Corporate>
      </b:Author>
    </b:Author>
    <b:Title>¿Qué es un sistema operativo distribuido?</b:Title>
    <b:URL>https://spiegato.com/es/que-es-un-sistema-operativo-distribuido</b:URL>
    <b:RefOrder>2</b:RefOrder>
  </b:Source>
  <b:Source>
    <b:Tag>KEV</b:Tag>
    <b:SourceType>InternetSite</b:SourceType>
    <b:Guid>{BDC739B2-33D5-47B2-A339-B2D60191E9F8}</b:Guid>
    <b:Author>
      <b:Author>
        <b:NameList>
          <b:Person>
            <b:Last>ZETTLER</b:Last>
            <b:First>KEV</b:First>
          </b:Person>
        </b:NameList>
      </b:Author>
    </b:Author>
    <b:Title>ATLASSIAN</b:Title>
    <b:URL>https://www.atlassian.com/es/microservices/microservices-architecture/distributed-architecture</b:URL>
    <b:RefOrder>3</b:RefOrder>
  </b:Source>
  <b:Source>
    <b:Tag>Jos23</b:Tag>
    <b:SourceType>InternetSite</b:SourceType>
    <b:Guid>{9706F9F3-DC38-4134-AC00-7E061AF7B298}</b:Guid>
    <b:Author>
      <b:Author>
        <b:NameList>
          <b:Person>
            <b:Last>Antonio</b:Last>
            <b:First>Jose</b:First>
          </b:Person>
        </b:NameList>
      </b:Author>
    </b:Author>
    <b:Title>Sistemas Operativos en Red: Fundamentos y Diferencias Clave: AchoTech</b:Title>
    <b:Year>2023</b:Year>
    <b:Month>Octubre</b:Month>
    <b:Day>16</b:Day>
    <b:URL>https://achotech.com/sistemas-operativos-en-red-fundamentos-y-diferencias-clave/</b:URL>
    <b:RefOrder>5</b:RefOrder>
  </b:Source>
  <b:Source>
    <b:Tag>sis23</b:Tag>
    <b:SourceType>InternetSite</b:SourceType>
    <b:Guid>{CFC2B813-CD17-43CB-ADBD-D9C74B7768F3}</b:Guid>
    <b:Author>
      <b:Author>
        <b:Corporate>sistemasoperativos.info</b:Corporate>
      </b:Author>
    </b:Author>
    <b:Title>¿Qué es un Sistema Operativo en Red y Cómo Funciona?</b:Title>
    <b:Year>2023</b:Year>
    <b:Month>Diciembre</b:Month>
    <b:Day>7</b:Day>
    <b:URL>https://sistemasoperativos.info/blog/que-es-un-sistema-operativo-en-red/</b:URL>
    <b:RefOrder>4</b:RefOrder>
  </b:Source>
  <b:Source>
    <b:Tag>Sar</b:Tag>
    <b:SourceType>InternetSite</b:SourceType>
    <b:Guid>{CFCD42EE-86B9-4186-9B8E-D581A1BDE5C6}</b:Guid>
    <b:Author>
      <b:Author>
        <b:NameList>
          <b:Person>
            <b:Last>Ann</b:Last>
            <b:First>Sara</b:First>
          </b:Person>
        </b:NameList>
      </b:Author>
    </b:Author>
    <b:Title>Sistema operativo embebido Definición / explicación:TechEdu</b:Title>
    <b:URL>https://techlib.net/techedu/sistema-operativo-embebido/</b:URL>
    <b:RefOrder>6</b:RefOrder>
  </b:Source>
  <b:Source>
    <b:Tag>Jos</b:Tag>
    <b:SourceType>InternetSite</b:SourceType>
    <b:Guid>{5B1C8513-877F-4825-A636-18E38393D55D}</b:Guid>
    <b:Author>
      <b:Author>
        <b:NameList>
          <b:Person>
            <b:Last>Chavez</b:Last>
            <b:First>Jose</b:First>
          </b:Person>
        </b:NameList>
      </b:Author>
    </b:Author>
    <b:Title>Sistema embebido: Qué es, características y componentes: CEUPE</b:Title>
    <b:URL>https://www.ceupe.com/blog/sistema-embebido.html</b:URL>
    <b:RefOrder>7</b:RefOrder>
  </b:Source>
  <b:Source>
    <b:Tag>Inn23</b:Tag>
    <b:SourceType>InternetSite</b:SourceType>
    <b:Guid>{20DBB825-514E-4BCE-958A-808A32CAA748}</b:Guid>
    <b:Author>
      <b:Author>
        <b:Corporate>InnovacionDigital360</b:Corporate>
      </b:Author>
    </b:Author>
    <b:Title>Sistemas embebidos: qué son y para qué se utilizan</b:Title>
    <b:Year>2023</b:Year>
    <b:Month>Diciembre</b:Month>
    <b:Day>2023</b:Day>
    <b:URL>https://www.innovaciondigital360.com/iot/sistemas-embebidos-que-son-y-para-que-se-utilizan/</b:URL>
    <b:RefOrder>8</b:RefOrder>
  </b:Source>
</b:Sources>
</file>

<file path=customXml/itemProps1.xml><?xml version="1.0" encoding="utf-8"?>
<ds:datastoreItem xmlns:ds="http://schemas.openxmlformats.org/officeDocument/2006/customXml" ds:itemID="{B5245C0D-D948-4705-8ACC-19AAC261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1544</Words>
  <Characters>8495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ANGUIANO TREJO, JAVIER ALEJANDRO</dc:creator>
  <cp:keywords/>
  <dc:description/>
  <cp:lastModifiedBy>PADILLA PEREZ, JORGE DARAY</cp:lastModifiedBy>
  <cp:revision>4</cp:revision>
  <dcterms:created xsi:type="dcterms:W3CDTF">2024-09-10T02:02:00Z</dcterms:created>
  <dcterms:modified xsi:type="dcterms:W3CDTF">2024-09-10T05:58:00Z</dcterms:modified>
</cp:coreProperties>
</file>