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A0" w:rsidRDefault="002454AA" w:rsidP="00834BB7">
      <w:pPr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-632460</wp:posOffset>
                </wp:positionV>
                <wp:extent cx="2019300" cy="304800"/>
                <wp:effectExtent l="0" t="0" r="19050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4AA" w:rsidRPr="002454AA" w:rsidRDefault="002454AA" w:rsidP="002454AA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00B050"/>
                                <w:sz w:val="32"/>
                              </w:rPr>
                            </w:pPr>
                            <w:r w:rsidRPr="002454AA">
                              <w:rPr>
                                <w:rFonts w:ascii="Tw Cen MT Condensed Extra Bold" w:hAnsi="Tw Cen MT Condensed Extra Bold"/>
                                <w:color w:val="00B050"/>
                                <w:sz w:val="32"/>
                              </w:rPr>
                              <w:t>TURBINAS DE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36.95pt;margin-top:-49.8pt;width:159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" fillcolor="white [3201]" strokeweight=".5pt">
                <v:textbox>
                  <w:txbxContent>
                    <w:p w:rsidR="002454AA" w:rsidRPr="002454AA" w:rsidRDefault="002454AA" w:rsidP="002454AA">
                      <w:pPr>
                        <w:jc w:val="center"/>
                        <w:rPr>
                          <w:rFonts w:ascii="Tw Cen MT Condensed Extra Bold" w:hAnsi="Tw Cen MT Condensed Extra Bold"/>
                          <w:color w:val="00B050"/>
                          <w:sz w:val="32"/>
                        </w:rPr>
                      </w:pPr>
                      <w:r w:rsidRPr="002454AA">
                        <w:rPr>
                          <w:rFonts w:ascii="Tw Cen MT Condensed Extra Bold" w:hAnsi="Tw Cen MT Condensed Extra Bold"/>
                          <w:color w:val="00B050"/>
                          <w:sz w:val="32"/>
                        </w:rPr>
                        <w:t>TURBINAS DE ACCIÓN</w:t>
                      </w:r>
                    </w:p>
                  </w:txbxContent>
                </v:textbox>
              </v:shape>
            </w:pict>
          </mc:Fallback>
        </mc:AlternateContent>
      </w:r>
      <w:r w:rsidR="00834BB7" w:rsidRPr="00834BB7">
        <w:rPr>
          <w:rFonts w:ascii="Arial Narrow" w:hAnsi="Arial Narrow"/>
          <w:b/>
        </w:rPr>
        <w:t>Triángulos de velocidades</w:t>
      </w:r>
    </w:p>
    <w:p w:rsidR="00D06F8A" w:rsidRPr="00834BB7" w:rsidRDefault="00D06F8A" w:rsidP="00834BB7">
      <w:pPr>
        <w:rPr>
          <w:rFonts w:ascii="Arial Narrow" w:hAnsi="Arial Narrow"/>
          <w:b/>
        </w:rPr>
      </w:pPr>
      <w:r>
        <w:rPr>
          <w:noProof/>
          <w:lang w:eastAsia="es-MX"/>
        </w:rPr>
        <w:drawing>
          <wp:inline distT="0" distB="0" distL="0" distR="0" wp14:anchorId="6858BF11" wp14:editId="04F9049D">
            <wp:extent cx="2581275" cy="6609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B7" w:rsidRPr="009C6C7E" w:rsidRDefault="00834BB7" w:rsidP="00834BB7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C6C7E" w:rsidRPr="00834BB7" w:rsidRDefault="009C6C7E" w:rsidP="00834BB7">
      <w:pPr>
        <w:rPr>
          <w:rFonts w:ascii="Arial Narrow" w:eastAsiaTheme="minorEastAsia" w:hAnsi="Arial Narrow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2gH</m:t>
              </m:r>
            </m:e>
          </m:rad>
        </m:oMath>
      </m:oMathPara>
    </w:p>
    <w:p w:rsidR="00834BB7" w:rsidRPr="00834BB7" w:rsidRDefault="00226CFB" w:rsidP="00834BB7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2gH</m:t>
              </m:r>
            </m:e>
          </m:rad>
        </m:oMath>
      </m:oMathPara>
    </w:p>
    <w:p w:rsidR="00834BB7" w:rsidRPr="00462AF3" w:rsidRDefault="00226CFB" w:rsidP="00834BB7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62AF3" w:rsidRPr="00462AF3" w:rsidRDefault="00462AF3" w:rsidP="00834BB7">
      <w:pPr>
        <w:rPr>
          <w:rFonts w:ascii="Arial Narrow" w:eastAsiaTheme="minorEastAsia" w:hAnsi="Arial Narrow"/>
          <w:sz w:val="16"/>
        </w:rPr>
      </w:pPr>
      <w:r w:rsidRPr="00462AF3">
        <w:rPr>
          <w:rFonts w:ascii="Arial Narrow" w:eastAsiaTheme="minorEastAsia" w:hAnsi="Arial Narrow"/>
          <w:sz w:val="16"/>
        </w:rPr>
        <w:t xml:space="preserve">*El valor de </w:t>
      </w:r>
      <w:proofErr w:type="spellStart"/>
      <w:r w:rsidRPr="00462AF3">
        <w:rPr>
          <w:rFonts w:ascii="Arial Narrow" w:eastAsiaTheme="minorEastAsia" w:hAnsi="Arial Narrow"/>
          <w:sz w:val="16"/>
        </w:rPr>
        <w:t>K</w:t>
      </w:r>
      <w:r w:rsidRPr="00462AF3">
        <w:rPr>
          <w:rFonts w:ascii="Arial Narrow" w:eastAsiaTheme="minorEastAsia" w:hAnsi="Arial Narrow"/>
          <w:sz w:val="16"/>
          <w:vertAlign w:val="subscript"/>
        </w:rPr>
        <w:t>w</w:t>
      </w:r>
      <w:proofErr w:type="spellEnd"/>
      <w:r w:rsidRPr="00462AF3">
        <w:rPr>
          <w:rFonts w:ascii="Arial Narrow" w:eastAsiaTheme="minorEastAsia" w:hAnsi="Arial Narrow"/>
          <w:sz w:val="16"/>
        </w:rPr>
        <w:t xml:space="preserve"> es 1 si se desprecia el rozamiento en las cucharas de la turbina</w:t>
      </w:r>
    </w:p>
    <w:p w:rsidR="00462AF3" w:rsidRPr="00462AF3" w:rsidRDefault="00462AF3" w:rsidP="00834BB7">
      <w:pPr>
        <w:rPr>
          <w:rFonts w:ascii="Arial Narrow" w:eastAsiaTheme="minorEastAsia" w:hAnsi="Arial Narrow"/>
          <w:sz w:val="16"/>
        </w:rPr>
      </w:pPr>
      <w:r w:rsidRPr="00462AF3">
        <w:rPr>
          <w:rFonts w:ascii="Arial Narrow" w:eastAsiaTheme="minorEastAsia" w:hAnsi="Arial Narrow"/>
          <w:sz w:val="16"/>
        </w:rPr>
        <w:t>*</w:t>
      </w:r>
      <w:proofErr w:type="spellStart"/>
      <w:r w:rsidRPr="00462AF3">
        <w:rPr>
          <w:rFonts w:ascii="Arial Narrow" w:eastAsiaTheme="minorEastAsia" w:hAnsi="Arial Narrow"/>
          <w:sz w:val="16"/>
        </w:rPr>
        <w:t>K</w:t>
      </w:r>
      <w:r w:rsidRPr="00462AF3">
        <w:rPr>
          <w:rFonts w:ascii="Arial Narrow" w:eastAsiaTheme="minorEastAsia" w:hAnsi="Arial Narrow"/>
          <w:sz w:val="16"/>
          <w:vertAlign w:val="subscript"/>
        </w:rPr>
        <w:t>u</w:t>
      </w:r>
      <w:proofErr w:type="spellEnd"/>
      <w:r w:rsidRPr="00462AF3">
        <w:rPr>
          <w:rFonts w:ascii="Arial Narrow" w:eastAsiaTheme="minorEastAsia" w:hAnsi="Arial Narrow"/>
          <w:sz w:val="16"/>
        </w:rPr>
        <w:t>=0.45 para un rendimiento óptimo</w:t>
      </w:r>
    </w:p>
    <w:p w:rsidR="00462AF3" w:rsidRPr="00462AF3" w:rsidRDefault="00462AF3" w:rsidP="00834BB7">
      <w:pPr>
        <w:rPr>
          <w:rFonts w:ascii="Arial Narrow" w:eastAsiaTheme="minorEastAsia" w:hAnsi="Arial Narrow"/>
          <w:sz w:val="16"/>
        </w:rPr>
      </w:pPr>
      <w:r w:rsidRPr="00462AF3">
        <w:rPr>
          <w:rFonts w:ascii="Arial Narrow" w:eastAsiaTheme="minorEastAsia" w:hAnsi="Arial Narrow"/>
          <w:sz w:val="16"/>
        </w:rPr>
        <w:t>*K</w:t>
      </w:r>
      <w:r w:rsidRPr="00462AF3">
        <w:rPr>
          <w:rFonts w:ascii="Arial Narrow" w:eastAsiaTheme="minorEastAsia" w:hAnsi="Arial Narrow"/>
          <w:sz w:val="16"/>
          <w:vertAlign w:val="subscript"/>
        </w:rPr>
        <w:t>c</w:t>
      </w:r>
      <w:r w:rsidRPr="00462AF3">
        <w:rPr>
          <w:rFonts w:ascii="Arial Narrow" w:eastAsiaTheme="minorEastAsia" w:hAnsi="Arial Narrow"/>
          <w:sz w:val="16"/>
        </w:rPr>
        <w:t>=0.97 para la velocidad real, tiene un valor de 1 si se desprecian pérdidas en el inyector.</w:t>
      </w:r>
    </w:p>
    <w:p w:rsidR="00834BB7" w:rsidRPr="00D06F8A" w:rsidRDefault="00D06F8A" w:rsidP="00834BB7">
      <w:pPr>
        <w:rPr>
          <w:rFonts w:ascii="Arial Narrow" w:eastAsiaTheme="minorEastAsia" w:hAnsi="Arial Narrow"/>
          <w:b/>
        </w:rPr>
      </w:pPr>
      <w:r w:rsidRPr="00D06F8A">
        <w:rPr>
          <w:rFonts w:ascii="Arial Narrow" w:eastAsiaTheme="minorEastAsia" w:hAnsi="Arial Narrow"/>
          <w:b/>
        </w:rPr>
        <w:t>Altura neta y útil</w:t>
      </w:r>
    </w:p>
    <w:p w:rsidR="00834BB7" w:rsidRDefault="00D06F8A" w:rsidP="004356D2">
      <w:pPr>
        <w:jc w:val="center"/>
        <w:rPr>
          <w:rFonts w:ascii="Arial Narrow" w:hAnsi="Arial Narrow"/>
        </w:rPr>
      </w:pPr>
      <w:r w:rsidRPr="00904E28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6" o:title=""/>
          </v:shape>
          <o:OLEObject Type="Embed" ProgID="Equation.DSMT4" ShapeID="_x0000_i1025" DrawAspect="Content" ObjectID="_1451107506" r:id="rId7"/>
        </w:object>
      </w:r>
    </w:p>
    <w:p w:rsidR="00834BB7" w:rsidRDefault="004356D2" w:rsidP="004356D2">
      <w:pPr>
        <w:jc w:val="center"/>
        <w:rPr>
          <w:position w:val="-28"/>
        </w:rPr>
      </w:pPr>
      <w:r w:rsidRPr="00BD534C">
        <w:rPr>
          <w:position w:val="-28"/>
        </w:rPr>
        <w:object w:dxaOrig="3019" w:dyaOrig="700">
          <v:shape id="_x0000_i1026" type="#_x0000_t75" style="width:150.75pt;height:35.25pt" o:ole="">
            <v:imagedata r:id="rId8" o:title=""/>
          </v:shape>
          <o:OLEObject Type="Embed" ProgID="Equation.DSMT4" ShapeID="_x0000_i1026" DrawAspect="Content" ObjectID="_1451107507" r:id="rId9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261EBF">
        <w:rPr>
          <w:position w:val="-12"/>
        </w:rPr>
        <w:object w:dxaOrig="1900" w:dyaOrig="360">
          <v:shape id="_x0000_i1027" type="#_x0000_t75" style="width:95.25pt;height:18pt" o:ole="">
            <v:imagedata r:id="rId10" o:title=""/>
          </v:shape>
          <o:OLEObject Type="Embed" ProgID="Equation.DSMT4" ShapeID="_x0000_i1027" DrawAspect="Content" ObjectID="_1451107508" r:id="rId11"/>
        </w:object>
      </w:r>
    </w:p>
    <w:p w:rsidR="004356D2" w:rsidRPr="005D5E26" w:rsidRDefault="004356D2" w:rsidP="00834BB7">
      <w:pPr>
        <w:rPr>
          <w:rFonts w:ascii="Arial Narrow" w:hAnsi="Arial Narrow"/>
          <w:b/>
        </w:rPr>
      </w:pPr>
      <w:r w:rsidRPr="005D5E26">
        <w:rPr>
          <w:rFonts w:ascii="Arial Narrow" w:hAnsi="Arial Narrow"/>
          <w:b/>
        </w:rPr>
        <w:t>Pérdidas, potencias y rendimientos</w: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10"/>
        </w:rPr>
        <w:object w:dxaOrig="1140" w:dyaOrig="320">
          <v:shape id="_x0000_i1028" type="#_x0000_t75" style="width:57pt;height:15.75pt" o:ole="">
            <v:imagedata r:id="rId12" o:title=""/>
          </v:shape>
          <o:OLEObject Type="Embed" ProgID="Equation.DSMT4" ShapeID="_x0000_i1028" DrawAspect="Content" ObjectID="_1451107509" r:id="rId13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12"/>
        </w:rPr>
        <w:object w:dxaOrig="2200" w:dyaOrig="360">
          <v:shape id="_x0000_i1029" type="#_x0000_t75" style="width:110.25pt;height:18pt" o:ole="">
            <v:imagedata r:id="rId14" o:title=""/>
          </v:shape>
          <o:OLEObject Type="Embed" ProgID="Equation.DSMT4" ShapeID="_x0000_i1029" DrawAspect="Content" ObjectID="_1451107510" r:id="rId15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28"/>
        </w:rPr>
        <w:object w:dxaOrig="2260" w:dyaOrig="660">
          <v:shape id="_x0000_i1030" type="#_x0000_t75" style="width:113.25pt;height:33pt" o:ole="">
            <v:imagedata r:id="rId16" o:title=""/>
          </v:shape>
          <o:OLEObject Type="Embed" ProgID="Equation.DSMT4" ShapeID="_x0000_i1030" DrawAspect="Content" ObjectID="_1451107511" r:id="rId17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28"/>
        </w:rPr>
        <w:object w:dxaOrig="1540" w:dyaOrig="660">
          <v:shape id="_x0000_i1031" type="#_x0000_t75" style="width:77.25pt;height:33pt" o:ole="">
            <v:imagedata r:id="rId18" o:title=""/>
          </v:shape>
          <o:OLEObject Type="Embed" ProgID="Equation.DSMT4" ShapeID="_x0000_i1031" DrawAspect="Content" ObjectID="_1451107512" r:id="rId19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24"/>
        </w:rPr>
        <w:object w:dxaOrig="720" w:dyaOrig="620">
          <v:shape id="_x0000_i1032" type="#_x0000_t75" style="width:36pt;height:30.75pt" o:ole="">
            <v:imagedata r:id="rId20" o:title=""/>
          </v:shape>
          <o:OLEObject Type="Embed" ProgID="Equation.DSMT4" ShapeID="_x0000_i1032" DrawAspect="Content" ObjectID="_1451107513" r:id="rId21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30"/>
        </w:rPr>
        <w:object w:dxaOrig="820" w:dyaOrig="680">
          <v:shape id="_x0000_i1033" type="#_x0000_t75" style="width:41.25pt;height:33.75pt" o:ole="">
            <v:imagedata r:id="rId22" o:title=""/>
          </v:shape>
          <o:OLEObject Type="Embed" ProgID="Equation.DSMT4" ShapeID="_x0000_i1033" DrawAspect="Content" ObjectID="_1451107514" r:id="rId23"/>
        </w:object>
      </w:r>
    </w:p>
    <w:p w:rsidR="004356D2" w:rsidRDefault="004356D2" w:rsidP="004356D2">
      <w:pPr>
        <w:jc w:val="center"/>
        <w:rPr>
          <w:rFonts w:ascii="Arial Narrow" w:hAnsi="Arial Narrow"/>
        </w:rPr>
      </w:pPr>
      <w:r w:rsidRPr="00907A94">
        <w:rPr>
          <w:position w:val="-24"/>
        </w:rPr>
        <w:object w:dxaOrig="2420" w:dyaOrig="620">
          <v:shape id="_x0000_i1034" type="#_x0000_t75" style="width:120.75pt;height:30.75pt" o:ole="">
            <v:imagedata r:id="rId24" o:title=""/>
          </v:shape>
          <o:OLEObject Type="Embed" ProgID="Equation.DSMT4" ShapeID="_x0000_i1034" DrawAspect="Content" ObjectID="_1451107515" r:id="rId25"/>
        </w:object>
      </w: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4356D2" w:rsidRDefault="004356D2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</w:p>
    <w:p w:rsidR="005D5E26" w:rsidRDefault="005D5E26" w:rsidP="00834BB7">
      <w:pPr>
        <w:rPr>
          <w:rFonts w:ascii="Arial Narrow" w:hAnsi="Arial Narrow"/>
        </w:rPr>
      </w:pPr>
      <w:bookmarkStart w:id="0" w:name="_GoBack"/>
      <w:bookmarkEnd w:id="0"/>
    </w:p>
    <w:sectPr w:rsidR="005D5E26" w:rsidSect="00834BB7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47"/>
    <w:rsid w:val="00024D31"/>
    <w:rsid w:val="00191647"/>
    <w:rsid w:val="00226CFB"/>
    <w:rsid w:val="002454AA"/>
    <w:rsid w:val="004356D2"/>
    <w:rsid w:val="00462AF3"/>
    <w:rsid w:val="004C12A0"/>
    <w:rsid w:val="0052782B"/>
    <w:rsid w:val="005D5E26"/>
    <w:rsid w:val="00834BB7"/>
    <w:rsid w:val="009C6C7E"/>
    <w:rsid w:val="00A10EEB"/>
    <w:rsid w:val="00C04EBA"/>
    <w:rsid w:val="00D06F8A"/>
    <w:rsid w:val="00D41820"/>
    <w:rsid w:val="00F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4B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4B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11</cp:revision>
  <cp:lastPrinted>2014-01-13T14:36:00Z</cp:lastPrinted>
  <dcterms:created xsi:type="dcterms:W3CDTF">2014-01-04T19:21:00Z</dcterms:created>
  <dcterms:modified xsi:type="dcterms:W3CDTF">2014-01-13T14:36:00Z</dcterms:modified>
</cp:coreProperties>
</file>